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1C37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bCs/>
          <w:color w:val="auto"/>
          <w:lang w:val="sr-Cyrl-CS"/>
        </w:rPr>
      </w:pPr>
      <w:r w:rsidRPr="00BD5529">
        <w:rPr>
          <w:rFonts w:ascii="Times New Roman" w:hAnsi="Times New Roman"/>
          <w:bCs/>
          <w:color w:val="auto"/>
          <w:lang w:val="sr-Cyrl-CS"/>
        </w:rPr>
        <w:t>Република Србија</w:t>
      </w:r>
    </w:p>
    <w:p w14:paraId="6D304C22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bCs/>
          <w:color w:val="auto"/>
          <w:lang w:val="sr-Cyrl-CS"/>
        </w:rPr>
      </w:pPr>
      <w:r w:rsidRPr="00BD5529">
        <w:rPr>
          <w:rFonts w:ascii="Times New Roman" w:hAnsi="Times New Roman"/>
          <w:bCs/>
          <w:color w:val="auto"/>
          <w:lang w:val="sr-Cyrl-CS"/>
        </w:rPr>
        <w:t>Аутономна Покрајина Војводина</w:t>
      </w:r>
    </w:p>
    <w:p w14:paraId="70E5B29A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bCs/>
          <w:color w:val="auto"/>
          <w:lang w:val="sr-Cyrl-CS"/>
        </w:rPr>
      </w:pPr>
      <w:r w:rsidRPr="00BD5529">
        <w:rPr>
          <w:rFonts w:ascii="Times New Roman" w:hAnsi="Times New Roman"/>
          <w:bCs/>
          <w:color w:val="auto"/>
          <w:lang w:val="sr-Cyrl-CS"/>
        </w:rPr>
        <w:t>ОПШТИНА КАЊИЖА</w:t>
      </w:r>
    </w:p>
    <w:p w14:paraId="3701C0B2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bCs/>
          <w:color w:val="auto"/>
        </w:rPr>
      </w:pPr>
      <w:r w:rsidRPr="00BD5529">
        <w:rPr>
          <w:rFonts w:ascii="Times New Roman" w:hAnsi="Times New Roman"/>
          <w:bCs/>
          <w:color w:val="auto"/>
        </w:rPr>
        <w:t>www.kanjiza.rs</w:t>
      </w:r>
    </w:p>
    <w:p w14:paraId="594A4527" w14:textId="610FC24D" w:rsidR="000F05BA" w:rsidRPr="00BD5529" w:rsidRDefault="000F05BA" w:rsidP="000F05BA">
      <w:pPr>
        <w:pStyle w:val="Default"/>
        <w:ind w:right="-392"/>
        <w:rPr>
          <w:rFonts w:ascii="Times New Roman" w:hAnsi="Times New Roman"/>
          <w:color w:val="auto"/>
          <w:lang w:val="sr-Cyrl-CS"/>
        </w:rPr>
      </w:pPr>
      <w:r w:rsidRPr="00BD5529">
        <w:rPr>
          <w:rFonts w:ascii="Times New Roman" w:hAnsi="Times New Roman"/>
          <w:color w:val="auto"/>
          <w:lang w:val="sr-Cyrl-CS"/>
        </w:rPr>
        <w:t>Број: 404-</w:t>
      </w:r>
      <w:r w:rsidR="003F50F9">
        <w:rPr>
          <w:rFonts w:ascii="Times New Roman" w:hAnsi="Times New Roman"/>
          <w:color w:val="auto"/>
        </w:rPr>
        <w:t>107</w:t>
      </w:r>
      <w:r w:rsidRPr="00BD5529">
        <w:rPr>
          <w:rFonts w:ascii="Times New Roman" w:hAnsi="Times New Roman"/>
          <w:color w:val="auto"/>
          <w:lang w:val="sr-Cyrl-CS"/>
        </w:rPr>
        <w:t>/201</w:t>
      </w:r>
      <w:r w:rsidR="00905EE3">
        <w:rPr>
          <w:rFonts w:ascii="Times New Roman" w:hAnsi="Times New Roman"/>
          <w:color w:val="auto"/>
        </w:rPr>
        <w:t>9</w:t>
      </w:r>
      <w:r w:rsidRPr="00BD5529">
        <w:rPr>
          <w:rFonts w:ascii="Times New Roman" w:hAnsi="Times New Roman"/>
          <w:color w:val="auto"/>
          <w:lang w:val="sr-Cyrl-CS"/>
        </w:rPr>
        <w:t>-I</w:t>
      </w:r>
    </w:p>
    <w:p w14:paraId="114BD6DE" w14:textId="7B00222B" w:rsidR="000F05BA" w:rsidRPr="00BD5529" w:rsidRDefault="000F05BA" w:rsidP="000F05BA">
      <w:pPr>
        <w:pStyle w:val="Default"/>
        <w:ind w:right="-392"/>
        <w:rPr>
          <w:rFonts w:ascii="Times New Roman" w:hAnsi="Times New Roman"/>
          <w:color w:val="auto"/>
          <w:lang w:val="sr-Cyrl-CS"/>
        </w:rPr>
      </w:pPr>
      <w:r w:rsidRPr="00BD5529">
        <w:rPr>
          <w:rFonts w:ascii="Times New Roman" w:hAnsi="Times New Roman"/>
          <w:color w:val="auto"/>
          <w:lang w:val="sr-Cyrl-CS"/>
        </w:rPr>
        <w:t xml:space="preserve">Дана: </w:t>
      </w:r>
      <w:r w:rsidR="00905EE3">
        <w:rPr>
          <w:rFonts w:ascii="Times New Roman" w:hAnsi="Times New Roman"/>
          <w:color w:val="auto"/>
        </w:rPr>
        <w:t>2</w:t>
      </w:r>
      <w:r w:rsidR="003F50F9">
        <w:rPr>
          <w:rFonts w:ascii="Times New Roman" w:hAnsi="Times New Roman"/>
          <w:color w:val="auto"/>
        </w:rPr>
        <w:t>7</w:t>
      </w:r>
      <w:r w:rsidR="005E00F7" w:rsidRPr="00BD5529">
        <w:rPr>
          <w:rFonts w:ascii="Times New Roman" w:hAnsi="Times New Roman"/>
          <w:color w:val="auto"/>
          <w:lang w:val="sr-Cyrl-RS"/>
        </w:rPr>
        <w:t>.</w:t>
      </w:r>
      <w:r w:rsidR="003F50F9">
        <w:rPr>
          <w:rFonts w:ascii="Times New Roman" w:hAnsi="Times New Roman"/>
          <w:color w:val="auto"/>
        </w:rPr>
        <w:t xml:space="preserve"> </w:t>
      </w:r>
      <w:r w:rsidR="00905EE3">
        <w:rPr>
          <w:rFonts w:ascii="Times New Roman" w:hAnsi="Times New Roman"/>
          <w:color w:val="auto"/>
        </w:rPr>
        <w:t>02</w:t>
      </w:r>
      <w:r w:rsidRPr="00BD5529">
        <w:rPr>
          <w:rFonts w:ascii="Times New Roman" w:hAnsi="Times New Roman"/>
          <w:color w:val="auto"/>
          <w:lang w:val="sr-Cyrl-CS"/>
        </w:rPr>
        <w:t>. 201</w:t>
      </w:r>
      <w:r w:rsidR="00905EE3">
        <w:rPr>
          <w:rFonts w:ascii="Times New Roman" w:hAnsi="Times New Roman"/>
          <w:color w:val="auto"/>
        </w:rPr>
        <w:t>9</w:t>
      </w:r>
      <w:r w:rsidRPr="00BD5529">
        <w:rPr>
          <w:rFonts w:ascii="Times New Roman" w:hAnsi="Times New Roman"/>
          <w:color w:val="auto"/>
          <w:lang w:val="sr-Cyrl-CS"/>
        </w:rPr>
        <w:t>. године</w:t>
      </w:r>
    </w:p>
    <w:p w14:paraId="257EB321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color w:val="auto"/>
          <w:lang w:val="sr-Cyrl-CS"/>
        </w:rPr>
      </w:pPr>
      <w:r w:rsidRPr="00BD5529">
        <w:rPr>
          <w:rFonts w:ascii="Times New Roman" w:hAnsi="Times New Roman"/>
          <w:color w:val="auto"/>
          <w:lang w:val="sr-Cyrl-CS"/>
        </w:rPr>
        <w:t>Кањижа</w:t>
      </w:r>
    </w:p>
    <w:p w14:paraId="08AAC079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bCs/>
          <w:color w:val="auto"/>
          <w:lang w:val="sr-Cyrl-CS"/>
        </w:rPr>
      </w:pPr>
      <w:r w:rsidRPr="00BD5529">
        <w:rPr>
          <w:rFonts w:ascii="Times New Roman" w:hAnsi="Times New Roman"/>
          <w:color w:val="auto"/>
          <w:lang w:val="sr-Cyrl-CS"/>
        </w:rPr>
        <w:t>Главни трг 1.</w:t>
      </w:r>
    </w:p>
    <w:p w14:paraId="19A6A060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</w:p>
    <w:p w14:paraId="2863421E" w14:textId="77777777" w:rsidR="000F05BA" w:rsidRPr="00A51193" w:rsidRDefault="000F05BA" w:rsidP="000F05BA">
      <w:pPr>
        <w:pStyle w:val="Default"/>
        <w:ind w:right="-392"/>
        <w:rPr>
          <w:rFonts w:ascii="Times New Roman" w:hAnsi="Times New Roman"/>
          <w:b/>
          <w:bCs/>
          <w:color w:val="auto"/>
          <w:sz w:val="28"/>
          <w:szCs w:val="28"/>
          <w:lang w:val="sr-Cyrl-RS"/>
        </w:rPr>
      </w:pPr>
    </w:p>
    <w:p w14:paraId="02EC3811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</w:p>
    <w:p w14:paraId="3B2F9C5F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</w:p>
    <w:p w14:paraId="2C8ECB32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</w:p>
    <w:p w14:paraId="7D16101B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  <w:r w:rsidRPr="00BD5529">
        <w:rPr>
          <w:rFonts w:ascii="Times New Roman" w:hAnsi="Times New Roman"/>
          <w:b/>
          <w:bCs/>
          <w:color w:val="auto"/>
          <w:sz w:val="28"/>
          <w:szCs w:val="28"/>
        </w:rPr>
        <w:t>КОНКУРСНА ДОКУМЕНТАЦИЈА</w:t>
      </w:r>
    </w:p>
    <w:p w14:paraId="5274DEEF" w14:textId="77777777" w:rsidR="000F05BA" w:rsidRPr="00BD5529" w:rsidRDefault="000F05BA" w:rsidP="000F05BA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</w:p>
    <w:p w14:paraId="68994BDE" w14:textId="0AF77BCA" w:rsidR="000F05BA" w:rsidRPr="00BD5529" w:rsidRDefault="000F05BA" w:rsidP="000F05BA">
      <w:pPr>
        <w:pStyle w:val="Default"/>
        <w:ind w:right="-92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BD5529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ЗА НАБАВКУ </w:t>
      </w:r>
      <w:r w:rsidR="00CF6AF4" w:rsidRPr="00BD5529">
        <w:rPr>
          <w:rFonts w:ascii="Times New Roman" w:hAnsi="Times New Roman"/>
          <w:b/>
          <w:color w:val="auto"/>
          <w:sz w:val="28"/>
          <w:szCs w:val="28"/>
          <w:lang w:val="sr-Cyrl-RS"/>
        </w:rPr>
        <w:t>УСЛУГ</w:t>
      </w:r>
      <w:r w:rsidR="003F50F9">
        <w:rPr>
          <w:rFonts w:ascii="Times New Roman" w:hAnsi="Times New Roman"/>
          <w:b/>
          <w:color w:val="auto"/>
          <w:sz w:val="28"/>
          <w:szCs w:val="28"/>
          <w:lang w:val="sr-Cyrl-RS"/>
        </w:rPr>
        <w:t>Е</w:t>
      </w:r>
      <w:r w:rsidRPr="00BD5529">
        <w:rPr>
          <w:rFonts w:ascii="Times New Roman" w:hAnsi="Times New Roman"/>
          <w:b/>
          <w:color w:val="auto"/>
          <w:sz w:val="28"/>
          <w:szCs w:val="28"/>
          <w:lang w:val="sr-Cyrl-RS"/>
        </w:rPr>
        <w:t xml:space="preserve"> </w:t>
      </w:r>
    </w:p>
    <w:p w14:paraId="5C0063B5" w14:textId="544658E2" w:rsidR="000F05BA" w:rsidRPr="003F50F9" w:rsidRDefault="003F50F9" w:rsidP="000F05BA">
      <w:pPr>
        <w:pStyle w:val="Default"/>
        <w:ind w:right="-92"/>
        <w:jc w:val="center"/>
        <w:rPr>
          <w:rFonts w:ascii="Times New Roman" w:hAnsi="Times New Roman"/>
          <w:b/>
          <w:color w:val="auto"/>
          <w:sz w:val="28"/>
          <w:szCs w:val="28"/>
          <w:lang w:val="sr-Cyrl-RS"/>
        </w:rPr>
      </w:pPr>
      <w:r>
        <w:rPr>
          <w:rFonts w:ascii="Times New Roman" w:hAnsi="Times New Roman"/>
          <w:b/>
          <w:color w:val="auto"/>
          <w:sz w:val="28"/>
          <w:szCs w:val="28"/>
          <w:lang w:val="sr-Cyrl-RS"/>
        </w:rPr>
        <w:t>ПОЉОЧУВАРСКЕ СЛУЖБЕ</w:t>
      </w:r>
    </w:p>
    <w:p w14:paraId="15FDEB5A" w14:textId="77777777" w:rsidR="000F05BA" w:rsidRPr="00BD5529" w:rsidRDefault="000F05BA" w:rsidP="000F05BA">
      <w:pPr>
        <w:pStyle w:val="Default"/>
        <w:ind w:right="-9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</w:p>
    <w:p w14:paraId="493A91F1" w14:textId="77777777" w:rsidR="000F05BA" w:rsidRPr="00BD5529" w:rsidRDefault="000F05BA" w:rsidP="000F05BA">
      <w:pPr>
        <w:pStyle w:val="Default"/>
        <w:ind w:right="-9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</w:p>
    <w:p w14:paraId="66FDB7DE" w14:textId="77777777" w:rsidR="000F05BA" w:rsidRPr="00BD5529" w:rsidRDefault="000F05BA" w:rsidP="000F05BA">
      <w:pPr>
        <w:pStyle w:val="Default"/>
        <w:ind w:right="-9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</w:p>
    <w:p w14:paraId="2E83C060" w14:textId="77777777" w:rsidR="000F05BA" w:rsidRPr="00BD5529" w:rsidRDefault="000F05BA" w:rsidP="000F05BA">
      <w:pPr>
        <w:pStyle w:val="Default"/>
        <w:ind w:right="-9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sr-Cyrl-CS"/>
        </w:rPr>
      </w:pPr>
    </w:p>
    <w:p w14:paraId="0F77FEF7" w14:textId="77777777" w:rsidR="000F05BA" w:rsidRPr="00BD5529" w:rsidRDefault="000F05BA" w:rsidP="000F05BA">
      <w:pPr>
        <w:pStyle w:val="Default"/>
        <w:ind w:right="-92"/>
        <w:jc w:val="center"/>
        <w:rPr>
          <w:rFonts w:ascii="Times New Roman" w:hAnsi="Times New Roman"/>
          <w:bCs/>
          <w:color w:val="auto"/>
          <w:sz w:val="28"/>
          <w:szCs w:val="28"/>
          <w:lang w:val="sr-Cyrl-CS"/>
        </w:rPr>
      </w:pPr>
      <w:r w:rsidRPr="00BD5529">
        <w:rPr>
          <w:rFonts w:ascii="Times New Roman" w:hAnsi="Times New Roman"/>
          <w:bCs/>
          <w:color w:val="auto"/>
          <w:sz w:val="28"/>
          <w:szCs w:val="28"/>
          <w:lang w:val="sr-Cyrl-CS"/>
        </w:rPr>
        <w:t xml:space="preserve">Јавна набавка </w:t>
      </w:r>
      <w:r w:rsidR="00821BC8" w:rsidRPr="00BD5529">
        <w:rPr>
          <w:rFonts w:ascii="Times New Roman" w:hAnsi="Times New Roman"/>
          <w:bCs/>
          <w:color w:val="auto"/>
          <w:sz w:val="28"/>
          <w:szCs w:val="28"/>
          <w:lang w:val="sr-Cyrl-CS"/>
        </w:rPr>
        <w:t>мале вредности</w:t>
      </w:r>
    </w:p>
    <w:p w14:paraId="097D0647" w14:textId="77777777" w:rsidR="000F05BA" w:rsidRPr="00A6234C" w:rsidRDefault="000F05BA" w:rsidP="000F05BA">
      <w:pPr>
        <w:pStyle w:val="Default"/>
        <w:ind w:right="-9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1C667C48" w14:textId="2F386330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5529">
        <w:rPr>
          <w:rFonts w:ascii="Times New Roman" w:hAnsi="Times New Roman"/>
          <w:color w:val="auto"/>
          <w:sz w:val="28"/>
          <w:szCs w:val="28"/>
        </w:rPr>
        <w:t>Број</w:t>
      </w:r>
      <w:proofErr w:type="spellEnd"/>
      <w:r w:rsidRPr="00BD552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5529">
        <w:rPr>
          <w:rFonts w:ascii="Times New Roman" w:hAnsi="Times New Roman"/>
          <w:color w:val="auto"/>
          <w:sz w:val="28"/>
          <w:szCs w:val="28"/>
        </w:rPr>
        <w:t>набавке</w:t>
      </w:r>
      <w:proofErr w:type="spellEnd"/>
      <w:r w:rsidRPr="00BD5529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905EE3">
        <w:rPr>
          <w:rFonts w:ascii="Times New Roman" w:hAnsi="Times New Roman"/>
          <w:color w:val="auto"/>
          <w:sz w:val="28"/>
          <w:szCs w:val="28"/>
        </w:rPr>
        <w:t>1</w:t>
      </w:r>
      <w:r w:rsidR="003F50F9">
        <w:rPr>
          <w:rFonts w:ascii="Times New Roman" w:hAnsi="Times New Roman"/>
          <w:color w:val="auto"/>
          <w:sz w:val="28"/>
          <w:szCs w:val="28"/>
          <w:lang w:val="sr-Cyrl-RS"/>
        </w:rPr>
        <w:t>3</w:t>
      </w:r>
      <w:r w:rsidRPr="00BD5529">
        <w:rPr>
          <w:rFonts w:ascii="Times New Roman" w:hAnsi="Times New Roman"/>
          <w:color w:val="auto"/>
          <w:sz w:val="28"/>
          <w:szCs w:val="28"/>
          <w:lang w:val="sr-Latn-CS"/>
        </w:rPr>
        <w:t>/201</w:t>
      </w:r>
      <w:r w:rsidR="00905EE3">
        <w:rPr>
          <w:rFonts w:ascii="Times New Roman" w:hAnsi="Times New Roman"/>
          <w:color w:val="auto"/>
          <w:sz w:val="28"/>
          <w:szCs w:val="28"/>
        </w:rPr>
        <w:t>9</w:t>
      </w:r>
      <w:r w:rsidRPr="00BD552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14:paraId="22BA8942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  <w:lang w:val="sr-Cyrl-CS"/>
        </w:rPr>
      </w:pPr>
    </w:p>
    <w:p w14:paraId="69307E2B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  <w:lang w:val="sr-Cyrl-CS"/>
        </w:rPr>
      </w:pPr>
    </w:p>
    <w:p w14:paraId="0465259F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  <w:lang w:val="sr-Cyrl-CS"/>
        </w:rPr>
      </w:pPr>
    </w:p>
    <w:p w14:paraId="3760EAC0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noProof/>
          <w:color w:val="auto"/>
          <w:lang w:val="sr-Cyrl-RS"/>
        </w:rPr>
      </w:pPr>
    </w:p>
    <w:p w14:paraId="1C1AA51D" w14:textId="77777777" w:rsidR="00CF6AF4" w:rsidRPr="00BD5529" w:rsidRDefault="00CF6AF4" w:rsidP="000F05BA">
      <w:pPr>
        <w:pStyle w:val="Default"/>
        <w:ind w:right="-392"/>
        <w:jc w:val="center"/>
        <w:rPr>
          <w:rFonts w:ascii="Times New Roman" w:hAnsi="Times New Roman"/>
          <w:noProof/>
          <w:color w:val="auto"/>
          <w:lang w:val="sr-Cyrl-RS"/>
        </w:rPr>
      </w:pPr>
    </w:p>
    <w:p w14:paraId="453D0973" w14:textId="77777777" w:rsidR="00CF6AF4" w:rsidRPr="00BD5529" w:rsidRDefault="00CF6AF4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  <w:lang w:val="sr-Cyrl-RS"/>
        </w:rPr>
      </w:pPr>
    </w:p>
    <w:p w14:paraId="51A0584B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  <w:lang w:val="sr-Cyrl-CS"/>
        </w:rPr>
      </w:pPr>
    </w:p>
    <w:p w14:paraId="0F681515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6FD8652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716BA66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DF9C740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25DC72E" w14:textId="77777777" w:rsidR="000F05BA" w:rsidRPr="00BD5529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sr-Cyrl-CS"/>
        </w:rPr>
      </w:pPr>
    </w:p>
    <w:p w14:paraId="02AEFCF7" w14:textId="77777777" w:rsidR="00CF6AF4" w:rsidRPr="00BD5529" w:rsidRDefault="00CF6AF4" w:rsidP="000F05BA">
      <w:pPr>
        <w:pStyle w:val="Default"/>
        <w:ind w:right="-392"/>
        <w:jc w:val="center"/>
        <w:rPr>
          <w:rFonts w:ascii="Times New Roman" w:hAnsi="Times New Roman"/>
          <w:bCs/>
          <w:iCs/>
          <w:color w:val="auto"/>
          <w:sz w:val="22"/>
          <w:szCs w:val="22"/>
          <w:lang w:val="sr-Cyrl-CS"/>
        </w:rPr>
      </w:pPr>
    </w:p>
    <w:p w14:paraId="0E2B4DA0" w14:textId="77777777" w:rsidR="00CF6AF4" w:rsidRPr="00BD5529" w:rsidRDefault="00CF6AF4" w:rsidP="000F05BA">
      <w:pPr>
        <w:pStyle w:val="Default"/>
        <w:ind w:right="-392"/>
        <w:jc w:val="center"/>
        <w:rPr>
          <w:rFonts w:ascii="Times New Roman" w:hAnsi="Times New Roman"/>
          <w:bCs/>
          <w:iCs/>
          <w:color w:val="auto"/>
          <w:sz w:val="22"/>
          <w:szCs w:val="22"/>
          <w:lang w:val="sr-Cyrl-CS"/>
        </w:rPr>
      </w:pPr>
    </w:p>
    <w:p w14:paraId="470A4020" w14:textId="77777777" w:rsidR="00173A4B" w:rsidRDefault="00173A4B" w:rsidP="00173A4B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</w:rPr>
      </w:pPr>
      <w:proofErr w:type="spellStart"/>
      <w:r>
        <w:rPr>
          <w:rFonts w:ascii="Times New Roman" w:hAnsi="Times New Roman"/>
          <w:bCs/>
          <w:iCs/>
          <w:sz w:val="22"/>
          <w:szCs w:val="22"/>
        </w:rPr>
        <w:t>Контакт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особа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Виг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Ласло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тел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>: 024/875-166</w:t>
      </w:r>
    </w:p>
    <w:p w14:paraId="6F4AE2C4" w14:textId="42611EBA" w:rsidR="00173A4B" w:rsidRPr="00877CE9" w:rsidRDefault="00173A4B" w:rsidP="00173A4B">
      <w:pPr>
        <w:pStyle w:val="Default"/>
        <w:ind w:right="-392"/>
        <w:jc w:val="center"/>
        <w:rPr>
          <w:rFonts w:ascii="Times New Roman" w:hAnsi="Times New Roman"/>
          <w:bCs/>
          <w:iCs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bCs/>
          <w:iCs/>
          <w:sz w:val="22"/>
          <w:szCs w:val="22"/>
        </w:rPr>
        <w:t>Конкурсна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документација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877CE9">
        <w:rPr>
          <w:rFonts w:ascii="Times New Roman" w:hAnsi="Times New Roman"/>
          <w:bCs/>
          <w:iCs/>
          <w:color w:val="auto"/>
          <w:sz w:val="22"/>
          <w:szCs w:val="22"/>
        </w:rPr>
        <w:t>садржи</w:t>
      </w:r>
      <w:proofErr w:type="spellEnd"/>
      <w:r w:rsidRPr="00877CE9">
        <w:rPr>
          <w:rFonts w:ascii="Times New Roman" w:hAnsi="Times New Roman"/>
          <w:bCs/>
          <w:iCs/>
          <w:color w:val="auto"/>
          <w:sz w:val="22"/>
          <w:szCs w:val="22"/>
        </w:rPr>
        <w:t xml:space="preserve"> 3</w:t>
      </w:r>
      <w:r w:rsidR="00F81A9A">
        <w:rPr>
          <w:rFonts w:ascii="Times New Roman" w:hAnsi="Times New Roman"/>
          <w:bCs/>
          <w:iCs/>
          <w:color w:val="auto"/>
          <w:sz w:val="22"/>
          <w:szCs w:val="22"/>
          <w:lang w:val="sr-Cyrl-RS"/>
        </w:rPr>
        <w:t>3</w:t>
      </w:r>
      <w:r w:rsidRPr="00877CE9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proofErr w:type="spellStart"/>
      <w:r w:rsidRPr="00877CE9">
        <w:rPr>
          <w:rFonts w:ascii="Times New Roman" w:hAnsi="Times New Roman"/>
          <w:bCs/>
          <w:iCs/>
          <w:color w:val="auto"/>
          <w:sz w:val="22"/>
          <w:szCs w:val="22"/>
        </w:rPr>
        <w:t>страница</w:t>
      </w:r>
      <w:proofErr w:type="spellEnd"/>
      <w:r w:rsidRPr="00877CE9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</w:p>
    <w:p w14:paraId="1817F81F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sr-Cyrl-CS"/>
        </w:rPr>
      </w:pPr>
    </w:p>
    <w:p w14:paraId="6A966CD7" w14:textId="77777777" w:rsidR="00CF6AF4" w:rsidRPr="00BD5529" w:rsidRDefault="00CF6AF4" w:rsidP="000F05BA">
      <w:pPr>
        <w:pStyle w:val="Default"/>
        <w:ind w:right="-392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sr-Cyrl-CS"/>
        </w:rPr>
      </w:pPr>
    </w:p>
    <w:p w14:paraId="27DA5B0F" w14:textId="77777777" w:rsidR="00CF6AF4" w:rsidRPr="00BD5529" w:rsidRDefault="00CF6AF4" w:rsidP="000F05BA">
      <w:pPr>
        <w:pStyle w:val="Default"/>
        <w:ind w:right="-392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sr-Cyrl-CS"/>
        </w:rPr>
      </w:pPr>
    </w:p>
    <w:p w14:paraId="7EE417F3" w14:textId="77777777" w:rsidR="00CF6AF4" w:rsidRPr="00BD5529" w:rsidRDefault="00CF6AF4" w:rsidP="000F05BA">
      <w:pPr>
        <w:pStyle w:val="Default"/>
        <w:ind w:right="-392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sr-Cyrl-CS"/>
        </w:rPr>
      </w:pPr>
    </w:p>
    <w:p w14:paraId="0F77CCC0" w14:textId="77777777" w:rsidR="00CF6AF4" w:rsidRPr="00BD5529" w:rsidRDefault="00CF6AF4" w:rsidP="000F05BA">
      <w:pPr>
        <w:pStyle w:val="Default"/>
        <w:ind w:right="-392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sr-Cyrl-CS"/>
        </w:rPr>
      </w:pPr>
    </w:p>
    <w:p w14:paraId="01F6A4D1" w14:textId="77777777" w:rsidR="00CF6AF4" w:rsidRPr="00BD5529" w:rsidRDefault="00CF6AF4" w:rsidP="000F05BA">
      <w:pPr>
        <w:pStyle w:val="Default"/>
        <w:ind w:right="-392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sr-Cyrl-CS"/>
        </w:rPr>
      </w:pPr>
    </w:p>
    <w:p w14:paraId="6E1D88D7" w14:textId="77777777" w:rsidR="000F05BA" w:rsidRPr="00BD5529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sr-Cyrl-CS"/>
        </w:rPr>
      </w:pPr>
    </w:p>
    <w:p w14:paraId="7E1792AB" w14:textId="567F10A1" w:rsidR="00046CA0" w:rsidRPr="00BD5529" w:rsidRDefault="00046CA0" w:rsidP="00046CA0">
      <w:pPr>
        <w:widowControl w:val="0"/>
        <w:spacing w:line="240" w:lineRule="auto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lastRenderedPageBreak/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основу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</w:t>
      </w:r>
      <w:proofErr w:type="spellEnd"/>
      <w:r w:rsidRPr="00BD5529">
        <w:rPr>
          <w:rFonts w:eastAsia="Times New Roman"/>
          <w:color w:val="auto"/>
        </w:rPr>
        <w:t xml:space="preserve">. 32. и 61.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набавкама</w:t>
      </w:r>
      <w:proofErr w:type="spellEnd"/>
      <w:r w:rsidRPr="00BD5529">
        <w:rPr>
          <w:rFonts w:eastAsia="Times New Roman"/>
          <w:color w:val="auto"/>
        </w:rPr>
        <w:t xml:space="preserve"> („</w:t>
      </w:r>
      <w:proofErr w:type="spellStart"/>
      <w:r w:rsidRPr="00BD5529">
        <w:rPr>
          <w:rFonts w:eastAsia="Times New Roman"/>
          <w:color w:val="auto"/>
        </w:rPr>
        <w:t>Сл</w:t>
      </w:r>
      <w:proofErr w:type="spellEnd"/>
      <w:r w:rsidRPr="00BD5529">
        <w:rPr>
          <w:rFonts w:eastAsia="Times New Roman"/>
          <w:color w:val="auto"/>
        </w:rPr>
        <w:t xml:space="preserve">. </w:t>
      </w:r>
      <w:proofErr w:type="spellStart"/>
      <w:r w:rsidRPr="00BD5529">
        <w:rPr>
          <w:rFonts w:eastAsia="Times New Roman"/>
          <w:color w:val="auto"/>
        </w:rPr>
        <w:t>гласник</w:t>
      </w:r>
      <w:proofErr w:type="spellEnd"/>
      <w:r w:rsidRPr="00BD5529">
        <w:rPr>
          <w:rFonts w:eastAsia="Times New Roman"/>
          <w:color w:val="auto"/>
        </w:rPr>
        <w:t xml:space="preserve"> РС” </w:t>
      </w:r>
      <w:proofErr w:type="spellStart"/>
      <w:r w:rsidRPr="00BD5529">
        <w:rPr>
          <w:rFonts w:eastAsia="Times New Roman"/>
          <w:color w:val="auto"/>
        </w:rPr>
        <w:t>бр</w:t>
      </w:r>
      <w:proofErr w:type="spellEnd"/>
      <w:r w:rsidRPr="00BD5529">
        <w:rPr>
          <w:rFonts w:eastAsia="Times New Roman"/>
          <w:color w:val="auto"/>
        </w:rPr>
        <w:t xml:space="preserve">. 124/2012,14/2015 и 68/2015, у </w:t>
      </w:r>
      <w:proofErr w:type="spellStart"/>
      <w:r w:rsidRPr="00BD5529">
        <w:rPr>
          <w:rFonts w:eastAsia="Times New Roman"/>
          <w:color w:val="auto"/>
        </w:rPr>
        <w:t>даљем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тексту</w:t>
      </w:r>
      <w:proofErr w:type="spellEnd"/>
      <w:r w:rsidRPr="00BD5529">
        <w:rPr>
          <w:rFonts w:eastAsia="Times New Roman"/>
          <w:color w:val="auto"/>
        </w:rPr>
        <w:t xml:space="preserve">: </w:t>
      </w:r>
      <w:proofErr w:type="spellStart"/>
      <w:r w:rsidRPr="00BD5529">
        <w:rPr>
          <w:rFonts w:eastAsia="Times New Roman"/>
          <w:color w:val="auto"/>
        </w:rPr>
        <w:t>Закон</w:t>
      </w:r>
      <w:proofErr w:type="spellEnd"/>
      <w:r w:rsidRPr="00BD5529">
        <w:rPr>
          <w:rFonts w:eastAsia="Times New Roman"/>
          <w:color w:val="auto"/>
        </w:rPr>
        <w:t xml:space="preserve">), </w:t>
      </w:r>
      <w:proofErr w:type="spellStart"/>
      <w:r w:rsidRPr="00BD5529">
        <w:rPr>
          <w:rFonts w:eastAsia="Times New Roman"/>
          <w:color w:val="auto"/>
        </w:rPr>
        <w:t>чл</w:t>
      </w:r>
      <w:proofErr w:type="spellEnd"/>
      <w:r w:rsidRPr="00BD5529">
        <w:rPr>
          <w:rFonts w:eastAsia="Times New Roman"/>
          <w:color w:val="auto"/>
        </w:rPr>
        <w:t xml:space="preserve">. </w:t>
      </w:r>
      <w:r w:rsidRPr="00BD5529">
        <w:rPr>
          <w:rFonts w:eastAsia="Times New Roman"/>
          <w:color w:val="auto"/>
          <w:lang w:val="sr-Cyrl-CS"/>
        </w:rPr>
        <w:t>5</w:t>
      </w:r>
      <w:r w:rsidRPr="00BD5529">
        <w:rPr>
          <w:rFonts w:eastAsia="Times New Roman"/>
          <w:color w:val="auto"/>
        </w:rPr>
        <w:t xml:space="preserve">. </w:t>
      </w:r>
      <w:proofErr w:type="spellStart"/>
      <w:r w:rsidRPr="00BD5529">
        <w:rPr>
          <w:rFonts w:eastAsia="Times New Roman"/>
          <w:color w:val="auto"/>
        </w:rPr>
        <w:t>Правилника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обавезним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елементима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поступцима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набавки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начину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доказивања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(„</w:t>
      </w:r>
      <w:proofErr w:type="spellStart"/>
      <w:r w:rsidRPr="00BD5529">
        <w:rPr>
          <w:rFonts w:eastAsia="Times New Roman"/>
          <w:color w:val="auto"/>
        </w:rPr>
        <w:t>Сл</w:t>
      </w:r>
      <w:proofErr w:type="spellEnd"/>
      <w:r w:rsidRPr="00BD5529">
        <w:rPr>
          <w:rFonts w:eastAsia="Times New Roman"/>
          <w:color w:val="auto"/>
        </w:rPr>
        <w:t xml:space="preserve">. </w:t>
      </w:r>
      <w:proofErr w:type="spellStart"/>
      <w:r w:rsidRPr="00BD5529">
        <w:rPr>
          <w:rFonts w:eastAsia="Times New Roman"/>
          <w:color w:val="auto"/>
        </w:rPr>
        <w:t>гласник</w:t>
      </w:r>
      <w:proofErr w:type="spellEnd"/>
      <w:r w:rsidRPr="00BD5529">
        <w:rPr>
          <w:rFonts w:eastAsia="Times New Roman"/>
          <w:color w:val="auto"/>
        </w:rPr>
        <w:t xml:space="preserve"> РС” </w:t>
      </w:r>
      <w:proofErr w:type="spellStart"/>
      <w:r w:rsidRPr="00BD5529">
        <w:rPr>
          <w:rFonts w:eastAsia="Times New Roman"/>
          <w:color w:val="auto"/>
        </w:rPr>
        <w:t>бр</w:t>
      </w:r>
      <w:proofErr w:type="spellEnd"/>
      <w:r w:rsidRPr="00BD5529">
        <w:rPr>
          <w:rFonts w:eastAsia="Times New Roman"/>
          <w:color w:val="auto"/>
        </w:rPr>
        <w:t xml:space="preserve">. </w:t>
      </w:r>
      <w:r w:rsidRPr="00BD5529">
        <w:rPr>
          <w:rFonts w:eastAsia="Times New Roman"/>
          <w:color w:val="auto"/>
          <w:lang w:val="sr-Cyrl-CS"/>
        </w:rPr>
        <w:t>86/2015</w:t>
      </w:r>
      <w:r w:rsidRPr="00BD5529">
        <w:rPr>
          <w:rFonts w:eastAsia="Times New Roman"/>
          <w:color w:val="auto"/>
        </w:rPr>
        <w:t xml:space="preserve">), </w:t>
      </w:r>
      <w:proofErr w:type="spellStart"/>
      <w:r w:rsidRPr="00BD5529">
        <w:rPr>
          <w:rFonts w:eastAsia="Times New Roman"/>
          <w:color w:val="auto"/>
        </w:rPr>
        <w:t>Одлуке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покретању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редним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бројем</w:t>
      </w:r>
      <w:proofErr w:type="spellEnd"/>
      <w:r w:rsidRPr="00BD5529">
        <w:rPr>
          <w:rFonts w:eastAsia="Times New Roman"/>
          <w:color w:val="auto"/>
        </w:rPr>
        <w:t xml:space="preserve"> </w:t>
      </w:r>
      <w:r w:rsidR="00905EE3">
        <w:rPr>
          <w:rFonts w:eastAsia="Times New Roman"/>
          <w:color w:val="auto"/>
          <w:lang w:val="sr-Cyrl-RS"/>
        </w:rPr>
        <w:t>1</w:t>
      </w:r>
      <w:r w:rsidR="003F50F9">
        <w:rPr>
          <w:rFonts w:eastAsia="Times New Roman"/>
          <w:color w:val="auto"/>
          <w:lang w:val="sr-Cyrl-RS"/>
        </w:rPr>
        <w:t>3</w:t>
      </w:r>
      <w:r w:rsidRPr="00BD5529">
        <w:rPr>
          <w:rFonts w:eastAsia="Times New Roman"/>
          <w:color w:val="auto"/>
        </w:rPr>
        <w:t>/201</w:t>
      </w:r>
      <w:r w:rsidR="00905EE3">
        <w:rPr>
          <w:rFonts w:eastAsia="Times New Roman"/>
          <w:color w:val="auto"/>
          <w:lang w:val="sr-Cyrl-RS"/>
        </w:rPr>
        <w:t>9</w:t>
      </w:r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деловодни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број</w:t>
      </w:r>
      <w:proofErr w:type="spellEnd"/>
      <w:r w:rsidRPr="00BD5529">
        <w:rPr>
          <w:rFonts w:eastAsia="Times New Roman"/>
          <w:color w:val="auto"/>
          <w:lang w:val="sr-Cyrl-CS"/>
        </w:rPr>
        <w:t xml:space="preserve"> </w:t>
      </w:r>
      <w:r w:rsidRPr="00BD5529">
        <w:rPr>
          <w:rFonts w:eastAsia="Times New Roman"/>
          <w:color w:val="auto"/>
        </w:rPr>
        <w:t>404-</w:t>
      </w:r>
      <w:r w:rsidR="00905EE3">
        <w:rPr>
          <w:rFonts w:eastAsia="Times New Roman"/>
          <w:color w:val="auto"/>
          <w:lang w:val="sr-Cyrl-RS"/>
        </w:rPr>
        <w:t>10</w:t>
      </w:r>
      <w:r w:rsidR="003F50F9">
        <w:rPr>
          <w:rFonts w:eastAsia="Times New Roman"/>
          <w:color w:val="auto"/>
          <w:lang w:val="sr-Cyrl-RS"/>
        </w:rPr>
        <w:t>7</w:t>
      </w:r>
      <w:r w:rsidRPr="00BD5529">
        <w:rPr>
          <w:rFonts w:eastAsia="Times New Roman"/>
          <w:color w:val="auto"/>
        </w:rPr>
        <w:t>/201</w:t>
      </w:r>
      <w:r w:rsidR="003F50F9">
        <w:rPr>
          <w:rFonts w:eastAsia="Times New Roman"/>
          <w:color w:val="auto"/>
          <w:lang w:val="sr-Cyrl-RS"/>
        </w:rPr>
        <w:t>9</w:t>
      </w:r>
      <w:r w:rsidRPr="00BD5529">
        <w:rPr>
          <w:rFonts w:eastAsia="Times New Roman"/>
          <w:color w:val="auto"/>
        </w:rPr>
        <w:t xml:space="preserve">-I и </w:t>
      </w:r>
      <w:proofErr w:type="spellStart"/>
      <w:r w:rsidRPr="00BD5529">
        <w:rPr>
          <w:rFonts w:eastAsia="Times New Roman"/>
          <w:color w:val="auto"/>
        </w:rPr>
        <w:t>Решења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образовању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комисије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набавку</w:t>
      </w:r>
      <w:proofErr w:type="spellEnd"/>
      <w:r w:rsidRPr="00BD5529">
        <w:rPr>
          <w:rFonts w:eastAsia="Times New Roman"/>
          <w:color w:val="auto"/>
        </w:rPr>
        <w:t xml:space="preserve"> </w:t>
      </w:r>
      <w:r w:rsidR="00905EE3">
        <w:rPr>
          <w:rFonts w:eastAsia="Times New Roman"/>
          <w:color w:val="auto"/>
          <w:lang w:val="sr-Cyrl-RS"/>
        </w:rPr>
        <w:t>1</w:t>
      </w:r>
      <w:r w:rsidR="003F50F9">
        <w:rPr>
          <w:rFonts w:eastAsia="Times New Roman"/>
          <w:color w:val="auto"/>
          <w:lang w:val="sr-Cyrl-RS"/>
        </w:rPr>
        <w:t>3</w:t>
      </w:r>
      <w:r w:rsidRPr="00BD5529">
        <w:rPr>
          <w:rFonts w:eastAsia="Times New Roman"/>
          <w:color w:val="auto"/>
        </w:rPr>
        <w:t>/201</w:t>
      </w:r>
      <w:r w:rsidR="00905EE3">
        <w:rPr>
          <w:rFonts w:eastAsia="Times New Roman"/>
          <w:color w:val="auto"/>
          <w:lang w:val="sr-Cyrl-RS"/>
        </w:rPr>
        <w:t>9</w:t>
      </w:r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деловодни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број</w:t>
      </w:r>
      <w:proofErr w:type="spellEnd"/>
      <w:r w:rsidRPr="00BD5529">
        <w:rPr>
          <w:rFonts w:eastAsia="Times New Roman"/>
          <w:color w:val="auto"/>
        </w:rPr>
        <w:t xml:space="preserve"> 02-</w:t>
      </w:r>
      <w:r w:rsidR="00905EE3">
        <w:rPr>
          <w:rFonts w:eastAsia="Times New Roman"/>
          <w:color w:val="auto"/>
          <w:lang w:val="sr-Cyrl-RS"/>
        </w:rPr>
        <w:t>83</w:t>
      </w:r>
      <w:r w:rsidRPr="00BD5529">
        <w:rPr>
          <w:rFonts w:eastAsia="Times New Roman"/>
          <w:color w:val="auto"/>
        </w:rPr>
        <w:t>/201</w:t>
      </w:r>
      <w:r w:rsidR="003F50F9">
        <w:rPr>
          <w:rFonts w:eastAsia="Times New Roman"/>
          <w:color w:val="auto"/>
          <w:lang w:val="sr-Cyrl-RS"/>
        </w:rPr>
        <w:t>9</w:t>
      </w:r>
      <w:r w:rsidRPr="00BD5529">
        <w:rPr>
          <w:rFonts w:eastAsia="Times New Roman"/>
          <w:color w:val="auto"/>
        </w:rPr>
        <w:t xml:space="preserve">-I, </w:t>
      </w:r>
      <w:proofErr w:type="spellStart"/>
      <w:r w:rsidRPr="00BD5529">
        <w:rPr>
          <w:rFonts w:eastAsia="Times New Roman"/>
          <w:color w:val="auto"/>
        </w:rPr>
        <w:t>припремљена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>:</w:t>
      </w:r>
    </w:p>
    <w:p w14:paraId="6962B6E9" w14:textId="77777777" w:rsidR="000F05BA" w:rsidRPr="00BD5529" w:rsidRDefault="000F05BA" w:rsidP="000F05BA">
      <w:pPr>
        <w:ind w:firstLine="720"/>
        <w:jc w:val="both"/>
        <w:rPr>
          <w:rFonts w:eastAsia="TimesNewRomanPSMT"/>
          <w:color w:val="auto"/>
        </w:rPr>
      </w:pPr>
    </w:p>
    <w:p w14:paraId="0B0FEE2D" w14:textId="77777777" w:rsidR="000F05BA" w:rsidRPr="00BD5529" w:rsidRDefault="000F05BA" w:rsidP="000F05BA">
      <w:pPr>
        <w:ind w:firstLine="720"/>
        <w:jc w:val="both"/>
        <w:rPr>
          <w:rFonts w:eastAsia="TimesNewRomanPSMT"/>
          <w:color w:val="auto"/>
        </w:rPr>
      </w:pPr>
    </w:p>
    <w:p w14:paraId="7D30EC8A" w14:textId="77777777" w:rsidR="000F05BA" w:rsidRPr="00BD5529" w:rsidRDefault="000F05BA" w:rsidP="000F05BA">
      <w:pPr>
        <w:ind w:firstLine="720"/>
        <w:jc w:val="both"/>
        <w:rPr>
          <w:rFonts w:eastAsia="TimesNewRomanPSMT"/>
          <w:color w:val="auto"/>
        </w:rPr>
      </w:pPr>
    </w:p>
    <w:p w14:paraId="58EF732D" w14:textId="77777777" w:rsidR="000F05BA" w:rsidRPr="00BD5529" w:rsidRDefault="000F05BA" w:rsidP="000F05BA">
      <w:pPr>
        <w:shd w:val="clear" w:color="auto" w:fill="C6D9F1"/>
        <w:jc w:val="center"/>
        <w:rPr>
          <w:rFonts w:eastAsia="TimesNewRomanPS-BoldMT"/>
          <w:b/>
          <w:bCs/>
          <w:color w:val="auto"/>
          <w:lang w:val="ru-RU"/>
        </w:rPr>
      </w:pPr>
      <w:r w:rsidRPr="00BD5529">
        <w:rPr>
          <w:rFonts w:eastAsia="TimesNewRomanPS-BoldMT"/>
          <w:b/>
          <w:bCs/>
          <w:color w:val="auto"/>
        </w:rPr>
        <w:t>КОНКУРСНА ДОКУМЕНТАЦИЈА</w:t>
      </w:r>
    </w:p>
    <w:p w14:paraId="752267BA" w14:textId="77777777" w:rsidR="000F05BA" w:rsidRPr="00BD5529" w:rsidRDefault="000F05BA" w:rsidP="000F05BA">
      <w:pPr>
        <w:shd w:val="clear" w:color="auto" w:fill="C6D9F1"/>
        <w:jc w:val="center"/>
        <w:rPr>
          <w:rFonts w:eastAsia="TimesNewRomanPS-BoldMT"/>
          <w:b/>
          <w:bCs/>
          <w:color w:val="auto"/>
          <w:lang w:val="ru-RU"/>
        </w:rPr>
      </w:pPr>
    </w:p>
    <w:p w14:paraId="43F2375E" w14:textId="7A08749F" w:rsidR="000F05BA" w:rsidRPr="00BD5529" w:rsidRDefault="00821BC8" w:rsidP="000F05BA">
      <w:pPr>
        <w:shd w:val="clear" w:color="auto" w:fill="C6D9F1"/>
        <w:jc w:val="center"/>
        <w:rPr>
          <w:rFonts w:eastAsia="TimesNewRomanPS-BoldMT"/>
          <w:b/>
          <w:bCs/>
          <w:color w:val="auto"/>
          <w:lang w:val="sr-Cyrl-RS"/>
        </w:rPr>
      </w:pPr>
      <w:r w:rsidRPr="00BD5529">
        <w:rPr>
          <w:rFonts w:eastAsia="TimesNewRomanPS-BoldMT"/>
          <w:b/>
          <w:bCs/>
          <w:color w:val="auto"/>
          <w:lang w:val="sr-Cyrl-CS"/>
        </w:rPr>
        <w:t>Јавна набавка мале вредности</w:t>
      </w:r>
      <w:r w:rsidR="000F05BA" w:rsidRPr="00BD5529">
        <w:rPr>
          <w:rFonts w:eastAsia="TimesNewRomanPS-BoldMT"/>
          <w:b/>
          <w:bCs/>
          <w:color w:val="auto"/>
          <w:lang w:val="sr-Cyrl-CS"/>
        </w:rPr>
        <w:t xml:space="preserve"> за </w:t>
      </w:r>
      <w:proofErr w:type="spellStart"/>
      <w:r w:rsidR="000F05BA" w:rsidRPr="00BD5529">
        <w:rPr>
          <w:rFonts w:eastAsia="TimesNewRomanPS-BoldMT"/>
          <w:b/>
          <w:bCs/>
          <w:color w:val="auto"/>
        </w:rPr>
        <w:t>набавку</w:t>
      </w:r>
      <w:proofErr w:type="spellEnd"/>
      <w:r w:rsidR="000F05BA" w:rsidRPr="00BD5529">
        <w:rPr>
          <w:rFonts w:eastAsia="TimesNewRomanPS-BoldMT"/>
          <w:b/>
          <w:bCs/>
          <w:color w:val="auto"/>
        </w:rPr>
        <w:t xml:space="preserve"> </w:t>
      </w:r>
      <w:r w:rsidR="00CF6AF4" w:rsidRPr="00BD5529">
        <w:rPr>
          <w:rFonts w:eastAsia="TimesNewRomanPS-BoldMT"/>
          <w:b/>
          <w:bCs/>
          <w:color w:val="auto"/>
          <w:lang w:val="sr-Cyrl-RS"/>
        </w:rPr>
        <w:t>Услуг</w:t>
      </w:r>
      <w:r w:rsidR="003F50F9">
        <w:rPr>
          <w:rFonts w:eastAsia="TimesNewRomanPS-BoldMT"/>
          <w:b/>
          <w:bCs/>
          <w:color w:val="auto"/>
          <w:lang w:val="sr-Cyrl-RS"/>
        </w:rPr>
        <w:t>е</w:t>
      </w:r>
      <w:r w:rsidR="00CF6AF4" w:rsidRPr="00BD5529">
        <w:rPr>
          <w:rFonts w:eastAsia="TimesNewRomanPS-BoldMT"/>
          <w:b/>
          <w:bCs/>
          <w:color w:val="auto"/>
          <w:lang w:val="sr-Cyrl-RS"/>
        </w:rPr>
        <w:t xml:space="preserve"> </w:t>
      </w:r>
      <w:proofErr w:type="spellStart"/>
      <w:r w:rsidR="003F50F9">
        <w:rPr>
          <w:rFonts w:eastAsia="TimesNewRomanPS-BoldMT"/>
          <w:b/>
          <w:bCs/>
          <w:color w:val="auto"/>
          <w:lang w:val="sr-Cyrl-RS"/>
        </w:rPr>
        <w:t>пољочуварске</w:t>
      </w:r>
      <w:proofErr w:type="spellEnd"/>
      <w:r w:rsidR="003F50F9">
        <w:rPr>
          <w:rFonts w:eastAsia="TimesNewRomanPS-BoldMT"/>
          <w:b/>
          <w:bCs/>
          <w:color w:val="auto"/>
          <w:lang w:val="sr-Cyrl-RS"/>
        </w:rPr>
        <w:t xml:space="preserve"> службе</w:t>
      </w:r>
    </w:p>
    <w:p w14:paraId="3E42E119" w14:textId="20EF3F62" w:rsidR="000F05BA" w:rsidRPr="00BD5529" w:rsidRDefault="000F05BA" w:rsidP="000F05BA">
      <w:pPr>
        <w:shd w:val="clear" w:color="auto" w:fill="C6D9F1"/>
        <w:jc w:val="center"/>
        <w:rPr>
          <w:rFonts w:eastAsia="TimesNewRomanPS-BoldMT"/>
          <w:b/>
          <w:bCs/>
          <w:color w:val="auto"/>
        </w:rPr>
      </w:pPr>
      <w:r w:rsidRPr="00BD5529">
        <w:rPr>
          <w:rFonts w:eastAsia="TimesNewRomanPS-BoldMT"/>
          <w:b/>
          <w:bCs/>
          <w:color w:val="auto"/>
        </w:rPr>
        <w:t xml:space="preserve">ЈН </w:t>
      </w:r>
      <w:proofErr w:type="spellStart"/>
      <w:r w:rsidRPr="00BD5529">
        <w:rPr>
          <w:rFonts w:eastAsia="TimesNewRomanPS-BoldMT"/>
          <w:b/>
          <w:bCs/>
          <w:color w:val="auto"/>
        </w:rPr>
        <w:t>бр</w:t>
      </w:r>
      <w:proofErr w:type="spellEnd"/>
      <w:r w:rsidRPr="00BD5529">
        <w:rPr>
          <w:rFonts w:eastAsia="TimesNewRomanPS-BoldMT"/>
          <w:b/>
          <w:bCs/>
          <w:color w:val="auto"/>
          <w:lang w:val="sr-Cyrl-RS"/>
        </w:rPr>
        <w:t xml:space="preserve">. </w:t>
      </w:r>
      <w:r w:rsidR="00905EE3">
        <w:rPr>
          <w:rFonts w:eastAsia="TimesNewRomanPS-BoldMT"/>
          <w:b/>
          <w:bCs/>
          <w:color w:val="auto"/>
          <w:lang w:val="sr-Cyrl-RS"/>
        </w:rPr>
        <w:t>1</w:t>
      </w:r>
      <w:r w:rsidR="003F50F9">
        <w:rPr>
          <w:rFonts w:eastAsia="TimesNewRomanPS-BoldMT"/>
          <w:b/>
          <w:bCs/>
          <w:color w:val="auto"/>
          <w:lang w:val="sr-Cyrl-RS"/>
        </w:rPr>
        <w:t>3</w:t>
      </w:r>
      <w:r w:rsidRPr="00BD5529">
        <w:rPr>
          <w:rFonts w:eastAsia="TimesNewRomanPS-BoldMT"/>
          <w:b/>
          <w:bCs/>
          <w:color w:val="auto"/>
        </w:rPr>
        <w:t>/201</w:t>
      </w:r>
      <w:r w:rsidR="00905EE3">
        <w:rPr>
          <w:rFonts w:eastAsia="TimesNewRomanPS-BoldMT"/>
          <w:b/>
          <w:bCs/>
          <w:color w:val="auto"/>
          <w:lang w:val="sr-Cyrl-RS"/>
        </w:rPr>
        <w:t>9</w:t>
      </w:r>
      <w:r w:rsidRPr="00BD5529">
        <w:rPr>
          <w:rFonts w:eastAsia="TimesNewRomanPS-BoldMT"/>
          <w:b/>
          <w:bCs/>
          <w:color w:val="auto"/>
          <w:lang w:val="sr-Cyrl-CS"/>
        </w:rPr>
        <w:t xml:space="preserve"> </w:t>
      </w:r>
    </w:p>
    <w:p w14:paraId="26C24EA8" w14:textId="77777777" w:rsidR="000F05BA" w:rsidRPr="00BD5529" w:rsidRDefault="000F05BA" w:rsidP="000F05BA">
      <w:pPr>
        <w:jc w:val="both"/>
        <w:rPr>
          <w:rFonts w:eastAsia="TimesNewRomanPS-BoldMT"/>
          <w:b/>
          <w:bCs/>
          <w:color w:val="auto"/>
        </w:rPr>
      </w:pPr>
    </w:p>
    <w:p w14:paraId="07503CF4" w14:textId="77777777" w:rsidR="000F05BA" w:rsidRPr="00BD5529" w:rsidRDefault="000F05BA" w:rsidP="000F05BA">
      <w:pPr>
        <w:jc w:val="both"/>
        <w:rPr>
          <w:rFonts w:eastAsia="TimesNewRomanPSMT"/>
          <w:color w:val="auto"/>
        </w:rPr>
      </w:pPr>
      <w:proofErr w:type="spellStart"/>
      <w:r w:rsidRPr="00BD5529">
        <w:rPr>
          <w:rFonts w:eastAsia="TimesNewRomanPSMT"/>
          <w:color w:val="auto"/>
        </w:rPr>
        <w:t>Конкурсна</w:t>
      </w:r>
      <w:proofErr w:type="spellEnd"/>
      <w:r w:rsidRPr="00BD5529">
        <w:rPr>
          <w:rFonts w:eastAsia="TimesNewRomanPSMT"/>
          <w:color w:val="auto"/>
        </w:rPr>
        <w:t xml:space="preserve"> </w:t>
      </w:r>
      <w:proofErr w:type="spellStart"/>
      <w:r w:rsidRPr="00BD5529">
        <w:rPr>
          <w:rFonts w:eastAsia="TimesNewRomanPSMT"/>
          <w:color w:val="auto"/>
        </w:rPr>
        <w:t>документација</w:t>
      </w:r>
      <w:proofErr w:type="spellEnd"/>
      <w:r w:rsidRPr="00BD5529">
        <w:rPr>
          <w:rFonts w:eastAsia="TimesNewRomanPSMT"/>
          <w:color w:val="auto"/>
        </w:rPr>
        <w:t xml:space="preserve"> </w:t>
      </w:r>
      <w:proofErr w:type="spellStart"/>
      <w:r w:rsidRPr="00BD5529">
        <w:rPr>
          <w:rFonts w:eastAsia="TimesNewRomanPSMT"/>
          <w:color w:val="auto"/>
        </w:rPr>
        <w:t>садржи</w:t>
      </w:r>
      <w:proofErr w:type="spellEnd"/>
      <w:r w:rsidRPr="00BD5529">
        <w:rPr>
          <w:rFonts w:eastAsia="TimesNewRomanPSMT"/>
          <w:color w:val="auto"/>
        </w:rPr>
        <w:t>:</w:t>
      </w:r>
    </w:p>
    <w:p w14:paraId="2C3F1FC7" w14:textId="77777777" w:rsidR="000F05BA" w:rsidRPr="00BD5529" w:rsidRDefault="000F05BA" w:rsidP="000F05BA">
      <w:pPr>
        <w:jc w:val="both"/>
        <w:rPr>
          <w:rFonts w:eastAsia="TimesNewRomanPSMT"/>
          <w:color w:val="auto"/>
        </w:rPr>
      </w:pPr>
    </w:p>
    <w:p w14:paraId="0CB2E58B" w14:textId="77777777" w:rsidR="000F05BA" w:rsidRPr="00BD5529" w:rsidRDefault="000F05BA" w:rsidP="000F05BA">
      <w:pPr>
        <w:jc w:val="both"/>
        <w:rPr>
          <w:rFonts w:eastAsia="TimesNewRomanPSMT"/>
          <w:color w:val="aut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6119"/>
        <w:gridCol w:w="1620"/>
      </w:tblGrid>
      <w:tr w:rsidR="00BD5529" w:rsidRPr="00BD5529" w14:paraId="51748839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CD94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color w:val="auto"/>
              </w:rPr>
            </w:pPr>
            <w:r w:rsidRPr="00BD5529">
              <w:rPr>
                <w:rFonts w:eastAsia="TimesNewRomanPSMT"/>
                <w:b/>
                <w:color w:val="auto"/>
                <w:lang w:val="sr-Cyrl-CS"/>
              </w:rPr>
              <w:t>Поглавље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7690" w14:textId="77777777" w:rsidR="000F05BA" w:rsidRPr="00BD5529" w:rsidRDefault="000F05BA" w:rsidP="007948FC">
            <w:pPr>
              <w:jc w:val="center"/>
              <w:rPr>
                <w:rFonts w:eastAsia="TimesNewRomanPSMT"/>
                <w:b/>
                <w:color w:val="auto"/>
              </w:rPr>
            </w:pPr>
            <w:proofErr w:type="spellStart"/>
            <w:r w:rsidRPr="00BD5529">
              <w:rPr>
                <w:rFonts w:eastAsia="TimesNewRomanPSMT"/>
                <w:b/>
                <w:color w:val="auto"/>
              </w:rPr>
              <w:t>Назив</w:t>
            </w:r>
            <w:proofErr w:type="spellEnd"/>
            <w:r w:rsidRPr="00BD5529">
              <w:rPr>
                <w:rFonts w:eastAsia="TimesNewRomanPSMT"/>
                <w:b/>
                <w:color w:val="auto"/>
                <w:lang w:val="sr-Cyrl-CS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5D4F" w14:textId="77777777" w:rsidR="000F05BA" w:rsidRPr="00BD5529" w:rsidRDefault="000F05BA" w:rsidP="007948FC">
            <w:pPr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BD5529">
              <w:rPr>
                <w:rFonts w:eastAsia="TimesNewRomanPSMT"/>
                <w:b/>
                <w:color w:val="auto"/>
              </w:rPr>
              <w:t>Страна</w:t>
            </w:r>
            <w:proofErr w:type="spellEnd"/>
          </w:p>
        </w:tc>
      </w:tr>
      <w:tr w:rsidR="00BD5529" w:rsidRPr="00BD5529" w14:paraId="7A0902A0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DB87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bCs/>
                <w:iCs/>
                <w:color w:val="auto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EAB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Општи подаци о јавној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3D15" w14:textId="77777777" w:rsidR="000F05BA" w:rsidRPr="00BD5529" w:rsidRDefault="000F05BA" w:rsidP="007948FC">
            <w:pPr>
              <w:snapToGrid w:val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BD5529" w:rsidRPr="00BD5529" w14:paraId="57143137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B693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bCs/>
                <w:iCs/>
                <w:color w:val="auto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0861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Подаци о предмету јавне набавке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6F6B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BD5529" w:rsidRPr="00BD5529" w14:paraId="1E31E6DB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E08D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68A34555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5AA7ABFD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6D7DE824" w14:textId="77777777" w:rsidR="000F05BA" w:rsidRPr="00BD5529" w:rsidRDefault="00524C22" w:rsidP="00524C22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Latn-RS"/>
              </w:rPr>
              <w:t xml:space="preserve">         </w:t>
            </w:r>
            <w:r w:rsidR="000F05BA" w:rsidRPr="00BD5529">
              <w:rPr>
                <w:rFonts w:eastAsia="TimesNewRomanPSMT"/>
                <w:color w:val="auto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A81D" w14:textId="77777777" w:rsidR="000F05BA" w:rsidRPr="00BD5529" w:rsidRDefault="000F05BA" w:rsidP="003551C2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 xml:space="preserve">Врста, техничке карактеристике, квалитет, количина и опис добара, начин спровођења контроле и обезбеђења гаранције квалитета, рок </w:t>
            </w:r>
            <w:proofErr w:type="spellStart"/>
            <w:r w:rsidRPr="00BD5529">
              <w:rPr>
                <w:rFonts w:eastAsia="TimesNewRomanPSMT"/>
                <w:color w:val="auto"/>
                <w:lang w:val="sr-Cyrl-RS"/>
              </w:rPr>
              <w:t>исп</w:t>
            </w:r>
            <w:proofErr w:type="spellEnd"/>
            <w:r w:rsidRPr="00BD5529">
              <w:rPr>
                <w:rFonts w:eastAsia="TimesNewRomanPSMT"/>
                <w:color w:val="auto"/>
              </w:rPr>
              <w:t>o</w:t>
            </w:r>
            <w:r w:rsidRPr="00BD5529">
              <w:rPr>
                <w:rFonts w:eastAsia="TimesNewRomanPSMT"/>
                <w:color w:val="auto"/>
                <w:lang w:val="sr-Cyrl-RS"/>
              </w:rPr>
              <w:t>руке добара,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1DE7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2484F7B1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1C1F13CD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6F47526C" w14:textId="11A6FEF6" w:rsidR="000F05BA" w:rsidRPr="00BD5529" w:rsidRDefault="00524C22" w:rsidP="00524C22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Latn-RS"/>
              </w:rPr>
              <w:t xml:space="preserve">           </w:t>
            </w:r>
            <w:r w:rsidR="00F24901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BD5529" w:rsidRPr="00BD5529" w14:paraId="5FFE6F91" w14:textId="77777777" w:rsidTr="007948FC">
        <w:trPr>
          <w:trHeight w:val="3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2F81" w14:textId="77777777" w:rsidR="000F05BA" w:rsidRPr="00BD5529" w:rsidRDefault="000F05BA" w:rsidP="007948FC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 xml:space="preserve">         </w:t>
            </w:r>
            <w:r w:rsidRPr="00BD5529">
              <w:rPr>
                <w:rFonts w:eastAsia="TimesNewRomanPSMT"/>
                <w:color w:val="auto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60CC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 xml:space="preserve">Техничка документација и планови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528C" w14:textId="01963299" w:rsidR="000F05BA" w:rsidRPr="001D7A60" w:rsidRDefault="000F05BA" w:rsidP="00016BF3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 xml:space="preserve">          </w:t>
            </w:r>
            <w:r w:rsidR="005567D2" w:rsidRPr="00BD5529">
              <w:rPr>
                <w:rFonts w:eastAsia="TimesNewRomanPSMT"/>
                <w:color w:val="auto"/>
                <w:lang w:val="sr-Cyrl-RS"/>
              </w:rPr>
              <w:t xml:space="preserve"> </w:t>
            </w:r>
            <w:r w:rsidR="00F24901">
              <w:rPr>
                <w:rFonts w:eastAsia="TimesNewRomanPSMT"/>
                <w:color w:val="auto"/>
                <w:lang w:val="sr-Cyrl-RS"/>
              </w:rPr>
              <w:t>5</w:t>
            </w:r>
          </w:p>
        </w:tc>
      </w:tr>
      <w:tr w:rsidR="00BD5529" w:rsidRPr="00BD5529" w14:paraId="200DFC2B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FC0C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23742131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392A1D8F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B8BD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F092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19A4D693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14:paraId="63C88E75" w14:textId="57EFB200" w:rsidR="000F05BA" w:rsidRPr="001D7A60" w:rsidRDefault="00F24901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5</w:t>
            </w:r>
          </w:p>
        </w:tc>
      </w:tr>
      <w:tr w:rsidR="00BD5529" w:rsidRPr="00BD5529" w14:paraId="33B25E5D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B30B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9A64" w14:textId="77777777" w:rsidR="000F05BA" w:rsidRPr="00BD5529" w:rsidRDefault="00B25385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Врста критеријума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CFA9" w14:textId="7096C1F6" w:rsidR="000F05BA" w:rsidRPr="00BD5529" w:rsidRDefault="00C63C6F" w:rsidP="007948FC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>
              <w:rPr>
                <w:rFonts w:eastAsia="TimesNewRomanPSMT"/>
                <w:color w:val="auto"/>
                <w:lang w:val="sr-Cyrl-RS"/>
              </w:rPr>
              <w:t>9</w:t>
            </w:r>
          </w:p>
        </w:tc>
      </w:tr>
      <w:tr w:rsidR="00BD5529" w:rsidRPr="00BD5529" w14:paraId="3977FB75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D2B3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</w:rPr>
              <w:t>VII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10B7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Образац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27B5" w14:textId="1416AE4E" w:rsidR="000F05BA" w:rsidRPr="00B03D6C" w:rsidRDefault="009463EB" w:rsidP="005567D2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</w:t>
            </w:r>
            <w:r w:rsidR="00C63C6F">
              <w:rPr>
                <w:rFonts w:eastAsia="TimesNewRomanPSMT"/>
                <w:color w:val="auto"/>
                <w:lang w:val="sr-Cyrl-RS"/>
              </w:rPr>
              <w:t>0</w:t>
            </w:r>
          </w:p>
        </w:tc>
      </w:tr>
      <w:tr w:rsidR="00BD5529" w:rsidRPr="00BD5529" w14:paraId="08A675CD" w14:textId="77777777" w:rsidTr="00524C22">
        <w:trPr>
          <w:trHeight w:val="29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93E4" w14:textId="77777777" w:rsidR="000F05BA" w:rsidRPr="00BD5529" w:rsidRDefault="00524C22" w:rsidP="00524C22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Latn-RS"/>
              </w:rPr>
              <w:t xml:space="preserve">       </w:t>
            </w:r>
            <w:r w:rsidRPr="00BD5529">
              <w:rPr>
                <w:rFonts w:eastAsia="TimesNewRomanPSMT"/>
                <w:color w:val="auto"/>
              </w:rPr>
              <w:t>VIII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813E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 xml:space="preserve">Образац структуре </w:t>
            </w:r>
            <w:proofErr w:type="spellStart"/>
            <w:r w:rsidRPr="00BD5529">
              <w:rPr>
                <w:rFonts w:eastAsia="TimesNewRomanPSMT"/>
                <w:color w:val="auto"/>
                <w:lang w:val="sr-Cyrl-RS"/>
              </w:rPr>
              <w:t>цен</w:t>
            </w:r>
            <w:proofErr w:type="spellEnd"/>
            <w:r w:rsidRPr="00BD5529">
              <w:rPr>
                <w:rFonts w:eastAsia="TimesNewRomanPSMT"/>
                <w:color w:val="auto"/>
                <w:lang w:val="sr-Latn-RS"/>
              </w:rPr>
              <w:t>e</w:t>
            </w:r>
            <w:r w:rsidRPr="00BD5529">
              <w:rPr>
                <w:rFonts w:eastAsia="TimesNewRomanPSMT"/>
                <w:color w:val="auto"/>
                <w:lang w:val="sr-Cyrl-RS"/>
              </w:rPr>
              <w:t xml:space="preserve"> са упутством како да се попуни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2B8D" w14:textId="3A1D15CA" w:rsidR="000F05BA" w:rsidRPr="00B03D6C" w:rsidRDefault="00524C22" w:rsidP="00172AF0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Latn-RS"/>
              </w:rPr>
              <w:t xml:space="preserve">         </w:t>
            </w:r>
            <w:r w:rsidR="009463EB">
              <w:rPr>
                <w:rFonts w:eastAsia="TimesNewRomanPSMT"/>
                <w:color w:val="auto"/>
                <w:lang w:val="sr-Cyrl-RS"/>
              </w:rPr>
              <w:t xml:space="preserve"> 1</w:t>
            </w:r>
            <w:r w:rsidR="00F81A9A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BD5529" w:rsidRPr="00BD5529" w14:paraId="7A403709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E813" w14:textId="77777777" w:rsidR="000F05BA" w:rsidRPr="00BD5529" w:rsidRDefault="00524C22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Latn-RS"/>
              </w:rPr>
              <w:t>I</w:t>
            </w:r>
            <w:r w:rsidR="000F05BA" w:rsidRPr="00BD5529">
              <w:rPr>
                <w:rFonts w:eastAsia="TimesNewRomanPSMT"/>
                <w:color w:val="auto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205A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Образац трошкова припреме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1BDA" w14:textId="2206DB08" w:rsidR="000F05BA" w:rsidRPr="00B03D6C" w:rsidRDefault="00B25385" w:rsidP="00172AF0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1</w:t>
            </w:r>
            <w:r w:rsidR="00F81A9A">
              <w:rPr>
                <w:rFonts w:eastAsia="TimesNewRomanPSMT"/>
                <w:color w:val="auto"/>
                <w:lang w:val="sr-Cyrl-RS"/>
              </w:rPr>
              <w:t>5</w:t>
            </w:r>
          </w:p>
        </w:tc>
      </w:tr>
      <w:tr w:rsidR="00BD5529" w:rsidRPr="00BD5529" w14:paraId="17695F4A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40FE" w14:textId="77777777" w:rsidR="000F05BA" w:rsidRPr="00BD5529" w:rsidRDefault="000F05BA" w:rsidP="00524C22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1953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Образац изјаве о независној понуди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892D" w14:textId="2DEF44A9" w:rsidR="000F05BA" w:rsidRPr="00B03D6C" w:rsidRDefault="00B25385" w:rsidP="00172AF0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1</w:t>
            </w:r>
            <w:r w:rsidR="00F81A9A">
              <w:rPr>
                <w:rFonts w:eastAsia="TimesNewRomanPSMT"/>
                <w:color w:val="auto"/>
                <w:lang w:val="sr-Cyrl-RS"/>
              </w:rPr>
              <w:t>6</w:t>
            </w:r>
          </w:p>
        </w:tc>
      </w:tr>
      <w:tr w:rsidR="00BD5529" w:rsidRPr="00BD5529" w14:paraId="196F4138" w14:textId="7777777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487D" w14:textId="77777777" w:rsidR="000F05BA" w:rsidRPr="00BD5529" w:rsidRDefault="00524C22" w:rsidP="00524C22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Latn-RS"/>
              </w:rPr>
              <w:t xml:space="preserve">         </w:t>
            </w:r>
            <w:r w:rsidR="000F05BA" w:rsidRPr="00BD5529">
              <w:rPr>
                <w:rFonts w:eastAsia="TimesNewRomanPSMT"/>
                <w:color w:val="auto"/>
              </w:rPr>
              <w:t>XI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BC81" w14:textId="77777777" w:rsidR="000F05BA" w:rsidRPr="00BD5529" w:rsidRDefault="000F05BA" w:rsidP="00005B46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Образац изјаве</w:t>
            </w:r>
            <w:r w:rsidR="00005B46" w:rsidRPr="00BD5529">
              <w:rPr>
                <w:rFonts w:eastAsia="TimesNewRomanPSMT"/>
                <w:color w:val="auto"/>
                <w:lang w:val="sr-Cyrl-RS"/>
              </w:rPr>
              <w:t xml:space="preserve"> понуђача</w:t>
            </w:r>
            <w:r w:rsidRPr="00BD5529">
              <w:rPr>
                <w:rFonts w:eastAsia="TimesNewRomanPSMT"/>
                <w:color w:val="auto"/>
                <w:lang w:val="sr-Cyrl-RS"/>
              </w:rPr>
              <w:t xml:space="preserve"> о</w:t>
            </w:r>
            <w:r w:rsidR="00005B46" w:rsidRPr="00BD5529">
              <w:rPr>
                <w:rFonts w:eastAsia="TimesNewRomanPSMT"/>
                <w:color w:val="auto"/>
                <w:lang w:val="sr-Cyrl-RS"/>
              </w:rPr>
              <w:t xml:space="preserve"> испуњавању услова из чл. 75 . Закона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5338" w14:textId="1131B4D2" w:rsidR="000F05BA" w:rsidRPr="00B03D6C" w:rsidRDefault="00524C22" w:rsidP="00172AF0">
            <w:pPr>
              <w:snapToGrid w:val="0"/>
              <w:rPr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Latn-RS"/>
              </w:rPr>
              <w:t xml:space="preserve">          </w:t>
            </w:r>
            <w:r w:rsidR="001D7A60">
              <w:rPr>
                <w:rFonts w:eastAsia="TimesNewRomanPSMT"/>
                <w:color w:val="auto"/>
                <w:lang w:val="sr-Cyrl-RS"/>
              </w:rPr>
              <w:t>1</w:t>
            </w:r>
            <w:r w:rsidR="00F81A9A">
              <w:rPr>
                <w:rFonts w:eastAsia="TimesNewRomanPSMT"/>
                <w:color w:val="auto"/>
                <w:lang w:val="sr-Cyrl-RS"/>
              </w:rPr>
              <w:t>7</w:t>
            </w:r>
          </w:p>
        </w:tc>
      </w:tr>
      <w:tr w:rsidR="009463EB" w:rsidRPr="00BD5529" w14:paraId="52CE393F" w14:textId="77777777" w:rsidTr="005D5268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C738" w14:textId="5D2832BF" w:rsidR="009463EB" w:rsidRPr="00BD5529" w:rsidRDefault="009463EB" w:rsidP="005D5268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BD5529">
              <w:rPr>
                <w:rFonts w:eastAsia="TimesNewRomanPSMT"/>
                <w:color w:val="auto"/>
              </w:rPr>
              <w:t>XII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8F07" w14:textId="3ABF6207" w:rsidR="009463EB" w:rsidRPr="009463EB" w:rsidRDefault="001D7A60" w:rsidP="00005B46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Модел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D7A9" w14:textId="6C9DD98E" w:rsidR="009463EB" w:rsidRPr="00C3042D" w:rsidRDefault="00F81A9A" w:rsidP="00524C22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19</w:t>
            </w:r>
          </w:p>
        </w:tc>
      </w:tr>
      <w:tr w:rsidR="00BD5529" w:rsidRPr="00BD5529" w14:paraId="772E03CE" w14:textId="77777777" w:rsidTr="00BA520D">
        <w:trPr>
          <w:trHeight w:val="34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B26D" w14:textId="0D5DA8FA" w:rsidR="00B25385" w:rsidRPr="00BD5529" w:rsidRDefault="009463EB" w:rsidP="009463EB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</w:rPr>
              <w:t>X</w:t>
            </w:r>
            <w:r w:rsidR="00F24901" w:rsidRPr="00BD5529">
              <w:rPr>
                <w:rFonts w:eastAsia="TimesNewRomanPSMT"/>
                <w:color w:val="auto"/>
              </w:rPr>
              <w:t>III</w:t>
            </w:r>
            <w:r w:rsidRPr="00BD5529">
              <w:rPr>
                <w:rFonts w:eastAsia="TimesNewRomanPSMT"/>
                <w:color w:val="auto"/>
              </w:rP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CFD8" w14:textId="106A2F90" w:rsidR="00B25385" w:rsidRPr="00BD5529" w:rsidRDefault="001D7A60" w:rsidP="00005B46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BD5529">
              <w:rPr>
                <w:rFonts w:eastAsia="TimesNewRomanPSMT"/>
                <w:color w:val="auto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7FEA" w14:textId="40CC9711" w:rsidR="00B25385" w:rsidRPr="00C3042D" w:rsidRDefault="001D7A60" w:rsidP="00005B46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>2</w:t>
            </w:r>
            <w:r w:rsidR="00F81A9A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F24901" w14:paraId="25713FCF" w14:textId="77777777" w:rsidTr="00F24901">
        <w:trPr>
          <w:trHeight w:val="34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2049" w14:textId="77777777" w:rsidR="00F24901" w:rsidRPr="00F24901" w:rsidRDefault="00F24901" w:rsidP="00F24901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F24901">
              <w:rPr>
                <w:rFonts w:eastAsia="TimesNewRomanPSMT"/>
                <w:color w:val="auto"/>
              </w:rPr>
              <w:t>XIV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5D8B" w14:textId="77777777" w:rsidR="00F24901" w:rsidRPr="00F24901" w:rsidRDefault="00F24901" w:rsidP="00F24901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F24901">
              <w:rPr>
                <w:rFonts w:eastAsia="TimesNewRomanPSMT"/>
                <w:color w:val="auto"/>
                <w:lang w:val="sr-Cyrl-RS"/>
              </w:rPr>
              <w:t>Други обавезни обрасци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9336" w14:textId="6ADEC4F0" w:rsidR="00F24901" w:rsidRPr="00F81A9A" w:rsidRDefault="00F81A9A" w:rsidP="00F24901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29</w:t>
            </w:r>
          </w:p>
        </w:tc>
      </w:tr>
    </w:tbl>
    <w:p w14:paraId="22211D70" w14:textId="77777777" w:rsidR="000F05BA" w:rsidRPr="00BD5529" w:rsidRDefault="000F05BA" w:rsidP="000F05BA">
      <w:pPr>
        <w:jc w:val="both"/>
        <w:rPr>
          <w:color w:val="auto"/>
          <w:lang w:val="sr-Latn-RS"/>
        </w:rPr>
      </w:pPr>
    </w:p>
    <w:p w14:paraId="6B732947" w14:textId="77777777" w:rsidR="00524C22" w:rsidRPr="00BD5529" w:rsidRDefault="00524C22" w:rsidP="000F05BA">
      <w:pPr>
        <w:jc w:val="both"/>
        <w:rPr>
          <w:color w:val="auto"/>
          <w:lang w:val="sr-Latn-RS"/>
        </w:rPr>
      </w:pPr>
    </w:p>
    <w:p w14:paraId="3C036F98" w14:textId="77777777" w:rsidR="00524C22" w:rsidRPr="00BD5529" w:rsidRDefault="00524C22" w:rsidP="000F05BA">
      <w:pPr>
        <w:jc w:val="both"/>
        <w:rPr>
          <w:color w:val="auto"/>
          <w:lang w:val="sr-Latn-RS"/>
        </w:rPr>
      </w:pPr>
    </w:p>
    <w:p w14:paraId="6ADCFC26" w14:textId="6A2F9E81" w:rsidR="00524C22" w:rsidRDefault="00524C22" w:rsidP="000F05BA">
      <w:pPr>
        <w:jc w:val="both"/>
        <w:rPr>
          <w:color w:val="auto"/>
          <w:lang w:val="sr-Latn-RS"/>
        </w:rPr>
      </w:pPr>
    </w:p>
    <w:p w14:paraId="3FE0A1E4" w14:textId="77777777" w:rsidR="00F24901" w:rsidRPr="00BD5529" w:rsidRDefault="00F24901" w:rsidP="000F05BA">
      <w:pPr>
        <w:jc w:val="both"/>
        <w:rPr>
          <w:color w:val="auto"/>
          <w:lang w:val="sr-Latn-RS"/>
        </w:rPr>
      </w:pPr>
    </w:p>
    <w:p w14:paraId="3AC22728" w14:textId="66C9FB38" w:rsidR="00524C22" w:rsidRDefault="00524C22" w:rsidP="000F05BA">
      <w:pPr>
        <w:jc w:val="both"/>
        <w:rPr>
          <w:color w:val="auto"/>
          <w:lang w:val="sr-Latn-RS"/>
        </w:rPr>
      </w:pPr>
    </w:p>
    <w:p w14:paraId="6DB77A25" w14:textId="77777777" w:rsidR="003C6153" w:rsidRPr="00BD5529" w:rsidRDefault="003C6153" w:rsidP="000F05BA">
      <w:pPr>
        <w:jc w:val="both"/>
        <w:rPr>
          <w:color w:val="auto"/>
          <w:lang w:val="sr-Latn-RS"/>
        </w:rPr>
      </w:pPr>
    </w:p>
    <w:p w14:paraId="4564EBFE" w14:textId="77777777" w:rsidR="00524C22" w:rsidRPr="00BD5529" w:rsidRDefault="00524C22" w:rsidP="000F05BA">
      <w:pPr>
        <w:jc w:val="both"/>
        <w:rPr>
          <w:color w:val="auto"/>
          <w:lang w:val="sr-Latn-RS"/>
        </w:rPr>
      </w:pPr>
    </w:p>
    <w:p w14:paraId="4BBE4D88" w14:textId="77777777" w:rsidR="008D6564" w:rsidRPr="00BD5529" w:rsidRDefault="008D6564" w:rsidP="000F05BA">
      <w:pPr>
        <w:jc w:val="both"/>
        <w:rPr>
          <w:color w:val="auto"/>
          <w:lang w:val="sr-Latn-RS"/>
        </w:rPr>
      </w:pPr>
    </w:p>
    <w:p w14:paraId="5EB14793" w14:textId="77777777" w:rsidR="008D6564" w:rsidRPr="00BD5529" w:rsidRDefault="008D6564" w:rsidP="000F05BA">
      <w:pPr>
        <w:jc w:val="both"/>
        <w:rPr>
          <w:color w:val="auto"/>
          <w:lang w:val="sr-Latn-RS"/>
        </w:rPr>
      </w:pPr>
    </w:p>
    <w:p w14:paraId="493BDA31" w14:textId="1CBA4EF7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</w:rPr>
      </w:pPr>
      <w:r w:rsidRPr="00BD5529">
        <w:rPr>
          <w:b/>
          <w:bCs/>
          <w:i/>
          <w:iCs/>
          <w:color w:val="auto"/>
          <w:sz w:val="28"/>
          <w:szCs w:val="28"/>
        </w:rPr>
        <w:lastRenderedPageBreak/>
        <w:t>I</w:t>
      </w:r>
      <w:r w:rsidRPr="00BD5529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Pr="00BD5529">
        <w:rPr>
          <w:b/>
          <w:bCs/>
          <w:i/>
          <w:iCs/>
          <w:color w:val="auto"/>
          <w:sz w:val="28"/>
          <w:szCs w:val="28"/>
        </w:rPr>
        <w:t xml:space="preserve">ОПШТИ ПОДАЦИ О ЈАВНОЈ НАБАВЦИ </w:t>
      </w:r>
    </w:p>
    <w:p w14:paraId="182E7780" w14:textId="77777777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49AB19FA" w14:textId="77777777" w:rsidR="000F05BA" w:rsidRPr="00BD5529" w:rsidRDefault="000F05BA" w:rsidP="000F05BA">
      <w:pPr>
        <w:jc w:val="both"/>
        <w:rPr>
          <w:b/>
          <w:bCs/>
          <w:i/>
          <w:iCs/>
          <w:color w:val="auto"/>
          <w:sz w:val="28"/>
          <w:szCs w:val="28"/>
        </w:rPr>
      </w:pPr>
    </w:p>
    <w:p w14:paraId="441079AA" w14:textId="77777777" w:rsidR="000F05BA" w:rsidRPr="00BD5529" w:rsidRDefault="000F05BA" w:rsidP="000F05BA">
      <w:pPr>
        <w:jc w:val="both"/>
        <w:rPr>
          <w:color w:val="auto"/>
        </w:rPr>
      </w:pPr>
      <w:r w:rsidRPr="00BD5529">
        <w:rPr>
          <w:b/>
          <w:bCs/>
          <w:color w:val="auto"/>
        </w:rPr>
        <w:t>1.</w:t>
      </w:r>
      <w:r w:rsidRPr="00BD5529">
        <w:rPr>
          <w:b/>
          <w:bCs/>
          <w:color w:val="auto"/>
          <w:lang w:val="sr-Cyrl-RS"/>
        </w:rPr>
        <w:t xml:space="preserve"> </w:t>
      </w:r>
      <w:proofErr w:type="spellStart"/>
      <w:r w:rsidRPr="00BD5529">
        <w:rPr>
          <w:b/>
          <w:bCs/>
          <w:color w:val="auto"/>
        </w:rPr>
        <w:t>Подаци</w:t>
      </w:r>
      <w:proofErr w:type="spellEnd"/>
      <w:r w:rsidRPr="00BD5529">
        <w:rPr>
          <w:b/>
          <w:bCs/>
          <w:color w:val="auto"/>
        </w:rPr>
        <w:t xml:space="preserve"> о </w:t>
      </w:r>
      <w:proofErr w:type="spellStart"/>
      <w:r w:rsidRPr="00BD5529">
        <w:rPr>
          <w:b/>
          <w:bCs/>
          <w:color w:val="auto"/>
        </w:rPr>
        <w:t>наручиоцу</w:t>
      </w:r>
      <w:proofErr w:type="spellEnd"/>
    </w:p>
    <w:p w14:paraId="47185389" w14:textId="77777777" w:rsidR="000F05BA" w:rsidRPr="00BD5529" w:rsidRDefault="000F05BA" w:rsidP="000F05BA">
      <w:pPr>
        <w:pStyle w:val="Listaszerbekezds"/>
        <w:ind w:left="0"/>
        <w:jc w:val="both"/>
        <w:rPr>
          <w:lang w:val="sr-Cyrl-RS"/>
        </w:rPr>
      </w:pPr>
      <w:proofErr w:type="spellStart"/>
      <w:r w:rsidRPr="00BD5529">
        <w:t>Општина</w:t>
      </w:r>
      <w:proofErr w:type="spellEnd"/>
      <w:r w:rsidRPr="00BD5529">
        <w:t xml:space="preserve"> </w:t>
      </w:r>
      <w:r w:rsidRPr="00BD5529">
        <w:rPr>
          <w:lang w:val="sr-Cyrl-CS"/>
        </w:rPr>
        <w:t>Кањижа, 24420 Кањижа, Главни трг</w:t>
      </w:r>
      <w:r w:rsidRPr="00BD5529">
        <w:t xml:space="preserve"> </w:t>
      </w:r>
      <w:proofErr w:type="spellStart"/>
      <w:r w:rsidRPr="00BD5529">
        <w:t>бр</w:t>
      </w:r>
      <w:proofErr w:type="spellEnd"/>
      <w:r w:rsidRPr="00BD5529">
        <w:t>.</w:t>
      </w:r>
      <w:r w:rsidRPr="00BD5529">
        <w:rPr>
          <w:lang w:val="sr-Cyrl-CS"/>
        </w:rPr>
        <w:t>1</w:t>
      </w:r>
      <w:r w:rsidRPr="00BD5529">
        <w:rPr>
          <w:lang w:val="sr-Cyrl-RS"/>
        </w:rPr>
        <w:t>.</w:t>
      </w:r>
    </w:p>
    <w:p w14:paraId="0B499460" w14:textId="77777777" w:rsidR="000F05BA" w:rsidRPr="00BD5529" w:rsidRDefault="000F05BA" w:rsidP="000F05BA">
      <w:pPr>
        <w:pStyle w:val="Listaszerbekezds"/>
        <w:ind w:left="0"/>
        <w:jc w:val="both"/>
      </w:pPr>
      <w:r w:rsidRPr="00BD5529">
        <w:rPr>
          <w:lang w:val="sr-Latn-RS"/>
        </w:rPr>
        <w:t>www.kanjiza.rs</w:t>
      </w:r>
      <w:r w:rsidRPr="00BD5529">
        <w:t xml:space="preserve"> </w:t>
      </w:r>
    </w:p>
    <w:p w14:paraId="20CDE60B" w14:textId="77777777" w:rsidR="000F05BA" w:rsidRPr="00BD5529" w:rsidRDefault="000F05BA" w:rsidP="000F05BA">
      <w:pPr>
        <w:jc w:val="both"/>
        <w:rPr>
          <w:color w:val="auto"/>
        </w:rPr>
      </w:pPr>
    </w:p>
    <w:p w14:paraId="15FEEC32" w14:textId="77777777" w:rsidR="000F05BA" w:rsidRPr="00BD5529" w:rsidRDefault="000F05BA" w:rsidP="000F05BA">
      <w:pPr>
        <w:jc w:val="both"/>
        <w:rPr>
          <w:color w:val="auto"/>
        </w:rPr>
      </w:pPr>
      <w:r w:rsidRPr="00BD5529">
        <w:rPr>
          <w:b/>
          <w:bCs/>
          <w:color w:val="auto"/>
        </w:rPr>
        <w:t xml:space="preserve">2. </w:t>
      </w:r>
      <w:proofErr w:type="spellStart"/>
      <w:r w:rsidRPr="00BD5529">
        <w:rPr>
          <w:b/>
          <w:bCs/>
          <w:color w:val="auto"/>
        </w:rPr>
        <w:t>Врста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поступка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јавне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набавке</w:t>
      </w:r>
      <w:proofErr w:type="spellEnd"/>
    </w:p>
    <w:p w14:paraId="6FB7F67B" w14:textId="77777777" w:rsidR="007948FC" w:rsidRPr="00BD5529" w:rsidRDefault="007948FC" w:rsidP="007948FC">
      <w:pPr>
        <w:jc w:val="both"/>
        <w:rPr>
          <w:color w:val="auto"/>
        </w:rPr>
      </w:pPr>
      <w:proofErr w:type="spellStart"/>
      <w:r w:rsidRPr="00BD5529">
        <w:rPr>
          <w:color w:val="auto"/>
        </w:rPr>
        <w:t>Предметна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спроводи</w:t>
      </w:r>
      <w:proofErr w:type="spellEnd"/>
      <w:r w:rsidRPr="00BD5529">
        <w:rPr>
          <w:color w:val="auto"/>
        </w:rPr>
        <w:t xml:space="preserve"> у </w:t>
      </w:r>
      <w:r w:rsidRPr="00BD5529">
        <w:rPr>
          <w:color w:val="auto"/>
          <w:lang w:val="sr-Cyrl-CS"/>
        </w:rPr>
        <w:t xml:space="preserve">поступку јавне набавке мале вредности, </w:t>
      </w:r>
      <w:r w:rsidRPr="00BD5529">
        <w:rPr>
          <w:color w:val="auto"/>
        </w:rPr>
        <w:t xml:space="preserve">у </w:t>
      </w:r>
      <w:proofErr w:type="spellStart"/>
      <w:r w:rsidRPr="00BD5529">
        <w:rPr>
          <w:color w:val="auto"/>
        </w:rPr>
        <w:t>складу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Законом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подзаконским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актима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којима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уређују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набавке</w:t>
      </w:r>
      <w:proofErr w:type="spellEnd"/>
      <w:r w:rsidRPr="00BD5529">
        <w:rPr>
          <w:color w:val="auto"/>
        </w:rPr>
        <w:t>.</w:t>
      </w:r>
    </w:p>
    <w:p w14:paraId="7F77AEFC" w14:textId="77777777" w:rsidR="000F05BA" w:rsidRPr="00BD5529" w:rsidRDefault="000F05BA" w:rsidP="000F05BA">
      <w:pPr>
        <w:jc w:val="both"/>
        <w:rPr>
          <w:color w:val="auto"/>
        </w:rPr>
      </w:pPr>
    </w:p>
    <w:p w14:paraId="2D8105BD" w14:textId="77777777" w:rsidR="000F05BA" w:rsidRPr="00BD5529" w:rsidRDefault="000F05BA" w:rsidP="000F05BA">
      <w:pPr>
        <w:jc w:val="both"/>
        <w:rPr>
          <w:color w:val="auto"/>
        </w:rPr>
      </w:pPr>
      <w:r w:rsidRPr="00BD5529">
        <w:rPr>
          <w:b/>
          <w:bCs/>
          <w:color w:val="auto"/>
        </w:rPr>
        <w:t xml:space="preserve">3. </w:t>
      </w:r>
      <w:proofErr w:type="spellStart"/>
      <w:r w:rsidRPr="00BD5529">
        <w:rPr>
          <w:b/>
          <w:bCs/>
          <w:color w:val="auto"/>
        </w:rPr>
        <w:t>Предмет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јавне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набавке</w:t>
      </w:r>
      <w:proofErr w:type="spellEnd"/>
    </w:p>
    <w:p w14:paraId="49C5F7CE" w14:textId="0A24090D" w:rsidR="000F05BA" w:rsidRPr="00BD5529" w:rsidRDefault="000F05BA" w:rsidP="000F05BA">
      <w:pPr>
        <w:jc w:val="both"/>
        <w:rPr>
          <w:rFonts w:eastAsia="TimesNewRomanPS-BoldMT"/>
          <w:bCs/>
          <w:color w:val="auto"/>
          <w:lang w:val="sr-Cyrl-RS"/>
        </w:rPr>
      </w:pPr>
      <w:proofErr w:type="spellStart"/>
      <w:r w:rsidRPr="00BD5529">
        <w:rPr>
          <w:color w:val="auto"/>
        </w:rPr>
        <w:t>Предмет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бр</w:t>
      </w:r>
      <w:proofErr w:type="spellEnd"/>
      <w:r w:rsidRPr="00BD5529">
        <w:rPr>
          <w:color w:val="auto"/>
          <w:lang w:val="ru-RU"/>
        </w:rPr>
        <w:t>.</w:t>
      </w:r>
      <w:r w:rsidRPr="00BD5529">
        <w:rPr>
          <w:color w:val="auto"/>
        </w:rPr>
        <w:t xml:space="preserve"> </w:t>
      </w:r>
      <w:r w:rsidR="00905EE3">
        <w:rPr>
          <w:color w:val="auto"/>
          <w:lang w:val="sr-Cyrl-RS"/>
        </w:rPr>
        <w:t>1</w:t>
      </w:r>
      <w:r w:rsidR="00980A23">
        <w:rPr>
          <w:color w:val="auto"/>
          <w:lang w:val="sr-Cyrl-RS"/>
        </w:rPr>
        <w:t>3</w:t>
      </w:r>
      <w:r w:rsidRPr="00BD5529">
        <w:rPr>
          <w:color w:val="auto"/>
          <w:lang w:val="sr-Cyrl-RS"/>
        </w:rPr>
        <w:t>/201</w:t>
      </w:r>
      <w:r w:rsidR="00905EE3">
        <w:rPr>
          <w:color w:val="auto"/>
          <w:lang w:val="sr-Cyrl-RS"/>
        </w:rPr>
        <w:t>9</w:t>
      </w:r>
      <w:r w:rsidRPr="00BD5529">
        <w:rPr>
          <w:i/>
          <w:iCs/>
          <w:color w:val="auto"/>
        </w:rPr>
        <w:t xml:space="preserve"> </w:t>
      </w:r>
      <w:r w:rsidRPr="00BD5529">
        <w:rPr>
          <w:color w:val="auto"/>
          <w:lang w:val="sr-Cyrl-RS"/>
        </w:rPr>
        <w:t xml:space="preserve">је набавка </w:t>
      </w:r>
      <w:proofErr w:type="spellStart"/>
      <w:r w:rsidR="003C6153">
        <w:t>услугa</w:t>
      </w:r>
      <w:proofErr w:type="spellEnd"/>
      <w:r w:rsidR="003C6153">
        <w:t xml:space="preserve"> </w:t>
      </w:r>
      <w:proofErr w:type="spellStart"/>
      <w:r w:rsidR="003C6153">
        <w:t>пољочуварске</w:t>
      </w:r>
      <w:proofErr w:type="spellEnd"/>
      <w:r w:rsidR="003C6153">
        <w:t xml:space="preserve"> </w:t>
      </w:r>
      <w:proofErr w:type="spellStart"/>
      <w:r w:rsidR="003C6153">
        <w:t>службе</w:t>
      </w:r>
      <w:proofErr w:type="spellEnd"/>
      <w:r w:rsidR="003C6153">
        <w:t xml:space="preserve">. </w:t>
      </w:r>
    </w:p>
    <w:p w14:paraId="4AC07300" w14:textId="77777777" w:rsidR="007948FC" w:rsidRPr="00BD5529" w:rsidRDefault="007948FC" w:rsidP="000F05BA">
      <w:pPr>
        <w:jc w:val="both"/>
        <w:rPr>
          <w:color w:val="auto"/>
        </w:rPr>
      </w:pPr>
    </w:p>
    <w:p w14:paraId="5408A6AF" w14:textId="77777777" w:rsidR="000F05BA" w:rsidRPr="00BD5529" w:rsidRDefault="000F05BA" w:rsidP="000F05BA">
      <w:pPr>
        <w:jc w:val="both"/>
        <w:rPr>
          <w:color w:val="auto"/>
          <w:lang w:val="sr-Cyrl-CS"/>
        </w:rPr>
      </w:pPr>
      <w:r w:rsidRPr="00BD5529">
        <w:rPr>
          <w:b/>
          <w:bCs/>
          <w:color w:val="auto"/>
          <w:lang w:val="sr-Cyrl-CS"/>
        </w:rPr>
        <w:t>4. Циљ поступка</w:t>
      </w:r>
    </w:p>
    <w:p w14:paraId="6AEF5FB0" w14:textId="77777777" w:rsidR="000F05BA" w:rsidRPr="00BD5529" w:rsidRDefault="000F05BA" w:rsidP="000F05BA">
      <w:pPr>
        <w:jc w:val="both"/>
        <w:rPr>
          <w:i/>
          <w:iCs/>
          <w:color w:val="auto"/>
          <w:lang w:val="sr-Cyrl-CS"/>
        </w:rPr>
      </w:pPr>
      <w:r w:rsidRPr="00BD5529">
        <w:rPr>
          <w:color w:val="auto"/>
          <w:lang w:val="sr-Cyrl-CS"/>
        </w:rPr>
        <w:t>Поступак јавне набавке се спроводи ради закључења уговора о јавној набавци.</w:t>
      </w:r>
    </w:p>
    <w:p w14:paraId="7C36D427" w14:textId="77777777" w:rsidR="000F05BA" w:rsidRPr="00BD5529" w:rsidRDefault="000F05BA" w:rsidP="000F05BA">
      <w:pPr>
        <w:jc w:val="both"/>
        <w:rPr>
          <w:color w:val="auto"/>
        </w:rPr>
      </w:pPr>
    </w:p>
    <w:p w14:paraId="5E75C7B0" w14:textId="77777777" w:rsidR="000F05BA" w:rsidRPr="00BD5529" w:rsidRDefault="000F05BA" w:rsidP="000F05BA">
      <w:pPr>
        <w:jc w:val="both"/>
        <w:rPr>
          <w:iCs/>
          <w:color w:val="auto"/>
        </w:rPr>
      </w:pPr>
      <w:r w:rsidRPr="00BD5529">
        <w:rPr>
          <w:b/>
          <w:bCs/>
          <w:iCs/>
          <w:color w:val="auto"/>
          <w:lang w:val="sr-Cyrl-CS"/>
        </w:rPr>
        <w:t xml:space="preserve">5. </w:t>
      </w:r>
      <w:proofErr w:type="spellStart"/>
      <w:r w:rsidRPr="00BD5529">
        <w:rPr>
          <w:b/>
          <w:bCs/>
          <w:iCs/>
          <w:color w:val="auto"/>
        </w:rPr>
        <w:t>Напомена</w:t>
      </w:r>
      <w:proofErr w:type="spellEnd"/>
      <w:r w:rsidRPr="00BD5529">
        <w:rPr>
          <w:b/>
          <w:bCs/>
          <w:iCs/>
          <w:color w:val="auto"/>
          <w:lang w:val="ru-RU"/>
        </w:rPr>
        <w:t xml:space="preserve"> </w:t>
      </w:r>
      <w:proofErr w:type="spellStart"/>
      <w:r w:rsidRPr="00BD5529">
        <w:rPr>
          <w:b/>
          <w:bCs/>
          <w:iCs/>
          <w:color w:val="auto"/>
        </w:rPr>
        <w:t>уколико</w:t>
      </w:r>
      <w:proofErr w:type="spellEnd"/>
      <w:r w:rsidRPr="00BD5529">
        <w:rPr>
          <w:b/>
          <w:bCs/>
          <w:iCs/>
          <w:color w:val="auto"/>
        </w:rPr>
        <w:t xml:space="preserve"> </w:t>
      </w:r>
      <w:proofErr w:type="spellStart"/>
      <w:r w:rsidRPr="00BD5529">
        <w:rPr>
          <w:b/>
          <w:bCs/>
          <w:iCs/>
          <w:color w:val="auto"/>
        </w:rPr>
        <w:t>је</w:t>
      </w:r>
      <w:proofErr w:type="spellEnd"/>
      <w:r w:rsidRPr="00BD5529">
        <w:rPr>
          <w:b/>
          <w:bCs/>
          <w:iCs/>
          <w:color w:val="auto"/>
        </w:rPr>
        <w:t xml:space="preserve"> у </w:t>
      </w:r>
      <w:proofErr w:type="spellStart"/>
      <w:r w:rsidRPr="00BD5529">
        <w:rPr>
          <w:b/>
          <w:bCs/>
          <w:iCs/>
          <w:color w:val="auto"/>
        </w:rPr>
        <w:t>питању</w:t>
      </w:r>
      <w:proofErr w:type="spellEnd"/>
      <w:r w:rsidRPr="00BD5529">
        <w:rPr>
          <w:b/>
          <w:bCs/>
          <w:iCs/>
          <w:color w:val="auto"/>
        </w:rPr>
        <w:t xml:space="preserve"> </w:t>
      </w:r>
      <w:proofErr w:type="spellStart"/>
      <w:r w:rsidRPr="00BD5529">
        <w:rPr>
          <w:b/>
          <w:bCs/>
          <w:iCs/>
          <w:color w:val="auto"/>
        </w:rPr>
        <w:t>резервисана</w:t>
      </w:r>
      <w:proofErr w:type="spellEnd"/>
      <w:r w:rsidRPr="00BD5529">
        <w:rPr>
          <w:b/>
          <w:bCs/>
          <w:iCs/>
          <w:color w:val="auto"/>
        </w:rPr>
        <w:t xml:space="preserve"> </w:t>
      </w:r>
      <w:proofErr w:type="spellStart"/>
      <w:r w:rsidRPr="00BD5529">
        <w:rPr>
          <w:b/>
          <w:bCs/>
          <w:iCs/>
          <w:color w:val="auto"/>
        </w:rPr>
        <w:t>јавна</w:t>
      </w:r>
      <w:proofErr w:type="spellEnd"/>
      <w:r w:rsidRPr="00BD5529">
        <w:rPr>
          <w:b/>
          <w:bCs/>
          <w:iCs/>
          <w:color w:val="auto"/>
        </w:rPr>
        <w:t xml:space="preserve"> </w:t>
      </w:r>
      <w:proofErr w:type="spellStart"/>
      <w:r w:rsidRPr="00BD5529">
        <w:rPr>
          <w:b/>
          <w:bCs/>
          <w:iCs/>
          <w:color w:val="auto"/>
        </w:rPr>
        <w:t>набавка</w:t>
      </w:r>
      <w:proofErr w:type="spellEnd"/>
    </w:p>
    <w:p w14:paraId="677A9DF3" w14:textId="77777777" w:rsidR="000F05BA" w:rsidRPr="00BD5529" w:rsidRDefault="000F05BA" w:rsidP="000F05BA">
      <w:pPr>
        <w:pStyle w:val="Listaszerbekezds"/>
        <w:ind w:left="0"/>
        <w:jc w:val="both"/>
        <w:rPr>
          <w:lang w:val="sr-Cyrl-CS"/>
        </w:rPr>
      </w:pPr>
      <w:r w:rsidRPr="00BD5529">
        <w:rPr>
          <w:lang w:val="sr-Cyrl-CS"/>
        </w:rPr>
        <w:t>Није резервисана јавна набавка.</w:t>
      </w:r>
    </w:p>
    <w:p w14:paraId="660A6C82" w14:textId="77777777" w:rsidR="000F05BA" w:rsidRPr="00BD5529" w:rsidRDefault="000F05BA" w:rsidP="000F05BA">
      <w:pPr>
        <w:jc w:val="both"/>
        <w:rPr>
          <w:color w:val="auto"/>
        </w:rPr>
      </w:pPr>
    </w:p>
    <w:p w14:paraId="38F1B362" w14:textId="77777777" w:rsidR="000F05BA" w:rsidRPr="00BD5529" w:rsidRDefault="000F05BA" w:rsidP="000F05BA">
      <w:pPr>
        <w:ind w:left="15"/>
        <w:jc w:val="both"/>
        <w:rPr>
          <w:b/>
          <w:bCs/>
          <w:iCs/>
          <w:color w:val="auto"/>
          <w:lang w:val="sr-Cyrl-CS"/>
        </w:rPr>
      </w:pPr>
      <w:r w:rsidRPr="00BD5529">
        <w:rPr>
          <w:b/>
          <w:bCs/>
          <w:iCs/>
          <w:color w:val="auto"/>
          <w:lang w:val="sr-Cyrl-CS"/>
        </w:rPr>
        <w:t>6. Напомена уколико се спроводи електронска лицитација</w:t>
      </w:r>
    </w:p>
    <w:p w14:paraId="2B7B8F9E" w14:textId="77777777" w:rsidR="000F05BA" w:rsidRPr="00BD5529" w:rsidRDefault="000F05BA" w:rsidP="000F05BA">
      <w:pPr>
        <w:ind w:left="15"/>
        <w:jc w:val="both"/>
        <w:rPr>
          <w:bCs/>
          <w:iCs/>
          <w:color w:val="auto"/>
          <w:lang w:val="sr-Cyrl-CS"/>
        </w:rPr>
      </w:pPr>
      <w:r w:rsidRPr="00BD5529">
        <w:rPr>
          <w:bCs/>
          <w:iCs/>
          <w:color w:val="auto"/>
          <w:lang w:val="sr-Cyrl-CS"/>
        </w:rPr>
        <w:t>Не води се електронска лицитација.</w:t>
      </w:r>
    </w:p>
    <w:p w14:paraId="3E417225" w14:textId="77777777" w:rsidR="007948FC" w:rsidRPr="00BD5529" w:rsidRDefault="007948FC" w:rsidP="000F05BA">
      <w:pPr>
        <w:ind w:left="15"/>
        <w:jc w:val="both"/>
        <w:rPr>
          <w:iCs/>
          <w:color w:val="auto"/>
        </w:rPr>
      </w:pPr>
    </w:p>
    <w:p w14:paraId="6FC4D5CC" w14:textId="77777777" w:rsidR="000F05BA" w:rsidRPr="00BD5529" w:rsidRDefault="000F05BA" w:rsidP="000F05BA">
      <w:pPr>
        <w:jc w:val="both"/>
        <w:rPr>
          <w:color w:val="auto"/>
        </w:rPr>
      </w:pPr>
      <w:r w:rsidRPr="00BD5529">
        <w:rPr>
          <w:b/>
          <w:bCs/>
          <w:color w:val="auto"/>
          <w:lang w:val="sr-Cyrl-CS"/>
        </w:rPr>
        <w:t>7</w:t>
      </w:r>
      <w:r w:rsidRPr="00BD5529">
        <w:rPr>
          <w:b/>
          <w:bCs/>
          <w:color w:val="auto"/>
        </w:rPr>
        <w:t xml:space="preserve">. </w:t>
      </w:r>
      <w:proofErr w:type="spellStart"/>
      <w:r w:rsidRPr="00BD5529">
        <w:rPr>
          <w:b/>
          <w:bCs/>
          <w:color w:val="auto"/>
        </w:rPr>
        <w:t>Контакт</w:t>
      </w:r>
      <w:proofErr w:type="spellEnd"/>
      <w:r w:rsidRPr="00BD5529">
        <w:rPr>
          <w:b/>
          <w:bCs/>
          <w:color w:val="auto"/>
        </w:rPr>
        <w:t xml:space="preserve"> (</w:t>
      </w:r>
      <w:proofErr w:type="spellStart"/>
      <w:r w:rsidRPr="00BD5529">
        <w:rPr>
          <w:b/>
          <w:bCs/>
          <w:color w:val="auto"/>
        </w:rPr>
        <w:t>лице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или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служба</w:t>
      </w:r>
      <w:proofErr w:type="spellEnd"/>
      <w:r w:rsidRPr="00BD5529">
        <w:rPr>
          <w:b/>
          <w:bCs/>
          <w:color w:val="auto"/>
        </w:rPr>
        <w:t xml:space="preserve">) </w:t>
      </w:r>
    </w:p>
    <w:p w14:paraId="2BDCBDBB" w14:textId="77777777" w:rsidR="00173A4B" w:rsidRDefault="00173A4B" w:rsidP="00173A4B">
      <w:pPr>
        <w:jc w:val="both"/>
        <w:rPr>
          <w:u w:val="single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:</w:t>
      </w:r>
      <w:r>
        <w:rPr>
          <w:bCs/>
        </w:rPr>
        <w:t xml:space="preserve"> </w:t>
      </w:r>
      <w:proofErr w:type="spellStart"/>
      <w:r>
        <w:t>Виг</w:t>
      </w:r>
      <w:proofErr w:type="spellEnd"/>
      <w:r>
        <w:t xml:space="preserve"> </w:t>
      </w:r>
      <w:proofErr w:type="spellStart"/>
      <w:r>
        <w:t>Ласло</w:t>
      </w:r>
      <w:proofErr w:type="spellEnd"/>
      <w:r>
        <w:t xml:space="preserve">, </w:t>
      </w:r>
      <w:proofErr w:type="spellStart"/>
      <w:r>
        <w:t>тел</w:t>
      </w:r>
      <w:proofErr w:type="spellEnd"/>
      <w:r>
        <w:t xml:space="preserve">. 024/875-166, </w:t>
      </w:r>
      <w:r>
        <w:rPr>
          <w:lang w:val="sr-Latn-RS"/>
        </w:rPr>
        <w:t xml:space="preserve">e-mail: </w:t>
      </w:r>
      <w:hyperlink r:id="rId8">
        <w:r>
          <w:rPr>
            <w:rStyle w:val="InternetLink"/>
            <w:lang w:val="sr-Latn-RS"/>
          </w:rPr>
          <w:t>viglaci@kanjiza.rs</w:t>
        </w:r>
      </w:hyperlink>
    </w:p>
    <w:p w14:paraId="6D0970F7" w14:textId="77777777" w:rsidR="000F05BA" w:rsidRPr="00BD5529" w:rsidRDefault="000F05BA" w:rsidP="000F05BA">
      <w:pPr>
        <w:jc w:val="both"/>
        <w:rPr>
          <w:bCs/>
          <w:color w:val="auto"/>
          <w:lang w:val="sr-Cyrl-CS"/>
        </w:rPr>
      </w:pPr>
    </w:p>
    <w:p w14:paraId="0B59FB6C" w14:textId="77777777" w:rsidR="000F05BA" w:rsidRPr="00BD5529" w:rsidRDefault="000F05BA" w:rsidP="000F05BA">
      <w:pPr>
        <w:jc w:val="both"/>
        <w:rPr>
          <w:bCs/>
          <w:color w:val="auto"/>
        </w:rPr>
      </w:pPr>
    </w:p>
    <w:p w14:paraId="160F117D" w14:textId="77777777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</w:rPr>
      </w:pPr>
      <w:proofErr w:type="gramStart"/>
      <w:r w:rsidRPr="00BD5529">
        <w:rPr>
          <w:b/>
          <w:bCs/>
          <w:i/>
          <w:iCs/>
          <w:color w:val="auto"/>
          <w:sz w:val="28"/>
          <w:szCs w:val="28"/>
        </w:rPr>
        <w:t>II  ПОДАЦИ</w:t>
      </w:r>
      <w:proofErr w:type="gramEnd"/>
      <w:r w:rsidRPr="00BD5529">
        <w:rPr>
          <w:b/>
          <w:bCs/>
          <w:i/>
          <w:iCs/>
          <w:color w:val="auto"/>
          <w:sz w:val="28"/>
          <w:szCs w:val="28"/>
        </w:rPr>
        <w:t xml:space="preserve"> О ПРЕДМЕТУ ЈАВНЕ НАБАВКЕ</w:t>
      </w:r>
    </w:p>
    <w:p w14:paraId="5B1EA52D" w14:textId="77777777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41B3951A" w14:textId="77777777" w:rsidR="000F05BA" w:rsidRPr="00BD5529" w:rsidRDefault="000F05BA" w:rsidP="000F05BA">
      <w:pPr>
        <w:jc w:val="both"/>
        <w:rPr>
          <w:b/>
          <w:bCs/>
          <w:i/>
          <w:iCs/>
          <w:color w:val="auto"/>
          <w:sz w:val="28"/>
          <w:szCs w:val="28"/>
        </w:rPr>
      </w:pPr>
    </w:p>
    <w:p w14:paraId="216BD38C" w14:textId="77777777" w:rsidR="000F05BA" w:rsidRPr="00BD5529" w:rsidRDefault="000F05BA" w:rsidP="000F05BA">
      <w:pPr>
        <w:jc w:val="both"/>
        <w:rPr>
          <w:color w:val="auto"/>
        </w:rPr>
      </w:pPr>
      <w:r w:rsidRPr="00BD5529">
        <w:rPr>
          <w:b/>
          <w:bCs/>
          <w:color w:val="auto"/>
        </w:rPr>
        <w:t xml:space="preserve">1. </w:t>
      </w:r>
      <w:proofErr w:type="spellStart"/>
      <w:r w:rsidRPr="00BD5529">
        <w:rPr>
          <w:b/>
          <w:bCs/>
          <w:color w:val="auto"/>
        </w:rPr>
        <w:t>Предмет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јавне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набавке</w:t>
      </w:r>
      <w:proofErr w:type="spellEnd"/>
    </w:p>
    <w:p w14:paraId="409F782D" w14:textId="712CCA16" w:rsidR="000F05BA" w:rsidRPr="00BD5529" w:rsidRDefault="000F05BA" w:rsidP="000F05BA">
      <w:pPr>
        <w:jc w:val="both"/>
        <w:rPr>
          <w:i/>
          <w:color w:val="auto"/>
        </w:rPr>
      </w:pPr>
      <w:proofErr w:type="spellStart"/>
      <w:r w:rsidRPr="00BD5529">
        <w:rPr>
          <w:color w:val="auto"/>
        </w:rPr>
        <w:t>Предмет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бр</w:t>
      </w:r>
      <w:proofErr w:type="spellEnd"/>
      <w:r w:rsidRPr="00BD5529">
        <w:rPr>
          <w:color w:val="auto"/>
          <w:lang w:val="ru-RU"/>
        </w:rPr>
        <w:t xml:space="preserve">. </w:t>
      </w:r>
      <w:r w:rsidR="00905EE3">
        <w:rPr>
          <w:color w:val="auto"/>
          <w:lang w:val="sr-Cyrl-RS"/>
        </w:rPr>
        <w:t>1</w:t>
      </w:r>
      <w:r w:rsidR="003C6153">
        <w:rPr>
          <w:color w:val="auto"/>
        </w:rPr>
        <w:t>3</w:t>
      </w:r>
      <w:r w:rsidRPr="00BD5529">
        <w:rPr>
          <w:color w:val="auto"/>
        </w:rPr>
        <w:t>/201</w:t>
      </w:r>
      <w:r w:rsidR="00905EE3">
        <w:rPr>
          <w:color w:val="auto"/>
          <w:lang w:val="sr-Cyrl-RS"/>
        </w:rPr>
        <w:t>9</w:t>
      </w:r>
      <w:r w:rsidRPr="00BD5529">
        <w:rPr>
          <w:i/>
          <w:iCs/>
          <w:color w:val="auto"/>
        </w:rPr>
        <w:t xml:space="preserve">  </w:t>
      </w:r>
      <w:r w:rsidRPr="00BD5529">
        <w:rPr>
          <w:color w:val="auto"/>
          <w:lang w:val="sr-Cyrl-RS"/>
        </w:rPr>
        <w:t xml:space="preserve">је набавка </w:t>
      </w:r>
      <w:r w:rsidR="00D311FB" w:rsidRPr="00BD5529">
        <w:rPr>
          <w:color w:val="auto"/>
          <w:lang w:val="sr-Latn-RS"/>
        </w:rPr>
        <w:t xml:space="preserve"> </w:t>
      </w:r>
      <w:proofErr w:type="spellStart"/>
      <w:r w:rsidR="009622AC">
        <w:t>услугa</w:t>
      </w:r>
      <w:proofErr w:type="spellEnd"/>
      <w:r w:rsidR="009622AC">
        <w:t xml:space="preserve"> </w:t>
      </w:r>
      <w:proofErr w:type="spellStart"/>
      <w:r w:rsidR="009622AC">
        <w:t>пољочуварске</w:t>
      </w:r>
      <w:proofErr w:type="spellEnd"/>
      <w:r w:rsidR="009622AC">
        <w:t xml:space="preserve"> </w:t>
      </w:r>
      <w:proofErr w:type="spellStart"/>
      <w:r w:rsidR="009622AC">
        <w:t>службе</w:t>
      </w:r>
      <w:proofErr w:type="spellEnd"/>
      <w:r w:rsidR="009622AC">
        <w:t xml:space="preserve">, ОРН: 79713000  - </w:t>
      </w:r>
      <w:proofErr w:type="spellStart"/>
      <w:r w:rsidR="009622AC">
        <w:t>чуварске</w:t>
      </w:r>
      <w:proofErr w:type="spellEnd"/>
      <w:r w:rsidR="009622AC">
        <w:t xml:space="preserve"> </w:t>
      </w:r>
      <w:proofErr w:type="spellStart"/>
      <w:r w:rsidR="009622AC">
        <w:t>службе</w:t>
      </w:r>
      <w:proofErr w:type="spellEnd"/>
      <w:r w:rsidRPr="00BD5529">
        <w:rPr>
          <w:color w:val="auto"/>
          <w:lang w:val="sr-Cyrl-CS"/>
        </w:rPr>
        <w:t>.</w:t>
      </w:r>
    </w:p>
    <w:p w14:paraId="40D239C7" w14:textId="77777777" w:rsidR="000F05BA" w:rsidRPr="00BD5529" w:rsidRDefault="000F05BA" w:rsidP="000F05BA">
      <w:pPr>
        <w:jc w:val="both"/>
        <w:rPr>
          <w:b/>
          <w:bCs/>
          <w:i/>
          <w:iCs/>
          <w:color w:val="auto"/>
        </w:rPr>
      </w:pPr>
      <w:r w:rsidRPr="00BD5529">
        <w:rPr>
          <w:b/>
          <w:bCs/>
          <w:color w:val="auto"/>
          <w:lang w:val="sr-Cyrl-CS"/>
        </w:rPr>
        <w:t>2.</w:t>
      </w:r>
      <w:r w:rsidRPr="00BD5529">
        <w:rPr>
          <w:b/>
          <w:bCs/>
          <w:i/>
          <w:iCs/>
          <w:color w:val="auto"/>
          <w:lang w:val="sr-Cyrl-CS"/>
        </w:rPr>
        <w:t xml:space="preserve"> </w:t>
      </w:r>
      <w:r w:rsidRPr="00BD5529">
        <w:rPr>
          <w:b/>
          <w:bCs/>
          <w:color w:val="auto"/>
          <w:lang w:val="sr-Cyrl-CS"/>
        </w:rPr>
        <w:t>Партије</w:t>
      </w:r>
    </w:p>
    <w:p w14:paraId="5BFF628E" w14:textId="7E606C39" w:rsidR="000F05BA" w:rsidRPr="00BD5529" w:rsidRDefault="000F05BA" w:rsidP="007948FC">
      <w:pPr>
        <w:jc w:val="both"/>
        <w:rPr>
          <w:color w:val="auto"/>
          <w:lang w:val="sr-Cyrl-CS"/>
        </w:rPr>
      </w:pPr>
      <w:r w:rsidRPr="00BD5529">
        <w:rPr>
          <w:color w:val="auto"/>
          <w:lang w:val="sr-Cyrl-RS"/>
        </w:rPr>
        <w:t>Ј</w:t>
      </w:r>
      <w:proofErr w:type="spellStart"/>
      <w:r w:rsidRPr="00BD5529">
        <w:rPr>
          <w:color w:val="auto"/>
        </w:rPr>
        <w:t>авн</w:t>
      </w:r>
      <w:proofErr w:type="spellEnd"/>
      <w:r w:rsidRPr="00BD5529">
        <w:rPr>
          <w:color w:val="auto"/>
          <w:lang w:val="sr-Cyrl-RS"/>
        </w:rPr>
        <w:t>а</w:t>
      </w:r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</w:t>
      </w:r>
      <w:proofErr w:type="spellEnd"/>
      <w:r w:rsidRPr="00BD5529">
        <w:rPr>
          <w:color w:val="auto"/>
          <w:lang w:val="sr-Cyrl-RS"/>
        </w:rPr>
        <w:t>а</w:t>
      </w:r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бр</w:t>
      </w:r>
      <w:proofErr w:type="spellEnd"/>
      <w:r w:rsidRPr="00BD5529">
        <w:rPr>
          <w:color w:val="auto"/>
          <w:lang w:val="ru-RU"/>
        </w:rPr>
        <w:t xml:space="preserve">. </w:t>
      </w:r>
      <w:r w:rsidR="00905EE3">
        <w:rPr>
          <w:color w:val="auto"/>
          <w:lang w:val="sr-Cyrl-RS"/>
        </w:rPr>
        <w:t>1</w:t>
      </w:r>
      <w:r w:rsidR="003C6153">
        <w:rPr>
          <w:color w:val="auto"/>
        </w:rPr>
        <w:t>3</w:t>
      </w:r>
      <w:r w:rsidRPr="00BD5529">
        <w:rPr>
          <w:color w:val="auto"/>
        </w:rPr>
        <w:t>/201</w:t>
      </w:r>
      <w:r w:rsidR="00905EE3">
        <w:rPr>
          <w:color w:val="auto"/>
          <w:lang w:val="sr-Cyrl-RS"/>
        </w:rPr>
        <w:t>9</w:t>
      </w:r>
      <w:r w:rsidRPr="00BD5529">
        <w:rPr>
          <w:color w:val="auto"/>
          <w:lang w:val="sr-Cyrl-RS"/>
        </w:rPr>
        <w:t xml:space="preserve"> </w:t>
      </w:r>
      <w:r w:rsidR="007948FC" w:rsidRPr="00BD5529">
        <w:rPr>
          <w:color w:val="auto"/>
          <w:lang w:val="sr-Cyrl-RS"/>
        </w:rPr>
        <w:t xml:space="preserve"> ни</w:t>
      </w:r>
      <w:r w:rsidRPr="00BD5529">
        <w:rPr>
          <w:color w:val="auto"/>
          <w:lang w:val="sr-Cyrl-RS"/>
        </w:rPr>
        <w:t>је обликована у партијама</w:t>
      </w:r>
      <w:r w:rsidR="007948FC" w:rsidRPr="00BD5529">
        <w:rPr>
          <w:color w:val="auto"/>
          <w:lang w:val="sr-Cyrl-RS"/>
        </w:rPr>
        <w:t>.</w:t>
      </w:r>
      <w:r w:rsidRPr="00BD5529">
        <w:rPr>
          <w:color w:val="auto"/>
          <w:lang w:val="sr-Cyrl-RS"/>
        </w:rPr>
        <w:t xml:space="preserve"> </w:t>
      </w:r>
    </w:p>
    <w:p w14:paraId="6F74C490" w14:textId="77777777" w:rsidR="000F05BA" w:rsidRPr="00BD5529" w:rsidRDefault="000F05BA" w:rsidP="000F05BA">
      <w:pPr>
        <w:jc w:val="both"/>
        <w:rPr>
          <w:color w:val="auto"/>
          <w:lang w:val="sr-Cyrl-RS"/>
        </w:rPr>
      </w:pPr>
    </w:p>
    <w:p w14:paraId="6DA5C67D" w14:textId="77777777" w:rsidR="000F05BA" w:rsidRPr="00BD5529" w:rsidRDefault="000F05BA" w:rsidP="000F05BA">
      <w:pPr>
        <w:jc w:val="both"/>
        <w:rPr>
          <w:b/>
          <w:bCs/>
          <w:color w:val="auto"/>
          <w:lang w:val="sr-Cyrl-CS"/>
        </w:rPr>
      </w:pPr>
      <w:r w:rsidRPr="00BD5529">
        <w:rPr>
          <w:b/>
          <w:bCs/>
          <w:color w:val="auto"/>
          <w:lang w:val="sr-Cyrl-CS"/>
        </w:rPr>
        <w:t>3. Врста оквирног споразума</w:t>
      </w:r>
    </w:p>
    <w:p w14:paraId="0BBCA51F" w14:textId="22378716" w:rsidR="000F05BA" w:rsidRPr="00BD5529" w:rsidRDefault="000F05BA" w:rsidP="000F05BA">
      <w:pPr>
        <w:jc w:val="both"/>
        <w:rPr>
          <w:b/>
          <w:bCs/>
          <w:i/>
          <w:iCs/>
          <w:color w:val="auto"/>
          <w:lang w:val="sr-Cyrl-RS"/>
        </w:rPr>
      </w:pPr>
      <w:r w:rsidRPr="00BD5529">
        <w:rPr>
          <w:color w:val="auto"/>
          <w:lang w:val="sr-Cyrl-RS"/>
        </w:rPr>
        <w:t>Ј</w:t>
      </w:r>
      <w:proofErr w:type="spellStart"/>
      <w:r w:rsidRPr="00BD5529">
        <w:rPr>
          <w:color w:val="auto"/>
        </w:rPr>
        <w:t>авн</w:t>
      </w:r>
      <w:proofErr w:type="spellEnd"/>
      <w:r w:rsidRPr="00BD5529">
        <w:rPr>
          <w:color w:val="auto"/>
          <w:lang w:val="sr-Cyrl-RS"/>
        </w:rPr>
        <w:t>а</w:t>
      </w:r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</w:t>
      </w:r>
      <w:proofErr w:type="spellEnd"/>
      <w:r w:rsidRPr="00BD5529">
        <w:rPr>
          <w:color w:val="auto"/>
          <w:lang w:val="sr-Cyrl-RS"/>
        </w:rPr>
        <w:t>а</w:t>
      </w:r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бр</w:t>
      </w:r>
      <w:proofErr w:type="spellEnd"/>
      <w:r w:rsidRPr="00BD5529">
        <w:rPr>
          <w:color w:val="auto"/>
          <w:lang w:val="ru-RU"/>
        </w:rPr>
        <w:t xml:space="preserve">. </w:t>
      </w:r>
      <w:r w:rsidR="00905EE3">
        <w:rPr>
          <w:color w:val="auto"/>
          <w:lang w:val="sr-Cyrl-RS"/>
        </w:rPr>
        <w:t>1</w:t>
      </w:r>
      <w:r w:rsidR="003C6153">
        <w:rPr>
          <w:color w:val="auto"/>
        </w:rPr>
        <w:t>3</w:t>
      </w:r>
      <w:r w:rsidRPr="00BD5529">
        <w:rPr>
          <w:color w:val="auto"/>
        </w:rPr>
        <w:t>/201</w:t>
      </w:r>
      <w:r w:rsidR="00905EE3">
        <w:rPr>
          <w:color w:val="auto"/>
          <w:lang w:val="sr-Cyrl-RS"/>
        </w:rPr>
        <w:t>9</w:t>
      </w:r>
      <w:r w:rsidRPr="00BD5529">
        <w:rPr>
          <w:color w:val="auto"/>
          <w:lang w:val="sr-Cyrl-RS"/>
        </w:rPr>
        <w:t xml:space="preserve"> не спроводи се ради закључења оквирног споразума.</w:t>
      </w:r>
    </w:p>
    <w:p w14:paraId="5F17458A" w14:textId="77777777" w:rsidR="000F05BA" w:rsidRPr="00BD5529" w:rsidRDefault="000F05BA" w:rsidP="000F05BA">
      <w:pPr>
        <w:tabs>
          <w:tab w:val="left" w:pos="2265"/>
        </w:tabs>
        <w:jc w:val="both"/>
        <w:rPr>
          <w:color w:val="auto"/>
          <w:lang w:val="sr-Cyrl-RS"/>
        </w:rPr>
      </w:pPr>
      <w:r w:rsidRPr="00BD5529">
        <w:rPr>
          <w:color w:val="auto"/>
        </w:rPr>
        <w:tab/>
      </w:r>
    </w:p>
    <w:p w14:paraId="1AD3B094" w14:textId="77777777" w:rsidR="000F05BA" w:rsidRPr="00BD5529" w:rsidRDefault="000F05BA" w:rsidP="000F05BA">
      <w:pPr>
        <w:tabs>
          <w:tab w:val="left" w:pos="2265"/>
        </w:tabs>
        <w:jc w:val="both"/>
        <w:rPr>
          <w:color w:val="auto"/>
          <w:lang w:val="sr-Cyrl-RS"/>
        </w:rPr>
      </w:pPr>
    </w:p>
    <w:p w14:paraId="0EB278F6" w14:textId="4A4028A6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  <w:lang w:val="sr-Cyrl-RS"/>
        </w:rPr>
      </w:pPr>
      <w:proofErr w:type="gramStart"/>
      <w:r w:rsidRPr="00BD5529">
        <w:rPr>
          <w:b/>
          <w:bCs/>
          <w:i/>
          <w:iCs/>
          <w:color w:val="auto"/>
          <w:sz w:val="28"/>
          <w:szCs w:val="28"/>
        </w:rPr>
        <w:t>III  ВРСТА</w:t>
      </w:r>
      <w:proofErr w:type="gramEnd"/>
      <w:r w:rsidRPr="00BD5529">
        <w:rPr>
          <w:b/>
          <w:bCs/>
          <w:i/>
          <w:iCs/>
          <w:color w:val="auto"/>
          <w:sz w:val="28"/>
          <w:szCs w:val="28"/>
        </w:rPr>
        <w:t xml:space="preserve">, ТЕХНИЧКЕ КАРАКТЕРИСТИКЕ, КВАЛИТЕТ, КОЛИЧИНА И ОПИС </w:t>
      </w:r>
      <w:r w:rsidR="002B5DEE">
        <w:rPr>
          <w:b/>
          <w:bCs/>
          <w:i/>
          <w:iCs/>
          <w:color w:val="auto"/>
          <w:sz w:val="28"/>
          <w:szCs w:val="28"/>
          <w:lang w:val="sr-Cyrl-RS"/>
        </w:rPr>
        <w:t>УСЛУГА</w:t>
      </w:r>
      <w:r w:rsidRPr="00BD5529">
        <w:rPr>
          <w:b/>
          <w:bCs/>
          <w:i/>
          <w:iCs/>
          <w:color w:val="auto"/>
          <w:sz w:val="28"/>
          <w:szCs w:val="28"/>
        </w:rPr>
        <w:t xml:space="preserve"> , НАЧИН СПРОВОЂЕЊА КОНТРОЛЕ И ОБЕЗБЕЂИВАЊА ГАРАНЦИЈЕ КВАЛИТЕТА, РОК </w:t>
      </w:r>
      <w:r w:rsidRPr="00BD5529">
        <w:rPr>
          <w:b/>
          <w:bCs/>
          <w:i/>
          <w:iCs/>
          <w:color w:val="auto"/>
          <w:sz w:val="28"/>
          <w:szCs w:val="28"/>
          <w:lang w:val="sr-Cyrl-RS"/>
        </w:rPr>
        <w:t>И</w:t>
      </w:r>
      <w:r w:rsidRPr="00BD552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BD5529">
        <w:rPr>
          <w:b/>
          <w:bCs/>
          <w:i/>
          <w:iCs/>
          <w:color w:val="auto"/>
          <w:sz w:val="28"/>
          <w:szCs w:val="28"/>
          <w:lang w:val="sr-Cyrl-CS"/>
        </w:rPr>
        <w:t xml:space="preserve">МЕСТО </w:t>
      </w:r>
      <w:r w:rsidRPr="00BD5529">
        <w:rPr>
          <w:b/>
          <w:bCs/>
          <w:i/>
          <w:iCs/>
          <w:color w:val="auto"/>
          <w:sz w:val="28"/>
          <w:szCs w:val="28"/>
          <w:lang w:val="sr-Cyrl-RS"/>
        </w:rPr>
        <w:t>ИСПОРУКЕ</w:t>
      </w:r>
      <w:r w:rsidRPr="00BD5529">
        <w:rPr>
          <w:b/>
          <w:bCs/>
          <w:i/>
          <w:iCs/>
          <w:color w:val="auto"/>
          <w:sz w:val="28"/>
          <w:szCs w:val="28"/>
        </w:rPr>
        <w:t>, ЕВЕНТУАЛН</w:t>
      </w:r>
      <w:r w:rsidRPr="00BD5529">
        <w:rPr>
          <w:b/>
          <w:bCs/>
          <w:i/>
          <w:iCs/>
          <w:color w:val="auto"/>
          <w:sz w:val="28"/>
          <w:szCs w:val="28"/>
          <w:lang w:val="sr-Cyrl-RS"/>
        </w:rPr>
        <w:t>Е</w:t>
      </w:r>
      <w:r w:rsidRPr="00BD5529">
        <w:rPr>
          <w:b/>
          <w:bCs/>
          <w:i/>
          <w:iCs/>
          <w:color w:val="auto"/>
          <w:sz w:val="28"/>
          <w:szCs w:val="28"/>
        </w:rPr>
        <w:t xml:space="preserve"> ДОДАТН</w:t>
      </w:r>
      <w:r w:rsidRPr="00BD5529">
        <w:rPr>
          <w:b/>
          <w:bCs/>
          <w:i/>
          <w:iCs/>
          <w:color w:val="auto"/>
          <w:sz w:val="28"/>
          <w:szCs w:val="28"/>
          <w:lang w:val="sr-Cyrl-RS"/>
        </w:rPr>
        <w:t xml:space="preserve">Е </w:t>
      </w:r>
      <w:r w:rsidRPr="00BD5529">
        <w:rPr>
          <w:b/>
          <w:bCs/>
          <w:i/>
          <w:iCs/>
          <w:color w:val="auto"/>
          <w:sz w:val="28"/>
          <w:szCs w:val="28"/>
        </w:rPr>
        <w:t>УСЛУГЕ.</w:t>
      </w:r>
    </w:p>
    <w:p w14:paraId="769545FC" w14:textId="1518A2F4" w:rsidR="00DD6EF2" w:rsidRPr="00EA5CE9" w:rsidRDefault="00DD6EF2" w:rsidP="00DD6EF2">
      <w:pPr>
        <w:ind w:firstLine="708"/>
        <w:jc w:val="both"/>
        <w:rPr>
          <w:color w:val="auto"/>
        </w:rPr>
      </w:pPr>
      <w:bookmarkStart w:id="0" w:name="_MON_1440398912"/>
      <w:bookmarkStart w:id="1" w:name="_MON_1440398742"/>
      <w:bookmarkStart w:id="2" w:name="_MON_1440399156"/>
      <w:bookmarkEnd w:id="0"/>
      <w:bookmarkEnd w:id="1"/>
      <w:bookmarkEnd w:id="2"/>
      <w:proofErr w:type="spellStart"/>
      <w:r>
        <w:rPr>
          <w:rStyle w:val="Podrazumevanifontpasusa1"/>
        </w:rPr>
        <w:t>Пружилац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услуга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се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обавезује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да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за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потребе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Наручиоца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врши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обављање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пољочуварске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делатности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на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целом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подручју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општине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Кањижа</w:t>
      </w:r>
      <w:proofErr w:type="spellEnd"/>
      <w:r>
        <w:rPr>
          <w:rStyle w:val="Podrazumevanifontpasusa1"/>
        </w:rPr>
        <w:t xml:space="preserve"> у </w:t>
      </w:r>
      <w:proofErr w:type="spellStart"/>
      <w:r>
        <w:rPr>
          <w:rStyle w:val="Podrazumevanifontpasusa1"/>
        </w:rPr>
        <w:t>складу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са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Одлуком</w:t>
      </w:r>
      <w:proofErr w:type="spellEnd"/>
      <w:r>
        <w:rPr>
          <w:rStyle w:val="Podrazumevanifontpasusa1"/>
        </w:rPr>
        <w:t xml:space="preserve"> о </w:t>
      </w:r>
      <w:r w:rsidR="00AA268C">
        <w:rPr>
          <w:rStyle w:val="Podrazumevanifontpasusa1"/>
          <w:lang w:val="sr-Cyrl-RS"/>
        </w:rPr>
        <w:t xml:space="preserve">мерама заштите пољопривредног земљишта, опреме и објеката и сузбијању пољске штете </w:t>
      </w:r>
      <w:proofErr w:type="spellStart"/>
      <w:r>
        <w:rPr>
          <w:rStyle w:val="Podrazumevanifontpasusa1"/>
        </w:rPr>
        <w:t>на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територији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општине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Кањижа</w:t>
      </w:r>
      <w:proofErr w:type="spellEnd"/>
      <w:r>
        <w:rPr>
          <w:rStyle w:val="Podrazumevanifontpasusa1"/>
        </w:rPr>
        <w:t>,</w:t>
      </w:r>
      <w:r w:rsidR="00AA268C">
        <w:rPr>
          <w:rStyle w:val="Podrazumevanifontpasusa1"/>
          <w:lang w:val="sr-Cyrl-RS"/>
        </w:rPr>
        <w:t xml:space="preserve"> („Службени лист Општине </w:t>
      </w:r>
      <w:proofErr w:type="gramStart"/>
      <w:r w:rsidR="00AA268C">
        <w:rPr>
          <w:rStyle w:val="Podrazumevanifontpasusa1"/>
          <w:lang w:val="sr-Cyrl-RS"/>
        </w:rPr>
        <w:t>Кањижа“</w:t>
      </w:r>
      <w:r w:rsidR="00F55FEE">
        <w:rPr>
          <w:rStyle w:val="Podrazumevanifontpasusa1"/>
          <w:lang w:val="sr-Cyrl-RS"/>
        </w:rPr>
        <w:t xml:space="preserve"> </w:t>
      </w:r>
      <w:r w:rsidR="00AA268C">
        <w:rPr>
          <w:rStyle w:val="Podrazumevanifontpasusa1"/>
          <w:lang w:val="sr-Cyrl-RS"/>
        </w:rPr>
        <w:t>бр</w:t>
      </w:r>
      <w:proofErr w:type="gramEnd"/>
      <w:r w:rsidR="00AA268C">
        <w:rPr>
          <w:rStyle w:val="Podrazumevanifontpasusa1"/>
          <w:lang w:val="sr-Cyrl-RS"/>
        </w:rPr>
        <w:t>. 3/2018)</w:t>
      </w:r>
      <w:r>
        <w:rPr>
          <w:rStyle w:val="Podrazumevanifontpasusa1"/>
        </w:rPr>
        <w:t xml:space="preserve"> </w:t>
      </w:r>
      <w:proofErr w:type="spellStart"/>
      <w:r w:rsidRPr="0088693F">
        <w:rPr>
          <w:rStyle w:val="Podrazumevanifontpasusa1"/>
          <w:color w:val="auto"/>
        </w:rPr>
        <w:t>са</w:t>
      </w:r>
      <w:proofErr w:type="spellEnd"/>
      <w:r w:rsidRPr="0088693F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Одлуком</w:t>
      </w:r>
      <w:proofErr w:type="spellEnd"/>
      <w:r w:rsidRPr="00EA5CE9">
        <w:rPr>
          <w:rStyle w:val="Podrazumevanifontpasusa1"/>
          <w:color w:val="auto"/>
        </w:rPr>
        <w:t xml:space="preserve"> о </w:t>
      </w:r>
      <w:proofErr w:type="spellStart"/>
      <w:r w:rsidRPr="00EA5CE9">
        <w:rPr>
          <w:rStyle w:val="Podrazumevanifontpasusa1"/>
          <w:color w:val="auto"/>
        </w:rPr>
        <w:t>искоришћавању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пашњака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на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подручју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општине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Кањижа</w:t>
      </w:r>
      <w:proofErr w:type="spellEnd"/>
      <w:r w:rsidRPr="00EA5CE9">
        <w:rPr>
          <w:rStyle w:val="Podrazumevanifontpasusa1"/>
          <w:color w:val="auto"/>
        </w:rPr>
        <w:t xml:space="preserve">, </w:t>
      </w:r>
      <w:proofErr w:type="spellStart"/>
      <w:r w:rsidRPr="00EA5CE9">
        <w:rPr>
          <w:rStyle w:val="Podrazumevanifontpasusa1"/>
          <w:color w:val="auto"/>
        </w:rPr>
        <w:t>са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Одлуком</w:t>
      </w:r>
      <w:proofErr w:type="spellEnd"/>
      <w:r w:rsidRPr="00EA5CE9">
        <w:rPr>
          <w:rStyle w:val="Podrazumevanifontpasusa1"/>
          <w:color w:val="auto"/>
        </w:rPr>
        <w:t xml:space="preserve"> о </w:t>
      </w:r>
      <w:proofErr w:type="spellStart"/>
      <w:r w:rsidRPr="00EA5CE9">
        <w:rPr>
          <w:rStyle w:val="Podrazumevanifontpasusa1"/>
          <w:color w:val="auto"/>
        </w:rPr>
        <w:t>мерама</w:t>
      </w:r>
      <w:proofErr w:type="spellEnd"/>
      <w:r w:rsidRPr="00EA5CE9">
        <w:rPr>
          <w:rStyle w:val="Podrazumevanifontpasusa1"/>
          <w:color w:val="auto"/>
        </w:rPr>
        <w:t xml:space="preserve">, </w:t>
      </w:r>
      <w:proofErr w:type="spellStart"/>
      <w:r w:rsidRPr="00EA5CE9">
        <w:rPr>
          <w:rStyle w:val="Podrazumevanifontpasusa1"/>
          <w:color w:val="auto"/>
        </w:rPr>
        <w:t>начину</w:t>
      </w:r>
      <w:proofErr w:type="spellEnd"/>
      <w:r w:rsidRPr="00EA5CE9">
        <w:rPr>
          <w:rStyle w:val="Podrazumevanifontpasusa1"/>
          <w:color w:val="auto"/>
        </w:rPr>
        <w:t xml:space="preserve"> и </w:t>
      </w:r>
      <w:proofErr w:type="spellStart"/>
      <w:r w:rsidRPr="00EA5CE9">
        <w:rPr>
          <w:rStyle w:val="Podrazumevanifontpasusa1"/>
          <w:color w:val="auto"/>
        </w:rPr>
        <w:t>условима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сузбијања</w:t>
      </w:r>
      <w:proofErr w:type="spellEnd"/>
      <w:r w:rsidRPr="00EA5CE9">
        <w:rPr>
          <w:rStyle w:val="Podrazumevanifontpasusa1"/>
          <w:color w:val="auto"/>
        </w:rPr>
        <w:t xml:space="preserve"> и </w:t>
      </w:r>
      <w:proofErr w:type="spellStart"/>
      <w:r w:rsidRPr="00EA5CE9">
        <w:rPr>
          <w:rStyle w:val="Podrazumevanifontpasusa1"/>
          <w:color w:val="auto"/>
        </w:rPr>
        <w:t>уништавања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коровске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биљке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амброзије</w:t>
      </w:r>
      <w:proofErr w:type="spellEnd"/>
      <w:r w:rsidRPr="00EA5CE9">
        <w:rPr>
          <w:rStyle w:val="Podrazumevanifontpasusa1"/>
          <w:color w:val="auto"/>
        </w:rPr>
        <w:t xml:space="preserve"> и </w:t>
      </w:r>
      <w:proofErr w:type="spellStart"/>
      <w:r w:rsidRPr="00EA5CE9">
        <w:rPr>
          <w:rStyle w:val="Podrazumevanifontpasusa1"/>
          <w:color w:val="auto"/>
        </w:rPr>
        <w:t>са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Одлуком</w:t>
      </w:r>
      <w:proofErr w:type="spellEnd"/>
      <w:r w:rsidRPr="00EA5CE9">
        <w:rPr>
          <w:rStyle w:val="Podrazumevanifontpasusa1"/>
          <w:color w:val="auto"/>
        </w:rPr>
        <w:t xml:space="preserve"> о </w:t>
      </w:r>
      <w:proofErr w:type="spellStart"/>
      <w:r w:rsidRPr="00EA5CE9">
        <w:rPr>
          <w:rStyle w:val="Podrazumevanifontpasusa1"/>
          <w:color w:val="auto"/>
        </w:rPr>
        <w:lastRenderedPageBreak/>
        <w:t>улицама</w:t>
      </w:r>
      <w:proofErr w:type="spellEnd"/>
      <w:r w:rsidRPr="00EA5CE9">
        <w:rPr>
          <w:rStyle w:val="Podrazumevanifontpasusa1"/>
          <w:color w:val="auto"/>
        </w:rPr>
        <w:t xml:space="preserve">, </w:t>
      </w:r>
      <w:proofErr w:type="spellStart"/>
      <w:r w:rsidRPr="00EA5CE9">
        <w:rPr>
          <w:rStyle w:val="Podrazumevanifontpasusa1"/>
          <w:color w:val="auto"/>
        </w:rPr>
        <w:t>општинским</w:t>
      </w:r>
      <w:proofErr w:type="spellEnd"/>
      <w:r w:rsidRPr="00EA5CE9">
        <w:rPr>
          <w:rStyle w:val="Podrazumevanifontpasusa1"/>
          <w:color w:val="auto"/>
        </w:rPr>
        <w:t xml:space="preserve"> и </w:t>
      </w:r>
      <w:proofErr w:type="spellStart"/>
      <w:r w:rsidRPr="00EA5CE9">
        <w:rPr>
          <w:rStyle w:val="Podrazumevanifontpasusa1"/>
          <w:color w:val="auto"/>
        </w:rPr>
        <w:t>некатегорисаним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путевима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на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територији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општине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Кањижа</w:t>
      </w:r>
      <w:proofErr w:type="spellEnd"/>
      <w:r w:rsidRPr="00EA5CE9">
        <w:rPr>
          <w:rStyle w:val="Podrazumevanifontpasusa1"/>
          <w:color w:val="auto"/>
        </w:rPr>
        <w:t xml:space="preserve"> и </w:t>
      </w:r>
      <w:proofErr w:type="spellStart"/>
      <w:r w:rsidRPr="00EA5CE9">
        <w:rPr>
          <w:rStyle w:val="Podrazumevanifontpasusa1"/>
          <w:color w:val="auto"/>
        </w:rPr>
        <w:t>то</w:t>
      </w:r>
      <w:proofErr w:type="spellEnd"/>
      <w:r w:rsidRPr="00EA5CE9">
        <w:rPr>
          <w:rStyle w:val="Podrazumevanifontpasusa1"/>
          <w:color w:val="auto"/>
        </w:rPr>
        <w:t xml:space="preserve"> у </w:t>
      </w:r>
      <w:proofErr w:type="spellStart"/>
      <w:r w:rsidRPr="00EA5CE9">
        <w:rPr>
          <w:rStyle w:val="Podrazumevanifontpasusa1"/>
          <w:color w:val="auto"/>
        </w:rPr>
        <w:t>вези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пољских</w:t>
      </w:r>
      <w:proofErr w:type="spellEnd"/>
      <w:r w:rsidRPr="00EA5CE9">
        <w:rPr>
          <w:rStyle w:val="Podrazumevanifontpasusa1"/>
          <w:color w:val="auto"/>
        </w:rPr>
        <w:t xml:space="preserve"> </w:t>
      </w:r>
      <w:proofErr w:type="spellStart"/>
      <w:r w:rsidRPr="00EA5CE9">
        <w:rPr>
          <w:rStyle w:val="Podrazumevanifontpasusa1"/>
          <w:color w:val="auto"/>
        </w:rPr>
        <w:t>путева</w:t>
      </w:r>
      <w:proofErr w:type="spellEnd"/>
      <w:r w:rsidRPr="00EA5CE9">
        <w:rPr>
          <w:rStyle w:val="Podrazumevanifontpasusa1"/>
          <w:color w:val="auto"/>
        </w:rPr>
        <w:t xml:space="preserve">.  </w:t>
      </w:r>
    </w:p>
    <w:p w14:paraId="57AAC17E" w14:textId="39206705" w:rsidR="00DD6EF2" w:rsidRDefault="00DD6EF2" w:rsidP="00DD6EF2">
      <w:pPr>
        <w:ind w:firstLine="708"/>
        <w:jc w:val="both"/>
        <w:rPr>
          <w:sz w:val="22"/>
          <w:szCs w:val="22"/>
        </w:rPr>
      </w:pPr>
      <w:proofErr w:type="spellStart"/>
      <w:r>
        <w:t>Пољочуварска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пољочуварске</w:t>
      </w:r>
      <w:proofErr w:type="spellEnd"/>
      <w:r>
        <w:t xml:space="preserve"> </w:t>
      </w:r>
      <w:proofErr w:type="spellStart"/>
      <w:r>
        <w:t>патроле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целој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Кањижа.</w:t>
      </w:r>
    </w:p>
    <w:p w14:paraId="4CCDDCCF" w14:textId="74C3786F" w:rsidR="00DD6EF2" w:rsidRDefault="00DD6EF2" w:rsidP="00DD6EF2">
      <w:pPr>
        <w:ind w:firstLine="708"/>
        <w:jc w:val="both"/>
        <w:rPr>
          <w:rStyle w:val="Bekezdsalapbettpusa1"/>
          <w:sz w:val="22"/>
          <w:szCs w:val="22"/>
        </w:rPr>
      </w:pPr>
      <w:proofErr w:type="spellStart"/>
      <w:r>
        <w:rPr>
          <w:sz w:val="22"/>
          <w:szCs w:val="22"/>
        </w:rPr>
        <w:t>Чувари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својство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поседују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легитимацију</w:t>
      </w:r>
      <w:proofErr w:type="spellEnd"/>
      <w:r w:rsidR="00EA5CE9">
        <w:rPr>
          <w:sz w:val="22"/>
          <w:szCs w:val="22"/>
          <w:lang w:val="sr-Cyrl-RS"/>
        </w:rPr>
        <w:t xml:space="preserve"> које обезбеђује наручилац</w:t>
      </w:r>
      <w:r w:rsidR="00A6234C">
        <w:rPr>
          <w:sz w:val="22"/>
          <w:szCs w:val="22"/>
        </w:rPr>
        <w:t>.</w:t>
      </w:r>
      <w:r w:rsidR="005653E3">
        <w:rPr>
          <w:sz w:val="22"/>
          <w:szCs w:val="22"/>
        </w:rPr>
        <w:t xml:space="preserve"> </w:t>
      </w:r>
    </w:p>
    <w:p w14:paraId="109CC978" w14:textId="242AB572" w:rsidR="00DD6EF2" w:rsidRDefault="00DD6EF2" w:rsidP="00DD6EF2">
      <w:pPr>
        <w:ind w:firstLine="708"/>
        <w:jc w:val="both"/>
        <w:rPr>
          <w:rStyle w:val="Podrazumevanifontpasusa1"/>
        </w:rPr>
      </w:pPr>
      <w:proofErr w:type="spellStart"/>
      <w:r>
        <w:rPr>
          <w:rStyle w:val="Bekezdsalapbettpusa1"/>
          <w:sz w:val="22"/>
          <w:szCs w:val="22"/>
        </w:rPr>
        <w:t>Пољочуварска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служба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ће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се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обављати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преко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пољочуварске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патроле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по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целој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територији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општине</w:t>
      </w:r>
      <w:proofErr w:type="spellEnd"/>
      <w:r>
        <w:rPr>
          <w:rStyle w:val="Bekezdsalapbettpusa1"/>
          <w:sz w:val="22"/>
          <w:szCs w:val="22"/>
        </w:rPr>
        <w:t xml:space="preserve"> Кањижа. </w:t>
      </w:r>
      <w:proofErr w:type="spellStart"/>
      <w:r>
        <w:rPr>
          <w:rStyle w:val="Bekezdsalapbettpusa1"/>
          <w:sz w:val="22"/>
          <w:szCs w:val="22"/>
        </w:rPr>
        <w:t>Oбилазак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терена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врше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двоје</w:t>
      </w:r>
      <w:proofErr w:type="spellEnd"/>
      <w:r>
        <w:rPr>
          <w:rStyle w:val="Bekezdsalapbettpusa1"/>
          <w:sz w:val="22"/>
          <w:szCs w:val="22"/>
        </w:rPr>
        <w:t xml:space="preserve"> </w:t>
      </w:r>
      <w:proofErr w:type="spellStart"/>
      <w:r>
        <w:rPr>
          <w:rStyle w:val="Bekezdsalapbettpusa1"/>
          <w:sz w:val="22"/>
          <w:szCs w:val="22"/>
        </w:rPr>
        <w:t>чувара</w:t>
      </w:r>
      <w:proofErr w:type="spellEnd"/>
      <w:r>
        <w:rPr>
          <w:rStyle w:val="Bekezdsalapbettpusa1"/>
          <w:sz w:val="22"/>
          <w:szCs w:val="22"/>
        </w:rPr>
        <w:t>.</w:t>
      </w:r>
    </w:p>
    <w:p w14:paraId="5BDEFEB6" w14:textId="77777777" w:rsidR="00EA5CE9" w:rsidRDefault="00DD6EF2" w:rsidP="00DD6EF2">
      <w:pPr>
        <w:ind w:left="360"/>
        <w:jc w:val="both"/>
        <w:rPr>
          <w:rStyle w:val="Podrazumevanifontpasusa1"/>
        </w:rPr>
      </w:pPr>
      <w:r>
        <w:rPr>
          <w:rStyle w:val="Podrazumevanifontpasusa1"/>
        </w:rPr>
        <w:tab/>
      </w:r>
      <w:proofErr w:type="spellStart"/>
      <w:r>
        <w:rPr>
          <w:rStyle w:val="Podrazumevanifontpasusa1"/>
        </w:rPr>
        <w:t>Пружилац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услуга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делатност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пољочувара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врши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са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стручно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оспособљеним</w:t>
      </w:r>
      <w:proofErr w:type="spellEnd"/>
      <w:r>
        <w:rPr>
          <w:rStyle w:val="Podrazumevanifontpasusa1"/>
        </w:rPr>
        <w:t xml:space="preserve"> и </w:t>
      </w:r>
      <w:proofErr w:type="spellStart"/>
      <w:r>
        <w:rPr>
          <w:rStyle w:val="Podrazumevanifontpasusa1"/>
        </w:rPr>
        <w:t>обученим</w:t>
      </w:r>
      <w:proofErr w:type="spellEnd"/>
      <w:r>
        <w:rPr>
          <w:rStyle w:val="Podrazumevanifontpasusa1"/>
        </w:rPr>
        <w:t xml:space="preserve"> </w:t>
      </w:r>
    </w:p>
    <w:p w14:paraId="69E9B305" w14:textId="14DE697B" w:rsidR="00DD6EF2" w:rsidRDefault="00DD6EF2" w:rsidP="00EA5CE9">
      <w:pPr>
        <w:jc w:val="both"/>
      </w:pPr>
      <w:proofErr w:type="spellStart"/>
      <w:r>
        <w:rPr>
          <w:rStyle w:val="Podrazumevanifontpasusa1"/>
        </w:rPr>
        <w:t>персоналом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за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обављање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пољочуварске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делатности</w:t>
      </w:r>
      <w:proofErr w:type="spellEnd"/>
      <w:r>
        <w:rPr>
          <w:rStyle w:val="Podrazumevanifontpasusa1"/>
        </w:rPr>
        <w:t xml:space="preserve">, </w:t>
      </w:r>
      <w:proofErr w:type="spellStart"/>
      <w:r>
        <w:rPr>
          <w:rStyle w:val="Podrazumevanifontpasusa1"/>
        </w:rPr>
        <w:t>снабдевеним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потребном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опремом</w:t>
      </w:r>
      <w:proofErr w:type="spellEnd"/>
      <w:r>
        <w:rPr>
          <w:rStyle w:val="Podrazumevanifontpasusa1"/>
        </w:rPr>
        <w:t xml:space="preserve">, </w:t>
      </w:r>
      <w:proofErr w:type="spellStart"/>
      <w:r>
        <w:rPr>
          <w:rStyle w:val="Podrazumevanifontpasusa1"/>
        </w:rPr>
        <w:t>униформама</w:t>
      </w:r>
      <w:proofErr w:type="spellEnd"/>
      <w:r>
        <w:rPr>
          <w:rStyle w:val="Podrazumevanifontpasusa1"/>
        </w:rPr>
        <w:t xml:space="preserve"> и </w:t>
      </w:r>
      <w:proofErr w:type="spellStart"/>
      <w:r>
        <w:rPr>
          <w:rStyle w:val="Podrazumevanifontpasusa1"/>
        </w:rPr>
        <w:t>службеним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легитимацијама</w:t>
      </w:r>
      <w:proofErr w:type="spellEnd"/>
      <w:r>
        <w:rPr>
          <w:rStyle w:val="Podrazumevanifontpasusa1"/>
        </w:rPr>
        <w:t>.</w:t>
      </w:r>
    </w:p>
    <w:p w14:paraId="4585AA05" w14:textId="77777777" w:rsidR="00DD6EF2" w:rsidRDefault="00DD6EF2" w:rsidP="00DD6EF2">
      <w:pPr>
        <w:ind w:left="360"/>
        <w:jc w:val="both"/>
      </w:pPr>
      <w:r>
        <w:tab/>
        <w:t xml:space="preserve">О </w:t>
      </w:r>
      <w:proofErr w:type="spellStart"/>
      <w:r>
        <w:t>услузи</w:t>
      </w:r>
      <w:proofErr w:type="spellEnd"/>
      <w:r>
        <w:t xml:space="preserve"> </w:t>
      </w:r>
      <w:proofErr w:type="spellStart"/>
      <w:r>
        <w:t>пољочуварске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о </w:t>
      </w:r>
      <w:proofErr w:type="spellStart"/>
      <w:r>
        <w:t>извршеној</w:t>
      </w:r>
      <w:proofErr w:type="spellEnd"/>
      <w:r>
        <w:t xml:space="preserve"> </w:t>
      </w:r>
      <w:proofErr w:type="spellStart"/>
      <w:r>
        <w:t>услузи</w:t>
      </w:r>
      <w:proofErr w:type="spellEnd"/>
      <w:r>
        <w:t xml:space="preserve">, о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</w:p>
    <w:p w14:paraId="33D86E8A" w14:textId="09F02F4A" w:rsidR="00DD6EF2" w:rsidRDefault="00DD6EF2" w:rsidP="00DD6EF2">
      <w:pPr>
        <w:jc w:val="both"/>
      </w:pP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Пружиоца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5-ог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r w:rsidR="00EA5CE9">
        <w:rPr>
          <w:lang w:val="sr-Cyrl-RS"/>
        </w:rPr>
        <w:t>општинском координатору</w:t>
      </w:r>
      <w:r>
        <w:t>.</w:t>
      </w:r>
    </w:p>
    <w:p w14:paraId="0B9938FB" w14:textId="3DB2A166" w:rsidR="00DD6EF2" w:rsidRDefault="00DD6EF2" w:rsidP="00BF04CB">
      <w:pPr>
        <w:ind w:firstLine="360"/>
        <w:jc w:val="both"/>
      </w:pPr>
      <w:proofErr w:type="spellStart"/>
      <w:r>
        <w:t>Пружилац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задњег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недељи</w:t>
      </w:r>
      <w:proofErr w:type="spellEnd"/>
      <w:r w:rsidR="00A76070">
        <w:t xml:space="preserve"> </w:t>
      </w:r>
      <w:r w:rsidR="00A76070">
        <w:rPr>
          <w:lang w:val="sr-Cyrl-RS"/>
        </w:rPr>
        <w:t>након сагласности општинског координатора</w:t>
      </w:r>
      <w:r w:rsidR="00BF04CB">
        <w:rPr>
          <w:lang w:val="hu-HU"/>
        </w:rP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пољочувара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тачним</w:t>
      </w:r>
      <w:proofErr w:type="spellEnd"/>
      <w:r>
        <w:t xml:space="preserve"> </w:t>
      </w:r>
      <w:proofErr w:type="spellStart"/>
      <w:r>
        <w:t>временским</w:t>
      </w:r>
      <w:proofErr w:type="spellEnd"/>
      <w:r>
        <w:t xml:space="preserve"> и </w:t>
      </w:r>
      <w:proofErr w:type="spellStart"/>
      <w:r>
        <w:t>месним</w:t>
      </w:r>
      <w:proofErr w:type="spellEnd"/>
      <w:r>
        <w:t xml:space="preserve"> </w:t>
      </w:r>
      <w:proofErr w:type="spellStart"/>
      <w:r>
        <w:t>распоредом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у </w:t>
      </w:r>
      <w:proofErr w:type="spellStart"/>
      <w:r>
        <w:t>недељи</w:t>
      </w:r>
      <w:proofErr w:type="spellEnd"/>
      <w:r>
        <w:t xml:space="preserve"> и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записнике</w:t>
      </w:r>
      <w:proofErr w:type="spellEnd"/>
      <w:r>
        <w:t xml:space="preserve"> </w:t>
      </w:r>
      <w:proofErr w:type="spellStart"/>
      <w:r>
        <w:t>састављених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о </w:t>
      </w:r>
      <w:proofErr w:type="spellStart"/>
      <w:r>
        <w:t>извршеној</w:t>
      </w:r>
      <w:proofErr w:type="spellEnd"/>
      <w:r>
        <w:t xml:space="preserve"> </w:t>
      </w:r>
      <w:proofErr w:type="spellStart"/>
      <w:r>
        <w:t>контроли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патролним</w:t>
      </w:r>
      <w:proofErr w:type="spellEnd"/>
      <w:r>
        <w:t xml:space="preserve"> </w:t>
      </w:r>
      <w:proofErr w:type="spellStart"/>
      <w:r>
        <w:t>листовима</w:t>
      </w:r>
      <w:proofErr w:type="spellEnd"/>
      <w:r w:rsidR="00A76070">
        <w:rPr>
          <w:lang w:val="sr-Cyrl-RS"/>
        </w:rPr>
        <w:t xml:space="preserve"> за сваки дан</w:t>
      </w:r>
      <w:r>
        <w:t xml:space="preserve"> и </w:t>
      </w:r>
      <w:proofErr w:type="spellStart"/>
      <w:r>
        <w:t>фотографским</w:t>
      </w:r>
      <w:proofErr w:type="spellEnd"/>
      <w:r>
        <w:t xml:space="preserve"> </w:t>
      </w:r>
      <w:proofErr w:type="spellStart"/>
      <w:r>
        <w:t>снимцима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>.</w:t>
      </w:r>
    </w:p>
    <w:p w14:paraId="78D20BF5" w14:textId="6092D676" w:rsidR="00DD6EF2" w:rsidRDefault="00DD6EF2" w:rsidP="00BF04CB">
      <w:pPr>
        <w:ind w:firstLine="708"/>
        <w:jc w:val="both"/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обезбеђења-пољочувара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: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општинских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пољских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, </w:t>
      </w:r>
      <w:proofErr w:type="spellStart"/>
      <w:r>
        <w:t>регулисања</w:t>
      </w:r>
      <w:proofErr w:type="spellEnd"/>
      <w:r>
        <w:t xml:space="preserve"> </w:t>
      </w:r>
      <w:proofErr w:type="spellStart"/>
      <w:r>
        <w:t>испаше</w:t>
      </w:r>
      <w:proofErr w:type="spellEnd"/>
      <w:r>
        <w:t xml:space="preserve">, </w:t>
      </w:r>
      <w:proofErr w:type="spellStart"/>
      <w:r>
        <w:t>заштите</w:t>
      </w:r>
      <w:proofErr w:type="spellEnd"/>
      <w:r w:rsidR="00BF04CB">
        <w:t xml:space="preserve"> </w:t>
      </w:r>
      <w:proofErr w:type="spellStart"/>
      <w:r>
        <w:t>проходности</w:t>
      </w:r>
      <w:proofErr w:type="spellEnd"/>
      <w:r>
        <w:t xml:space="preserve"> </w:t>
      </w:r>
      <w:proofErr w:type="spellStart"/>
      <w:r>
        <w:t>пољских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,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парложне</w:t>
      </w:r>
      <w:proofErr w:type="spellEnd"/>
      <w:r>
        <w:t xml:space="preserve"> </w:t>
      </w:r>
      <w:proofErr w:type="spellStart"/>
      <w:r>
        <w:t>траве</w:t>
      </w:r>
      <w:proofErr w:type="spellEnd"/>
      <w:r>
        <w:t>,</w:t>
      </w:r>
      <w:r w:rsidR="00EA5CE9">
        <w:rPr>
          <w:lang w:val="sr-Cyrl-RS"/>
        </w:rP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крађа</w:t>
      </w:r>
      <w:proofErr w:type="spellEnd"/>
      <w:r>
        <w:t xml:space="preserve">, </w:t>
      </w:r>
      <w:proofErr w:type="spellStart"/>
      <w:r>
        <w:t>превенција</w:t>
      </w:r>
      <w:proofErr w:type="spellEnd"/>
      <w:r>
        <w:t xml:space="preserve"> </w:t>
      </w:r>
      <w:proofErr w:type="spellStart"/>
      <w:r>
        <w:t>незаконитих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и </w:t>
      </w:r>
      <w:proofErr w:type="spellStart"/>
      <w:r>
        <w:t>отклањање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таквих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</w:t>
      </w:r>
      <w:proofErr w:type="spellStart"/>
      <w:r>
        <w:t>предузимање</w:t>
      </w:r>
      <w:proofErr w:type="spellEnd"/>
      <w:r>
        <w:t xml:space="preserve"> </w:t>
      </w:r>
      <w:proofErr w:type="spellStart"/>
      <w:r>
        <w:t>хитних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лиц</w:t>
      </w:r>
      <w:proofErr w:type="spellEnd"/>
      <w:r w:rsidR="00EA5CE9">
        <w:rPr>
          <w:lang w:val="sr-Cyrl-RS"/>
        </w:rPr>
        <w:t>а</w:t>
      </w:r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доласка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ветрозаштитних</w:t>
      </w:r>
      <w:proofErr w:type="spellEnd"/>
      <w:r>
        <w:t xml:space="preserve"> </w:t>
      </w:r>
      <w:proofErr w:type="spellStart"/>
      <w:r>
        <w:t>појасева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14:paraId="2D21A294" w14:textId="5DE0E10C" w:rsidR="00DD6EF2" w:rsidRDefault="00DD6EF2" w:rsidP="00DD6EF2">
      <w:pPr>
        <w:ind w:firstLine="708"/>
        <w:jc w:val="both"/>
      </w:pPr>
      <w:proofErr w:type="spellStart"/>
      <w:r>
        <w:t>Састављање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о </w:t>
      </w:r>
      <w:proofErr w:type="spellStart"/>
      <w:r>
        <w:t>запаженим</w:t>
      </w:r>
      <w:proofErr w:type="spellEnd"/>
      <w:r>
        <w:t xml:space="preserve"> </w:t>
      </w:r>
      <w:proofErr w:type="spellStart"/>
      <w:r>
        <w:t>негативним</w:t>
      </w:r>
      <w:proofErr w:type="spellEnd"/>
      <w:r>
        <w:t xml:space="preserve"> </w:t>
      </w:r>
      <w:proofErr w:type="spellStart"/>
      <w:r>
        <w:t>појавама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важним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 и </w:t>
      </w:r>
      <w:proofErr w:type="spellStart"/>
      <w:r>
        <w:t>запажањима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и </w:t>
      </w:r>
      <w:proofErr w:type="spellStart"/>
      <w:r>
        <w:t>извршилац</w:t>
      </w:r>
      <w:proofErr w:type="spellEnd"/>
      <w:r>
        <w:t xml:space="preserve"> </w:t>
      </w:r>
      <w:proofErr w:type="spellStart"/>
      <w:r>
        <w:t>прекршаја</w:t>
      </w:r>
      <w:proofErr w:type="spellEnd"/>
      <w:r>
        <w:t xml:space="preserve"> и </w:t>
      </w:r>
      <w:proofErr w:type="spellStart"/>
      <w:r>
        <w:t>незаконитих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присутан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</w:p>
    <w:p w14:paraId="7E66C2E1" w14:textId="6DF7393B" w:rsidR="00DD6EF2" w:rsidRDefault="00DD6EF2" w:rsidP="00DD6EF2">
      <w:pPr>
        <w:ind w:firstLine="708"/>
        <w:jc w:val="both"/>
      </w:pPr>
      <w:proofErr w:type="spellStart"/>
      <w:r>
        <w:t>Конкретне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усмено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и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издавати</w:t>
      </w:r>
      <w:proofErr w:type="spellEnd"/>
      <w:r>
        <w:t xml:space="preserve"> </w:t>
      </w:r>
      <w:r w:rsidR="00EA5CE9">
        <w:rPr>
          <w:lang w:val="sr-Cyrl-RS"/>
        </w:rPr>
        <w:t>општински координатор</w:t>
      </w:r>
      <w:r>
        <w:t>.</w:t>
      </w:r>
    </w:p>
    <w:p w14:paraId="474F3E01" w14:textId="76F69D23" w:rsidR="00DD6EF2" w:rsidRDefault="00DD6EF2" w:rsidP="00DD6EF2">
      <w:pPr>
        <w:ind w:firstLine="708"/>
        <w:jc w:val="both"/>
        <w:rPr>
          <w:rStyle w:val="Podrazumevanifontpasusa1"/>
        </w:rPr>
      </w:pPr>
      <w:proofErr w:type="spellStart"/>
      <w:r>
        <w:t>Као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r w:rsidR="00EA5CE9">
        <w:rPr>
          <w:lang w:val="sr-Cyrl-RS"/>
        </w:rPr>
        <w:t xml:space="preserve">општински координатор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издати</w:t>
      </w:r>
      <w:proofErr w:type="spellEnd"/>
      <w:r>
        <w:t xml:space="preserve"> </w:t>
      </w:r>
      <w:proofErr w:type="spellStart"/>
      <w:r>
        <w:t>конкретна</w:t>
      </w:r>
      <w:proofErr w:type="spellEnd"/>
      <w:r>
        <w:t xml:space="preserve"> </w:t>
      </w:r>
      <w:proofErr w:type="spellStart"/>
      <w:r>
        <w:t>упутства</w:t>
      </w:r>
      <w:proofErr w:type="spellEnd"/>
      <w:r>
        <w:t xml:space="preserve"> у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Пружиоцу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и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у </w:t>
      </w:r>
      <w:proofErr w:type="spellStart"/>
      <w:r>
        <w:t>супротности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Пружилац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скреће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представнику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наређење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>.</w:t>
      </w:r>
    </w:p>
    <w:p w14:paraId="460A8767" w14:textId="77777777" w:rsidR="00DD6EF2" w:rsidRDefault="00DD6EF2" w:rsidP="00DD6EF2">
      <w:pPr>
        <w:jc w:val="both"/>
        <w:rPr>
          <w:rStyle w:val="Podrazumevanifontpasusa1"/>
        </w:rPr>
      </w:pPr>
      <w:r>
        <w:rPr>
          <w:rStyle w:val="Podrazumevanifontpasusa1"/>
        </w:rPr>
        <w:tab/>
      </w:r>
      <w:proofErr w:type="spellStart"/>
      <w:r>
        <w:rPr>
          <w:rStyle w:val="Podrazumevanifontpasusa1"/>
        </w:rPr>
        <w:t>Наручилац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има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право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на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ненајављену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контролу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вршења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пољочуварске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службе</w:t>
      </w:r>
      <w:proofErr w:type="spellEnd"/>
      <w:r>
        <w:rPr>
          <w:rStyle w:val="Podrazumevanifontpasusa1"/>
        </w:rPr>
        <w:t xml:space="preserve">, о </w:t>
      </w:r>
      <w:proofErr w:type="spellStart"/>
      <w:r>
        <w:rPr>
          <w:rStyle w:val="Podrazumevanifontpasusa1"/>
        </w:rPr>
        <w:t>којој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контроли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саставља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записник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са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потписом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контролисаног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пољочувара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на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терену</w:t>
      </w:r>
      <w:proofErr w:type="spellEnd"/>
      <w:r>
        <w:rPr>
          <w:rStyle w:val="Podrazumevanifontpasusa1"/>
        </w:rPr>
        <w:t xml:space="preserve">, </w:t>
      </w:r>
      <w:proofErr w:type="spellStart"/>
      <w:r>
        <w:rPr>
          <w:rStyle w:val="Podrazumevanifontpasusa1"/>
        </w:rPr>
        <w:t>уједно</w:t>
      </w:r>
      <w:proofErr w:type="spellEnd"/>
      <w:r>
        <w:rPr>
          <w:rStyle w:val="Podrazumevanifontpasusa1"/>
        </w:rPr>
        <w:t xml:space="preserve"> о </w:t>
      </w:r>
      <w:proofErr w:type="spellStart"/>
      <w:r>
        <w:rPr>
          <w:rStyle w:val="Podrazumevanifontpasusa1"/>
        </w:rPr>
        <w:t>извршеној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контроли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одмах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на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лицу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места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извештава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надлежног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лица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Пружиоца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услуга</w:t>
      </w:r>
      <w:proofErr w:type="spellEnd"/>
      <w:r>
        <w:rPr>
          <w:rStyle w:val="Podrazumevanifontpasusa1"/>
        </w:rPr>
        <w:t>.</w:t>
      </w:r>
    </w:p>
    <w:p w14:paraId="1CF9487F" w14:textId="7113D307" w:rsidR="00DD6EF2" w:rsidRDefault="00DD6EF2" w:rsidP="003C6153">
      <w:pPr>
        <w:jc w:val="both"/>
        <w:rPr>
          <w:rStyle w:val="Bekezdsalapbettpusa1"/>
          <w:bCs/>
          <w:color w:val="auto"/>
        </w:rPr>
      </w:pPr>
      <w:r>
        <w:rPr>
          <w:rStyle w:val="Podrazumevanifontpasusa1"/>
        </w:rPr>
        <w:tab/>
      </w:r>
      <w:proofErr w:type="spellStart"/>
      <w:r>
        <w:rPr>
          <w:rStyle w:val="Podrazumevanifontpasusa1"/>
        </w:rPr>
        <w:t>Осим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обавезне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техничке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опреме</w:t>
      </w:r>
      <w:proofErr w:type="spellEnd"/>
      <w:r>
        <w:rPr>
          <w:rStyle w:val="Podrazumevanifontpasusa1"/>
        </w:rPr>
        <w:t xml:space="preserve"> и </w:t>
      </w:r>
      <w:proofErr w:type="spellStart"/>
      <w:r>
        <w:rPr>
          <w:rStyle w:val="Podrazumevanifontpasusa1"/>
        </w:rPr>
        <w:t>опреме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заштите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на</w:t>
      </w:r>
      <w:proofErr w:type="spellEnd"/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раду</w:t>
      </w:r>
      <w:proofErr w:type="spellEnd"/>
      <w:r w:rsidR="00EA5CE9">
        <w:rPr>
          <w:rStyle w:val="Podrazumevanifontpasusa1"/>
          <w:lang w:val="sr-Cyrl-RS"/>
        </w:rPr>
        <w:t xml:space="preserve">, </w:t>
      </w:r>
      <w:proofErr w:type="spellStart"/>
      <w:r>
        <w:rPr>
          <w:rStyle w:val="Podrazumevanifontpasusa1"/>
          <w:bCs/>
        </w:rPr>
        <w:t>лица</w:t>
      </w:r>
      <w:proofErr w:type="spellEnd"/>
      <w:r>
        <w:rPr>
          <w:rStyle w:val="Podrazumevanifontpasusa1"/>
          <w:bCs/>
        </w:rPr>
        <w:t xml:space="preserve"> </w:t>
      </w:r>
      <w:proofErr w:type="spellStart"/>
      <w:r>
        <w:rPr>
          <w:rStyle w:val="Podrazumevanifontpasusa1"/>
          <w:bCs/>
        </w:rPr>
        <w:t>за</w:t>
      </w:r>
      <w:proofErr w:type="spellEnd"/>
      <w:r>
        <w:rPr>
          <w:rStyle w:val="Podrazumevanifontpasusa1"/>
          <w:bCs/>
        </w:rPr>
        <w:t xml:space="preserve"> </w:t>
      </w:r>
      <w:proofErr w:type="spellStart"/>
      <w:r>
        <w:rPr>
          <w:rStyle w:val="Podrazumevanifontpasusa1"/>
          <w:bCs/>
        </w:rPr>
        <w:t>обављање</w:t>
      </w:r>
      <w:proofErr w:type="spellEnd"/>
      <w:r>
        <w:rPr>
          <w:rStyle w:val="Podrazumevanifontpasusa1"/>
          <w:bCs/>
        </w:rPr>
        <w:t xml:space="preserve"> </w:t>
      </w:r>
      <w:proofErr w:type="spellStart"/>
      <w:r>
        <w:rPr>
          <w:rStyle w:val="Podrazumevanifontpasusa1"/>
          <w:bCs/>
        </w:rPr>
        <w:t>пољочуварске</w:t>
      </w:r>
      <w:proofErr w:type="spellEnd"/>
      <w:r>
        <w:rPr>
          <w:rStyle w:val="Podrazumevanifontpasusa1"/>
          <w:bCs/>
        </w:rPr>
        <w:t xml:space="preserve"> </w:t>
      </w:r>
      <w:proofErr w:type="spellStart"/>
      <w:r>
        <w:rPr>
          <w:rStyle w:val="Podrazumevanifontpasusa1"/>
          <w:bCs/>
        </w:rPr>
        <w:t>службе</w:t>
      </w:r>
      <w:proofErr w:type="spellEnd"/>
      <w:r>
        <w:rPr>
          <w:rStyle w:val="Podrazumevanifontpasusa1"/>
          <w:bCs/>
        </w:rPr>
        <w:t xml:space="preserve"> </w:t>
      </w:r>
      <w:proofErr w:type="spellStart"/>
      <w:r>
        <w:rPr>
          <w:rStyle w:val="Podrazumevanifontpasusa1"/>
          <w:bCs/>
        </w:rPr>
        <w:t>располажу</w:t>
      </w:r>
      <w:proofErr w:type="spellEnd"/>
      <w:r>
        <w:rPr>
          <w:rStyle w:val="Podrazumevanifontpasusa1"/>
          <w:bCs/>
        </w:rPr>
        <w:t xml:space="preserve"> </w:t>
      </w:r>
      <w:proofErr w:type="spellStart"/>
      <w:r>
        <w:rPr>
          <w:rStyle w:val="Podrazumevanifontpasusa1"/>
          <w:bCs/>
        </w:rPr>
        <w:t>са</w:t>
      </w:r>
      <w:proofErr w:type="spellEnd"/>
      <w:r>
        <w:rPr>
          <w:rStyle w:val="Podrazumevanifontpasusa1"/>
          <w:bCs/>
        </w:rPr>
        <w:t xml:space="preserve"> </w:t>
      </w:r>
      <w:proofErr w:type="spellStart"/>
      <w:r>
        <w:rPr>
          <w:rStyle w:val="Podrazumevanifontpasusa1"/>
          <w:bCs/>
        </w:rPr>
        <w:t>опремом</w:t>
      </w:r>
      <w:proofErr w:type="spellEnd"/>
      <w:r>
        <w:rPr>
          <w:rStyle w:val="Podrazumevanifontpasusa1"/>
          <w:bCs/>
        </w:rPr>
        <w:t xml:space="preserve"> </w:t>
      </w:r>
      <w:proofErr w:type="spellStart"/>
      <w:r>
        <w:rPr>
          <w:rStyle w:val="Podrazumevanifontpasusa1"/>
          <w:bCs/>
        </w:rPr>
        <w:t>коју</w:t>
      </w:r>
      <w:proofErr w:type="spellEnd"/>
      <w:r>
        <w:rPr>
          <w:rStyle w:val="Podrazumevanifontpasusa1"/>
          <w:bCs/>
          <w:sz w:val="22"/>
          <w:szCs w:val="22"/>
        </w:rPr>
        <w:t xml:space="preserve"> </w:t>
      </w:r>
      <w:proofErr w:type="spellStart"/>
      <w:r>
        <w:rPr>
          <w:rStyle w:val="Podrazumevanifontpasusa1"/>
          <w:bCs/>
          <w:sz w:val="22"/>
          <w:szCs w:val="22"/>
        </w:rPr>
        <w:t>обезбеђује</w:t>
      </w:r>
      <w:proofErr w:type="spellEnd"/>
      <w:r>
        <w:rPr>
          <w:rStyle w:val="Podrazumevanifontpasusa1"/>
          <w:bCs/>
          <w:sz w:val="22"/>
          <w:szCs w:val="22"/>
        </w:rPr>
        <w:t xml:space="preserve"> </w:t>
      </w:r>
      <w:proofErr w:type="spellStart"/>
      <w:r>
        <w:rPr>
          <w:rStyle w:val="Podrazumevanifontpasusa1"/>
          <w:bCs/>
          <w:sz w:val="22"/>
          <w:szCs w:val="22"/>
        </w:rPr>
        <w:t>Наручилац</w:t>
      </w:r>
      <w:proofErr w:type="spellEnd"/>
      <w:r>
        <w:rPr>
          <w:rStyle w:val="Podrazumevanifontpasusa1"/>
          <w:bCs/>
          <w:sz w:val="22"/>
          <w:szCs w:val="22"/>
        </w:rPr>
        <w:t xml:space="preserve">, и </w:t>
      </w:r>
      <w:proofErr w:type="spellStart"/>
      <w:r>
        <w:rPr>
          <w:rStyle w:val="Podrazumevanifontpasusa1"/>
          <w:bCs/>
          <w:sz w:val="22"/>
          <w:szCs w:val="22"/>
        </w:rPr>
        <w:t>то</w:t>
      </w:r>
      <w:proofErr w:type="spellEnd"/>
      <w:r>
        <w:rPr>
          <w:rStyle w:val="Podrazumevanifontpasusa1"/>
          <w:bCs/>
          <w:sz w:val="22"/>
          <w:szCs w:val="22"/>
        </w:rPr>
        <w:t>:</w:t>
      </w:r>
    </w:p>
    <w:p w14:paraId="2EDB7DDD" w14:textId="4E26878B" w:rsidR="00DD6EF2" w:rsidRDefault="00DD6EF2" w:rsidP="00DD6EF2">
      <w:pPr>
        <w:rPr>
          <w:bCs/>
          <w:color w:val="auto"/>
          <w:lang w:val="sr-Cyrl-RS"/>
        </w:rPr>
      </w:pPr>
      <w:r>
        <w:rPr>
          <w:bCs/>
          <w:color w:val="auto"/>
        </w:rPr>
        <w:t xml:space="preserve">- </w:t>
      </w:r>
      <w:proofErr w:type="spellStart"/>
      <w:r>
        <w:rPr>
          <w:bCs/>
          <w:color w:val="auto"/>
        </w:rPr>
        <w:t>фотоапарати</w:t>
      </w:r>
      <w:proofErr w:type="spellEnd"/>
      <w:r>
        <w:rPr>
          <w:bCs/>
          <w:color w:val="auto"/>
        </w:rPr>
        <w:t xml:space="preserve">, </w:t>
      </w:r>
      <w:r w:rsidR="002846EC">
        <w:rPr>
          <w:bCs/>
          <w:color w:val="auto"/>
          <w:lang w:val="sr-Cyrl-RS"/>
        </w:rPr>
        <w:t>2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комада</w:t>
      </w:r>
      <w:proofErr w:type="spellEnd"/>
      <w:r w:rsidR="002846EC">
        <w:rPr>
          <w:bCs/>
          <w:color w:val="auto"/>
          <w:lang w:val="sr-Cyrl-RS"/>
        </w:rPr>
        <w:t>,</w:t>
      </w:r>
    </w:p>
    <w:p w14:paraId="372AB13E" w14:textId="5C65AA7D" w:rsidR="002846EC" w:rsidRDefault="002846EC" w:rsidP="00DD6EF2">
      <w:pPr>
        <w:rPr>
          <w:rStyle w:val="Podrazumevanifontpasusa1"/>
          <w:lang w:val="sr-Cyrl-RS"/>
        </w:rPr>
      </w:pPr>
      <w:r>
        <w:rPr>
          <w:bCs/>
          <w:color w:val="auto"/>
          <w:lang w:val="sr-Cyrl-RS"/>
        </w:rPr>
        <w:t xml:space="preserve">- </w:t>
      </w:r>
      <w:proofErr w:type="spellStart"/>
      <w:r>
        <w:rPr>
          <w:rStyle w:val="Podrazumevanifontpasusa1"/>
        </w:rPr>
        <w:t>службен</w:t>
      </w:r>
      <w:proofErr w:type="spellEnd"/>
      <w:r>
        <w:rPr>
          <w:rStyle w:val="Podrazumevanifontpasusa1"/>
          <w:lang w:val="sr-Cyrl-RS"/>
        </w:rPr>
        <w:t>е</w:t>
      </w:r>
      <w:r>
        <w:rPr>
          <w:rStyle w:val="Podrazumevanifontpasusa1"/>
        </w:rPr>
        <w:t xml:space="preserve"> </w:t>
      </w:r>
      <w:proofErr w:type="spellStart"/>
      <w:r>
        <w:rPr>
          <w:rStyle w:val="Podrazumevanifontpasusa1"/>
        </w:rPr>
        <w:t>легитимациј</w:t>
      </w:r>
      <w:proofErr w:type="spellEnd"/>
      <w:r>
        <w:rPr>
          <w:rStyle w:val="Podrazumevanifontpasusa1"/>
          <w:lang w:val="sr-Cyrl-RS"/>
        </w:rPr>
        <w:t>е</w:t>
      </w:r>
      <w:r w:rsidR="0088693F">
        <w:rPr>
          <w:rStyle w:val="Podrazumevanifontpasusa1"/>
          <w:lang w:val="sr-Cyrl-RS"/>
        </w:rPr>
        <w:t>,</w:t>
      </w:r>
    </w:p>
    <w:p w14:paraId="434A53CD" w14:textId="4B807C24" w:rsidR="00BF04CB" w:rsidRPr="00BF04CB" w:rsidRDefault="00BF04CB" w:rsidP="00DD6EF2">
      <w:pPr>
        <w:rPr>
          <w:rStyle w:val="Podrazumevanifontpasusa1"/>
          <w:color w:val="FF0000"/>
          <w:lang w:val="sr-Cyrl-RS"/>
        </w:rPr>
      </w:pPr>
      <w:r>
        <w:rPr>
          <w:rStyle w:val="Podrazumevanifontpasusa1"/>
          <w:lang w:val="hu-HU"/>
        </w:rPr>
        <w:t>-</w:t>
      </w:r>
      <w:r>
        <w:rPr>
          <w:rStyle w:val="Podrazumevanifontpasusa1"/>
          <w:color w:val="FF0000"/>
          <w:lang w:val="hu-HU"/>
        </w:rPr>
        <w:t xml:space="preserve"> </w:t>
      </w:r>
      <w:r w:rsidRPr="000F5DEF">
        <w:rPr>
          <w:rStyle w:val="Podrazumevanifontpasusa1"/>
          <w:color w:val="auto"/>
          <w:lang w:val="sr-Cyrl-RS"/>
        </w:rPr>
        <w:t xml:space="preserve">ГПС уређај марке </w:t>
      </w:r>
      <w:proofErr w:type="spellStart"/>
      <w:r w:rsidRPr="000F5DEF">
        <w:rPr>
          <w:rStyle w:val="Podrazumevanifontpasusa1"/>
          <w:color w:val="auto"/>
        </w:rPr>
        <w:t>Garmini</w:t>
      </w:r>
      <w:proofErr w:type="spellEnd"/>
      <w:r w:rsidRPr="000F5DEF">
        <w:rPr>
          <w:rStyle w:val="Podrazumevanifontpasusa1"/>
          <w:color w:val="auto"/>
        </w:rPr>
        <w:t xml:space="preserve">, 1 </w:t>
      </w:r>
      <w:r w:rsidRPr="000F5DEF">
        <w:rPr>
          <w:rStyle w:val="Podrazumevanifontpasusa1"/>
          <w:color w:val="auto"/>
          <w:lang w:val="sr-Cyrl-RS"/>
        </w:rPr>
        <w:t>комад,</w:t>
      </w:r>
    </w:p>
    <w:p w14:paraId="143CA773" w14:textId="54C051ED" w:rsidR="0088693F" w:rsidRPr="0088693F" w:rsidRDefault="0088693F" w:rsidP="00DD6EF2">
      <w:pPr>
        <w:rPr>
          <w:bCs/>
          <w:color w:val="auto"/>
          <w:lang w:val="sr-Cyrl-RS"/>
        </w:rPr>
      </w:pPr>
      <w:r>
        <w:rPr>
          <w:rStyle w:val="Podrazumevanifontpasusa1"/>
          <w:lang w:val="sr-Cyrl-RS"/>
        </w:rPr>
        <w:t xml:space="preserve">- </w:t>
      </w:r>
      <w:proofErr w:type="spellStart"/>
      <w:r>
        <w:t>Пружилац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rPr>
          <w:lang w:val="sr-Cyrl-RS"/>
        </w:rPr>
        <w:t xml:space="preserve"> по потреби може да користи </w:t>
      </w:r>
      <w:r w:rsidRPr="0088693F">
        <w:rPr>
          <w:lang w:val="sr-Cyrl-RS"/>
        </w:rPr>
        <w:t xml:space="preserve">и моторно возило: скутер марке: </w:t>
      </w:r>
      <w:proofErr w:type="spellStart"/>
      <w:r w:rsidRPr="0088693F">
        <w:rPr>
          <w:lang w:val="sr-Cyrl-RS"/>
        </w:rPr>
        <w:t>Peugeot</w:t>
      </w:r>
      <w:proofErr w:type="spellEnd"/>
      <w:r w:rsidRPr="0088693F">
        <w:rPr>
          <w:lang w:val="sr-Cyrl-RS"/>
        </w:rPr>
        <w:t xml:space="preserve"> </w:t>
      </w:r>
      <w:proofErr w:type="spellStart"/>
      <w:r w:rsidRPr="0088693F">
        <w:rPr>
          <w:lang w:val="sr-Cyrl-RS"/>
        </w:rPr>
        <w:t>speedfight</w:t>
      </w:r>
      <w:proofErr w:type="spellEnd"/>
      <w:r w:rsidRPr="0088693F">
        <w:rPr>
          <w:lang w:val="sr-Cyrl-RS"/>
        </w:rPr>
        <w:t xml:space="preserve"> 4 са додатном опремом (кацига, ветробран и кофер), </w:t>
      </w:r>
      <w:proofErr w:type="spellStart"/>
      <w:r w:rsidRPr="0088693F">
        <w:rPr>
          <w:lang w:val="sr-Cyrl-RS"/>
        </w:rPr>
        <w:t>стим</w:t>
      </w:r>
      <w:proofErr w:type="spellEnd"/>
      <w:r w:rsidRPr="0088693F">
        <w:rPr>
          <w:lang w:val="sr-Cyrl-RS"/>
        </w:rPr>
        <w:t xml:space="preserve"> да за време коришћења сноси трошкове одржавања и </w:t>
      </w:r>
      <w:proofErr w:type="spellStart"/>
      <w:r w:rsidRPr="0088693F">
        <w:rPr>
          <w:lang w:val="sr-Cyrl-RS"/>
        </w:rPr>
        <w:t>танкирања</w:t>
      </w:r>
      <w:proofErr w:type="spellEnd"/>
      <w:r>
        <w:rPr>
          <w:lang w:val="sr-Cyrl-RS"/>
        </w:rPr>
        <w:t>.</w:t>
      </w:r>
    </w:p>
    <w:p w14:paraId="0CCEF849" w14:textId="77777777" w:rsidR="00DD6EF2" w:rsidRDefault="00DD6EF2" w:rsidP="00DD6EF2">
      <w:pPr>
        <w:rPr>
          <w:color w:val="auto"/>
        </w:rPr>
      </w:pPr>
    </w:p>
    <w:p w14:paraId="6B740C77" w14:textId="77777777" w:rsidR="00723077" w:rsidRPr="00723077" w:rsidRDefault="00723077" w:rsidP="00723077">
      <w:pPr>
        <w:rPr>
          <w:color w:val="auto"/>
        </w:rPr>
      </w:pPr>
    </w:p>
    <w:p w14:paraId="2FE45033" w14:textId="77777777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  <w:lang w:val="sr-Cyrl-RS"/>
        </w:rPr>
      </w:pPr>
    </w:p>
    <w:p w14:paraId="64E57856" w14:textId="77777777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</w:rPr>
      </w:pPr>
      <w:proofErr w:type="gramStart"/>
      <w:r w:rsidRPr="00BD5529">
        <w:rPr>
          <w:b/>
          <w:bCs/>
          <w:i/>
          <w:iCs/>
          <w:color w:val="auto"/>
          <w:sz w:val="28"/>
          <w:szCs w:val="28"/>
        </w:rPr>
        <w:t>IV  ТЕХНИЧКА</w:t>
      </w:r>
      <w:proofErr w:type="gramEnd"/>
      <w:r w:rsidRPr="00BD5529">
        <w:rPr>
          <w:b/>
          <w:bCs/>
          <w:i/>
          <w:iCs/>
          <w:color w:val="auto"/>
          <w:sz w:val="28"/>
          <w:szCs w:val="28"/>
        </w:rPr>
        <w:t xml:space="preserve"> ДОКУМЕНТАЦИЈА И ПЛАНОВИ </w:t>
      </w:r>
    </w:p>
    <w:p w14:paraId="524663D7" w14:textId="77777777" w:rsidR="000F05BA" w:rsidRPr="00BD5529" w:rsidRDefault="000F05BA" w:rsidP="000F05BA">
      <w:pPr>
        <w:rPr>
          <w:b/>
          <w:bCs/>
          <w:i/>
          <w:iCs/>
          <w:color w:val="auto"/>
          <w:lang w:val="sr-Cyrl-RS"/>
        </w:rPr>
      </w:pPr>
    </w:p>
    <w:p w14:paraId="71711ED2" w14:textId="77777777" w:rsidR="000F05BA" w:rsidRPr="00BD5529" w:rsidRDefault="000F05BA" w:rsidP="000F05BA">
      <w:pPr>
        <w:rPr>
          <w:bCs/>
          <w:iCs/>
          <w:color w:val="auto"/>
          <w:lang w:val="sr-Cyrl-RS"/>
        </w:rPr>
      </w:pPr>
      <w:r w:rsidRPr="00BD5529">
        <w:rPr>
          <w:bCs/>
          <w:iCs/>
          <w:color w:val="auto"/>
          <w:lang w:val="sr-Cyrl-RS"/>
        </w:rPr>
        <w:t>Нема.</w:t>
      </w:r>
    </w:p>
    <w:p w14:paraId="1BB857D3" w14:textId="77777777" w:rsidR="000F05BA" w:rsidRPr="00BD5529" w:rsidRDefault="000F05BA" w:rsidP="000F05BA">
      <w:pPr>
        <w:rPr>
          <w:i/>
          <w:iCs/>
          <w:color w:val="auto"/>
          <w:sz w:val="18"/>
          <w:szCs w:val="18"/>
        </w:rPr>
      </w:pPr>
    </w:p>
    <w:p w14:paraId="0A0E051C" w14:textId="77777777" w:rsidR="000F05BA" w:rsidRPr="00BD5529" w:rsidRDefault="000F05BA" w:rsidP="000F05BA">
      <w:pPr>
        <w:rPr>
          <w:i/>
          <w:iCs/>
          <w:color w:val="auto"/>
          <w:sz w:val="18"/>
          <w:szCs w:val="18"/>
        </w:rPr>
      </w:pPr>
    </w:p>
    <w:p w14:paraId="56E6B346" w14:textId="77777777" w:rsidR="00055C14" w:rsidRPr="00BD5529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color w:val="auto"/>
          <w:sz w:val="28"/>
          <w:shd w:val="clear" w:color="auto" w:fill="C6D9F1"/>
        </w:rPr>
      </w:pPr>
      <w:r w:rsidRPr="00BD5529">
        <w:rPr>
          <w:rFonts w:eastAsia="Times New Roman"/>
          <w:b/>
          <w:i/>
          <w:color w:val="auto"/>
          <w:sz w:val="28"/>
          <w:shd w:val="clear" w:color="auto" w:fill="C6D9F1"/>
        </w:rPr>
        <w:t>V   УСЛОВИ ЗА УЧЕШЋЕ У ПОСТУПКУ ЈАВНЕ НАБАВКЕ ИЗ ЧЛ. 75. И 76. ЗАКОНА И УПУТСТВО КАКО СЕ ДОКАЗУЈЕ ИСПУЊЕНОСТ ТИХ УСЛОВА</w:t>
      </w:r>
    </w:p>
    <w:p w14:paraId="074BE622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auto"/>
          <w:sz w:val="28"/>
        </w:rPr>
      </w:pPr>
    </w:p>
    <w:p w14:paraId="05C863B9" w14:textId="77777777" w:rsidR="00055C14" w:rsidRPr="00BD5529" w:rsidRDefault="00055C14" w:rsidP="00910A9E">
      <w:pPr>
        <w:widowControl w:val="0"/>
        <w:numPr>
          <w:ilvl w:val="0"/>
          <w:numId w:val="7"/>
        </w:numPr>
        <w:spacing w:line="240" w:lineRule="auto"/>
        <w:ind w:left="720" w:hanging="360"/>
        <w:jc w:val="both"/>
        <w:rPr>
          <w:rFonts w:eastAsia="Times New Roman"/>
          <w:b/>
          <w:i/>
          <w:color w:val="auto"/>
          <w:shd w:val="clear" w:color="auto" w:fill="C6D9F1"/>
        </w:rPr>
      </w:pPr>
      <w:r w:rsidRPr="00BD5529">
        <w:rPr>
          <w:rFonts w:eastAsia="Times New Roman"/>
          <w:b/>
          <w:i/>
          <w:color w:val="auto"/>
          <w:shd w:val="clear" w:color="auto" w:fill="C6D9F1"/>
        </w:rPr>
        <w:t>УСЛОВИ ЗА УЧЕШЋЕ У ПОСТУПКУ ЈАВНЕ НАБАВКЕ ИЗ ЧЛ. 75. И 76. ЗАКОНА</w:t>
      </w:r>
    </w:p>
    <w:p w14:paraId="73A65A9D" w14:textId="77777777" w:rsidR="00055C14" w:rsidRPr="00BD5529" w:rsidRDefault="00055C14" w:rsidP="00055C14">
      <w:pPr>
        <w:ind w:firstLine="720"/>
        <w:rPr>
          <w:b/>
          <w:color w:val="auto"/>
          <w:sz w:val="28"/>
          <w:szCs w:val="28"/>
          <w:lang w:val="sr-Cyrl-CS"/>
        </w:rPr>
      </w:pPr>
    </w:p>
    <w:p w14:paraId="4FEF31E5" w14:textId="77777777" w:rsidR="00055C14" w:rsidRPr="00BD5529" w:rsidRDefault="00055C14" w:rsidP="00910A9E">
      <w:pPr>
        <w:pStyle w:val="Listaszerbekezds1"/>
        <w:numPr>
          <w:ilvl w:val="1"/>
          <w:numId w:val="2"/>
        </w:numPr>
        <w:jc w:val="both"/>
        <w:rPr>
          <w:iCs/>
          <w:color w:val="auto"/>
        </w:rPr>
      </w:pPr>
      <w:proofErr w:type="spellStart"/>
      <w:r w:rsidRPr="00BD5529">
        <w:rPr>
          <w:iCs/>
          <w:color w:val="auto"/>
        </w:rPr>
        <w:t>Право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на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учешће</w:t>
      </w:r>
      <w:proofErr w:type="spellEnd"/>
      <w:r w:rsidRPr="00BD5529">
        <w:rPr>
          <w:iCs/>
          <w:color w:val="auto"/>
        </w:rPr>
        <w:t xml:space="preserve"> у </w:t>
      </w:r>
      <w:proofErr w:type="spellStart"/>
      <w:r w:rsidRPr="00BD5529">
        <w:rPr>
          <w:iCs/>
          <w:color w:val="auto"/>
        </w:rPr>
        <w:t>поступку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предметне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јавне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набавке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има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понуђач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који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испуњава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обавезне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услове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за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учешће</w:t>
      </w:r>
      <w:proofErr w:type="spellEnd"/>
      <w:r w:rsidRPr="00BD5529">
        <w:rPr>
          <w:iCs/>
          <w:color w:val="auto"/>
        </w:rPr>
        <w:t xml:space="preserve"> у </w:t>
      </w:r>
      <w:proofErr w:type="spellStart"/>
      <w:r w:rsidRPr="00BD5529">
        <w:rPr>
          <w:iCs/>
          <w:color w:val="auto"/>
        </w:rPr>
        <w:t>поступку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јавне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набавке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дефинисане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чл</w:t>
      </w:r>
      <w:proofErr w:type="spellEnd"/>
      <w:r w:rsidRPr="00BD5529">
        <w:rPr>
          <w:iCs/>
          <w:color w:val="auto"/>
        </w:rPr>
        <w:t xml:space="preserve">. 75. </w:t>
      </w:r>
      <w:proofErr w:type="spellStart"/>
      <w:r w:rsidRPr="00BD5529">
        <w:rPr>
          <w:iCs/>
          <w:color w:val="auto"/>
        </w:rPr>
        <w:t>Закона</w:t>
      </w:r>
      <w:proofErr w:type="spellEnd"/>
      <w:r w:rsidRPr="00BD5529">
        <w:rPr>
          <w:iCs/>
          <w:color w:val="auto"/>
        </w:rPr>
        <w:t xml:space="preserve">, и </w:t>
      </w:r>
      <w:proofErr w:type="spellStart"/>
      <w:r w:rsidRPr="00BD5529">
        <w:rPr>
          <w:iCs/>
          <w:color w:val="auto"/>
        </w:rPr>
        <w:t>то</w:t>
      </w:r>
      <w:proofErr w:type="spellEnd"/>
      <w:r w:rsidRPr="00BD5529">
        <w:rPr>
          <w:iCs/>
          <w:color w:val="auto"/>
        </w:rPr>
        <w:t>:</w:t>
      </w:r>
    </w:p>
    <w:p w14:paraId="2659F795" w14:textId="0D21C24E" w:rsidR="00055C14" w:rsidRPr="00BD5529" w:rsidRDefault="00055C14" w:rsidP="00910A9E">
      <w:pPr>
        <w:pStyle w:val="Listaszerbekezds1"/>
        <w:numPr>
          <w:ilvl w:val="0"/>
          <w:numId w:val="4"/>
        </w:numPr>
        <w:ind w:left="1440"/>
        <w:jc w:val="both"/>
        <w:rPr>
          <w:color w:val="auto"/>
        </w:rPr>
      </w:pPr>
      <w:proofErr w:type="spellStart"/>
      <w:r w:rsidRPr="00BD5529">
        <w:rPr>
          <w:iCs/>
          <w:color w:val="auto"/>
        </w:rPr>
        <w:t>Да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је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регистрован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код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надлежног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органа</w:t>
      </w:r>
      <w:proofErr w:type="spellEnd"/>
      <w:r w:rsidRPr="00BD5529">
        <w:rPr>
          <w:iCs/>
          <w:color w:val="auto"/>
        </w:rPr>
        <w:t xml:space="preserve">, </w:t>
      </w:r>
      <w:proofErr w:type="spellStart"/>
      <w:r w:rsidRPr="00BD5529">
        <w:rPr>
          <w:iCs/>
          <w:color w:val="auto"/>
        </w:rPr>
        <w:t>односно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уписан</w:t>
      </w:r>
      <w:proofErr w:type="spellEnd"/>
      <w:r w:rsidRPr="00BD5529">
        <w:rPr>
          <w:iCs/>
          <w:color w:val="auto"/>
        </w:rPr>
        <w:t xml:space="preserve"> у </w:t>
      </w:r>
      <w:proofErr w:type="spellStart"/>
      <w:r w:rsidRPr="00BD5529">
        <w:rPr>
          <w:iCs/>
          <w:color w:val="auto"/>
        </w:rPr>
        <w:t>одговарајући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регистар</w:t>
      </w:r>
      <w:proofErr w:type="spellEnd"/>
      <w:r w:rsidR="00FB375D">
        <w:rPr>
          <w:iCs/>
          <w:color w:val="auto"/>
          <w:lang w:val="sr-Cyrl-RS"/>
        </w:rPr>
        <w:t xml:space="preserve"> </w:t>
      </w:r>
      <w:r w:rsidRPr="00BD5529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BD5529">
        <w:rPr>
          <w:i/>
          <w:iCs/>
          <w:color w:val="auto"/>
          <w:lang w:val="sr-Cyrl-CS"/>
        </w:rPr>
        <w:t>тач</w:t>
      </w:r>
      <w:proofErr w:type="spellEnd"/>
      <w:r w:rsidRPr="00BD5529">
        <w:rPr>
          <w:i/>
          <w:iCs/>
          <w:color w:val="auto"/>
          <w:lang w:val="sr-Cyrl-CS"/>
        </w:rPr>
        <w:t>. 1) Закона);</w:t>
      </w:r>
    </w:p>
    <w:p w14:paraId="647BDD5A" w14:textId="39F5288F" w:rsidR="00055C14" w:rsidRPr="00BD5529" w:rsidRDefault="00055C14" w:rsidP="00910A9E">
      <w:pPr>
        <w:pStyle w:val="Listaszerbekezds1"/>
        <w:numPr>
          <w:ilvl w:val="0"/>
          <w:numId w:val="4"/>
        </w:numPr>
        <w:ind w:left="1440"/>
        <w:jc w:val="both"/>
        <w:rPr>
          <w:color w:val="auto"/>
        </w:rPr>
      </w:pPr>
      <w:proofErr w:type="spellStart"/>
      <w:r w:rsidRPr="00BD5529">
        <w:rPr>
          <w:color w:val="auto"/>
        </w:rPr>
        <w:t>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он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његов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законски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заступник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није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осуђиван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за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неко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од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кривичних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дела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као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члан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организоване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криминалне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групе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није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осуђиван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за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кривична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дела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против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привреде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кривична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дела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против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животне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средине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кривично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дело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примања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или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давања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мита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кривично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дело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преваре</w:t>
      </w:r>
      <w:proofErr w:type="spellEnd"/>
      <w:r w:rsidR="00FB375D">
        <w:rPr>
          <w:color w:val="auto"/>
          <w:lang w:val="sr-Cyrl-RS"/>
        </w:rPr>
        <w:t xml:space="preserve"> </w:t>
      </w:r>
      <w:r w:rsidRPr="00BD5529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BD5529">
        <w:rPr>
          <w:i/>
          <w:iCs/>
          <w:color w:val="auto"/>
          <w:lang w:val="sr-Cyrl-CS"/>
        </w:rPr>
        <w:t>тач</w:t>
      </w:r>
      <w:proofErr w:type="spellEnd"/>
      <w:r w:rsidRPr="00BD5529">
        <w:rPr>
          <w:i/>
          <w:iCs/>
          <w:color w:val="auto"/>
          <w:lang w:val="sr-Cyrl-CS"/>
        </w:rPr>
        <w:t>. 2) Закона);</w:t>
      </w:r>
    </w:p>
    <w:p w14:paraId="7EE7B7CF" w14:textId="77777777" w:rsidR="00055C14" w:rsidRPr="00BD5529" w:rsidRDefault="00055C14" w:rsidP="00910A9E">
      <w:pPr>
        <w:pStyle w:val="Listaszerbekezds1"/>
        <w:numPr>
          <w:ilvl w:val="0"/>
          <w:numId w:val="4"/>
        </w:numPr>
        <w:ind w:left="1440"/>
        <w:jc w:val="both"/>
        <w:rPr>
          <w:color w:val="auto"/>
        </w:rPr>
      </w:pPr>
      <w:r w:rsidRPr="00BD5529">
        <w:rPr>
          <w:color w:val="auto"/>
          <w:lang w:val="sr-Cyrl-CS"/>
        </w:rPr>
        <w:t>брисана</w:t>
      </w:r>
    </w:p>
    <w:p w14:paraId="1A83728B" w14:textId="37F6609B" w:rsidR="00055C14" w:rsidRPr="0015366C" w:rsidRDefault="00055C14" w:rsidP="00910A9E">
      <w:pPr>
        <w:pStyle w:val="Listaszerbekezds1"/>
        <w:numPr>
          <w:ilvl w:val="0"/>
          <w:numId w:val="4"/>
        </w:numPr>
        <w:ind w:left="1440"/>
        <w:jc w:val="both"/>
        <w:rPr>
          <w:color w:val="auto"/>
        </w:rPr>
      </w:pPr>
      <w:proofErr w:type="spellStart"/>
      <w:r w:rsidRPr="00BD5529">
        <w:rPr>
          <w:color w:val="auto"/>
        </w:rPr>
        <w:t>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измирио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доспеле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порезе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доприносе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друге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дажбине</w:t>
      </w:r>
      <w:proofErr w:type="spellEnd"/>
      <w:r w:rsidRPr="00BD5529">
        <w:rPr>
          <w:color w:val="auto"/>
        </w:rPr>
        <w:t xml:space="preserve"> у </w:t>
      </w:r>
      <w:proofErr w:type="spellStart"/>
      <w:r w:rsidRPr="00BD5529">
        <w:rPr>
          <w:color w:val="auto"/>
        </w:rPr>
        <w:t>складу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прописима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Републике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Србије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или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стране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државе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када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има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седиште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њеној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територији</w:t>
      </w:r>
      <w:proofErr w:type="spellEnd"/>
      <w:r w:rsidRPr="00BD5529">
        <w:rPr>
          <w:color w:val="auto"/>
        </w:rPr>
        <w:t xml:space="preserve"> </w:t>
      </w:r>
      <w:r w:rsidRPr="00BD5529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BD5529">
        <w:rPr>
          <w:i/>
          <w:iCs/>
          <w:color w:val="auto"/>
          <w:lang w:val="sr-Cyrl-CS"/>
        </w:rPr>
        <w:t>тач</w:t>
      </w:r>
      <w:proofErr w:type="spellEnd"/>
      <w:r w:rsidRPr="00BD5529">
        <w:rPr>
          <w:i/>
          <w:iCs/>
          <w:color w:val="auto"/>
          <w:lang w:val="sr-Cyrl-CS"/>
        </w:rPr>
        <w:t>. 4) Закона);</w:t>
      </w:r>
    </w:p>
    <w:p w14:paraId="01E4E611" w14:textId="55AAE139" w:rsidR="0015366C" w:rsidRPr="00BD5529" w:rsidRDefault="0015366C" w:rsidP="00910A9E">
      <w:pPr>
        <w:pStyle w:val="Listaszerbekezds1"/>
        <w:numPr>
          <w:ilvl w:val="0"/>
          <w:numId w:val="4"/>
        </w:numPr>
        <w:ind w:left="1440"/>
        <w:jc w:val="both"/>
        <w:rPr>
          <w:color w:val="auto"/>
        </w:rPr>
      </w:pPr>
      <w:proofErr w:type="spellStart"/>
      <w:r w:rsidRPr="0015366C">
        <w:t>Да</w:t>
      </w:r>
      <w:proofErr w:type="spellEnd"/>
      <w:r w:rsidRPr="0015366C">
        <w:t xml:space="preserve"> </w:t>
      </w:r>
      <w:proofErr w:type="spellStart"/>
      <w:r w:rsidRPr="0015366C">
        <w:t>има</w:t>
      </w:r>
      <w:proofErr w:type="spellEnd"/>
      <w:r w:rsidRPr="0015366C">
        <w:t xml:space="preserve"> </w:t>
      </w:r>
      <w:proofErr w:type="spellStart"/>
      <w:r w:rsidRPr="0015366C">
        <w:t>важећу</w:t>
      </w:r>
      <w:proofErr w:type="spellEnd"/>
      <w:r w:rsidRPr="0015366C">
        <w:t xml:space="preserve"> </w:t>
      </w:r>
      <w:proofErr w:type="spellStart"/>
      <w:r w:rsidRPr="0015366C">
        <w:t>дозволу</w:t>
      </w:r>
      <w:proofErr w:type="spellEnd"/>
      <w:r w:rsidRPr="0015366C">
        <w:t xml:space="preserve"> </w:t>
      </w:r>
      <w:proofErr w:type="spellStart"/>
      <w:r w:rsidRPr="0015366C">
        <w:t>надлежног</w:t>
      </w:r>
      <w:proofErr w:type="spellEnd"/>
      <w:r w:rsidRPr="0015366C">
        <w:t xml:space="preserve"> </w:t>
      </w:r>
      <w:proofErr w:type="spellStart"/>
      <w:r w:rsidRPr="0015366C">
        <w:t>органа</w:t>
      </w:r>
      <w:proofErr w:type="spellEnd"/>
      <w:r w:rsidRPr="0015366C">
        <w:t xml:space="preserve"> </w:t>
      </w:r>
      <w:proofErr w:type="spellStart"/>
      <w:r w:rsidRPr="0015366C">
        <w:t>за</w:t>
      </w:r>
      <w:proofErr w:type="spellEnd"/>
      <w:r w:rsidRPr="0015366C">
        <w:t xml:space="preserve"> </w:t>
      </w:r>
      <w:proofErr w:type="spellStart"/>
      <w:r w:rsidRPr="0015366C">
        <w:t>обављање</w:t>
      </w:r>
      <w:proofErr w:type="spellEnd"/>
      <w:r w:rsidRPr="0015366C">
        <w:t xml:space="preserve"> </w:t>
      </w:r>
      <w:proofErr w:type="spellStart"/>
      <w:r w:rsidRPr="0015366C">
        <w:t>делатности</w:t>
      </w:r>
      <w:proofErr w:type="spellEnd"/>
      <w:r w:rsidRPr="0015366C">
        <w:t xml:space="preserve"> </w:t>
      </w:r>
      <w:proofErr w:type="spellStart"/>
      <w:r w:rsidRPr="0015366C">
        <w:t>која</w:t>
      </w:r>
      <w:proofErr w:type="spellEnd"/>
      <w:r w:rsidRPr="0015366C">
        <w:t xml:space="preserve"> </w:t>
      </w:r>
      <w:proofErr w:type="spellStart"/>
      <w:r w:rsidRPr="0015366C">
        <w:t>је</w:t>
      </w:r>
      <w:proofErr w:type="spellEnd"/>
    </w:p>
    <w:p w14:paraId="6927D3D4" w14:textId="77777777" w:rsidR="0015366C" w:rsidRDefault="00246617" w:rsidP="0015366C">
      <w:pPr>
        <w:pStyle w:val="Listaszerbekezds1"/>
        <w:ind w:left="1440"/>
        <w:jc w:val="both"/>
        <w:rPr>
          <w:rFonts w:eastAsia="Times New Roman"/>
          <w:i/>
          <w:lang w:val="sr-Cyrl-RS"/>
        </w:rPr>
      </w:pPr>
      <w:proofErr w:type="spellStart"/>
      <w:r w:rsidRPr="001B6713">
        <w:rPr>
          <w:rFonts w:eastAsia="Times New Roman"/>
        </w:rPr>
        <w:t>предмет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јавне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набавке</w:t>
      </w:r>
      <w:proofErr w:type="spellEnd"/>
      <w:r w:rsidR="0015366C">
        <w:rPr>
          <w:rFonts w:eastAsia="Times New Roman"/>
          <w:lang w:val="sr-Cyrl-RS"/>
        </w:rPr>
        <w:t xml:space="preserve"> </w:t>
      </w:r>
      <w:r w:rsidRPr="001B6713">
        <w:rPr>
          <w:rFonts w:eastAsia="Times New Roman"/>
          <w:i/>
        </w:rPr>
        <w:t>(</w:t>
      </w:r>
      <w:proofErr w:type="spellStart"/>
      <w:r w:rsidRPr="001B6713">
        <w:rPr>
          <w:rFonts w:eastAsia="Times New Roman"/>
          <w:i/>
        </w:rPr>
        <w:t>чл</w:t>
      </w:r>
      <w:proofErr w:type="spellEnd"/>
      <w:r w:rsidRPr="001B6713">
        <w:rPr>
          <w:rFonts w:eastAsia="Times New Roman"/>
          <w:i/>
        </w:rPr>
        <w:t xml:space="preserve">. 75. </w:t>
      </w:r>
      <w:proofErr w:type="spellStart"/>
      <w:r w:rsidRPr="001B6713">
        <w:rPr>
          <w:rFonts w:eastAsia="Times New Roman"/>
          <w:i/>
        </w:rPr>
        <w:t>ст</w:t>
      </w:r>
      <w:proofErr w:type="spellEnd"/>
      <w:r w:rsidRPr="001B6713">
        <w:rPr>
          <w:rFonts w:eastAsia="Times New Roman"/>
          <w:i/>
        </w:rPr>
        <w:t xml:space="preserve">. 1. </w:t>
      </w:r>
      <w:proofErr w:type="spellStart"/>
      <w:r w:rsidRPr="001B6713">
        <w:rPr>
          <w:rFonts w:eastAsia="Times New Roman"/>
          <w:i/>
        </w:rPr>
        <w:t>тач</w:t>
      </w:r>
      <w:proofErr w:type="spellEnd"/>
      <w:r w:rsidRPr="001B6713">
        <w:rPr>
          <w:rFonts w:eastAsia="Times New Roman"/>
          <w:i/>
        </w:rPr>
        <w:t xml:space="preserve">. 5) </w:t>
      </w:r>
      <w:proofErr w:type="spellStart"/>
      <w:r w:rsidRPr="001B6713">
        <w:rPr>
          <w:rFonts w:eastAsia="Times New Roman"/>
          <w:i/>
        </w:rPr>
        <w:t>Закона</w:t>
      </w:r>
      <w:proofErr w:type="spellEnd"/>
      <w:r w:rsidRPr="001B6713">
        <w:rPr>
          <w:rFonts w:eastAsia="Times New Roman"/>
          <w:i/>
        </w:rPr>
        <w:t>;</w:t>
      </w:r>
      <w:r>
        <w:rPr>
          <w:lang w:val="sr-Cyrl-CS"/>
        </w:rPr>
        <w:t>д</w:t>
      </w:r>
      <w:r w:rsidRPr="009D7EFF">
        <w:rPr>
          <w:iCs/>
          <w:lang w:val="ru-RU"/>
        </w:rPr>
        <w:t>а има важећу Лиценцу за вршење послова физичко-техничке заштите без оружја или  Лиценцу за вршење послова физичко-техничке заштите са оружјем издату од стране Министарства унутрашњих послова, сагласно одредбама Закона о приватном обезбеђењу („Сл. Гласник РС“ број 104/13, 42/15 и 87/18)</w:t>
      </w:r>
      <w:r w:rsidR="0015366C">
        <w:rPr>
          <w:iCs/>
          <w:lang w:val="ru-RU"/>
        </w:rPr>
        <w:t xml:space="preserve"> </w:t>
      </w:r>
      <w:r w:rsidRPr="001B6713">
        <w:rPr>
          <w:b/>
          <w:bCs/>
          <w:lang w:val="sr-Cyrl-CS"/>
        </w:rPr>
        <w:t xml:space="preserve">доказ: </w:t>
      </w:r>
      <w:r w:rsidRPr="009D7EFF">
        <w:rPr>
          <w:bCs/>
          <w:iCs/>
          <w:lang w:val="ru-RU"/>
        </w:rPr>
        <w:t>Копија важећу Лиценце за вршење послова физичко-техничке заштите без оружја или Лиценце за вршење послова физичко-техничке заштите са оружјем издату од стране Министарства унутрашњих послова, сагласно одредбама Закона о приватном обезбеђењу („Сл. Гласник РС“ број 104/13, 42/15 и 87/18)</w:t>
      </w:r>
      <w:proofErr w:type="spellStart"/>
      <w:r w:rsidRPr="001B6713">
        <w:rPr>
          <w:rFonts w:eastAsia="Times New Roman"/>
        </w:rPr>
        <w:t>Понуђач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је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дужан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да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при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састављању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понуде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изричито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наведе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да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је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поштовао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обавезе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које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произлазе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из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важећих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прописа</w:t>
      </w:r>
      <w:proofErr w:type="spellEnd"/>
      <w:r w:rsidRPr="001B6713">
        <w:rPr>
          <w:rFonts w:eastAsia="Times New Roman"/>
        </w:rPr>
        <w:t xml:space="preserve"> о </w:t>
      </w:r>
      <w:proofErr w:type="spellStart"/>
      <w:r w:rsidRPr="001B6713">
        <w:rPr>
          <w:rFonts w:eastAsia="Times New Roman"/>
        </w:rPr>
        <w:t>заштити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на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раду</w:t>
      </w:r>
      <w:proofErr w:type="spellEnd"/>
      <w:r w:rsidRPr="001B6713">
        <w:rPr>
          <w:rFonts w:eastAsia="Times New Roman"/>
        </w:rPr>
        <w:t xml:space="preserve">, </w:t>
      </w:r>
      <w:proofErr w:type="spellStart"/>
      <w:r w:rsidRPr="001B6713">
        <w:rPr>
          <w:rFonts w:eastAsia="Times New Roman"/>
        </w:rPr>
        <w:t>запошљавању</w:t>
      </w:r>
      <w:proofErr w:type="spellEnd"/>
      <w:r w:rsidRPr="001B6713">
        <w:rPr>
          <w:rFonts w:eastAsia="Times New Roman"/>
        </w:rPr>
        <w:t xml:space="preserve"> и </w:t>
      </w:r>
      <w:proofErr w:type="spellStart"/>
      <w:r w:rsidRPr="001B6713">
        <w:rPr>
          <w:rFonts w:eastAsia="Times New Roman"/>
        </w:rPr>
        <w:t>условима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рада</w:t>
      </w:r>
      <w:proofErr w:type="spellEnd"/>
      <w:r w:rsidRPr="001B6713">
        <w:rPr>
          <w:rFonts w:eastAsia="Times New Roman"/>
        </w:rPr>
        <w:t xml:space="preserve">, </w:t>
      </w:r>
      <w:proofErr w:type="spellStart"/>
      <w:r w:rsidRPr="001B6713">
        <w:rPr>
          <w:rFonts w:eastAsia="Times New Roman"/>
        </w:rPr>
        <w:t>заштити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животне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средине</w:t>
      </w:r>
      <w:proofErr w:type="spellEnd"/>
      <w:r w:rsidRPr="001B6713">
        <w:rPr>
          <w:rFonts w:eastAsia="Times New Roman"/>
        </w:rPr>
        <w:t xml:space="preserve">, </w:t>
      </w:r>
      <w:proofErr w:type="spellStart"/>
      <w:r w:rsidRPr="001B6713">
        <w:rPr>
          <w:rFonts w:eastAsia="Times New Roman"/>
        </w:rPr>
        <w:t>као</w:t>
      </w:r>
      <w:proofErr w:type="spellEnd"/>
      <w:r w:rsidRPr="001B6713">
        <w:rPr>
          <w:rFonts w:eastAsia="Times New Roman"/>
        </w:rPr>
        <w:t xml:space="preserve"> и </w:t>
      </w:r>
      <w:proofErr w:type="spellStart"/>
      <w:r w:rsidRPr="001B6713">
        <w:rPr>
          <w:rFonts w:eastAsia="Times New Roman"/>
        </w:rPr>
        <w:t>да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нема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забрану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обављања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делатности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која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је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на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снази</w:t>
      </w:r>
      <w:proofErr w:type="spellEnd"/>
      <w:r w:rsidRPr="001B6713">
        <w:rPr>
          <w:rFonts w:eastAsia="Times New Roman"/>
        </w:rPr>
        <w:t xml:space="preserve"> у </w:t>
      </w:r>
      <w:proofErr w:type="spellStart"/>
      <w:r w:rsidRPr="001B6713">
        <w:rPr>
          <w:rFonts w:eastAsia="Times New Roman"/>
        </w:rPr>
        <w:t>време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подношења</w:t>
      </w:r>
      <w:proofErr w:type="spellEnd"/>
      <w:r w:rsidRPr="001B6713">
        <w:rPr>
          <w:rFonts w:eastAsia="Times New Roman"/>
        </w:rPr>
        <w:t xml:space="preserve"> </w:t>
      </w:r>
      <w:proofErr w:type="spellStart"/>
      <w:r w:rsidRPr="001B6713">
        <w:rPr>
          <w:rFonts w:eastAsia="Times New Roman"/>
        </w:rPr>
        <w:t>понуде</w:t>
      </w:r>
      <w:proofErr w:type="spellEnd"/>
      <w:r w:rsidR="0015366C">
        <w:rPr>
          <w:rFonts w:eastAsia="Times New Roman"/>
          <w:lang w:val="sr-Cyrl-RS"/>
        </w:rPr>
        <w:t xml:space="preserve"> </w:t>
      </w:r>
      <w:r w:rsidRPr="001B6713">
        <w:rPr>
          <w:rFonts w:eastAsia="Times New Roman"/>
          <w:i/>
        </w:rPr>
        <w:t>(</w:t>
      </w:r>
      <w:proofErr w:type="spellStart"/>
      <w:r w:rsidRPr="001B6713">
        <w:rPr>
          <w:rFonts w:eastAsia="Times New Roman"/>
          <w:i/>
        </w:rPr>
        <w:t>чл</w:t>
      </w:r>
      <w:proofErr w:type="spellEnd"/>
      <w:r w:rsidRPr="001B6713">
        <w:rPr>
          <w:rFonts w:eastAsia="Times New Roman"/>
          <w:i/>
        </w:rPr>
        <w:t xml:space="preserve">. 75. </w:t>
      </w:r>
      <w:proofErr w:type="spellStart"/>
      <w:r w:rsidRPr="001B6713">
        <w:rPr>
          <w:rFonts w:eastAsia="Times New Roman"/>
          <w:i/>
        </w:rPr>
        <w:t>ст</w:t>
      </w:r>
      <w:proofErr w:type="spellEnd"/>
      <w:r w:rsidRPr="001B6713">
        <w:rPr>
          <w:rFonts w:eastAsia="Times New Roman"/>
          <w:i/>
        </w:rPr>
        <w:t xml:space="preserve">. 2. </w:t>
      </w:r>
      <w:proofErr w:type="spellStart"/>
      <w:r w:rsidRPr="001B6713">
        <w:rPr>
          <w:rFonts w:eastAsia="Times New Roman"/>
          <w:i/>
        </w:rPr>
        <w:t>Закона</w:t>
      </w:r>
      <w:proofErr w:type="spellEnd"/>
      <w:r w:rsidRPr="001B6713">
        <w:rPr>
          <w:rFonts w:eastAsia="Times New Roman"/>
          <w:i/>
        </w:rPr>
        <w:t>).</w:t>
      </w:r>
      <w:r w:rsidR="0015366C">
        <w:rPr>
          <w:rFonts w:eastAsia="Times New Roman"/>
          <w:i/>
          <w:lang w:val="sr-Cyrl-RS"/>
        </w:rPr>
        <w:t xml:space="preserve"> </w:t>
      </w:r>
    </w:p>
    <w:p w14:paraId="3A5B13E2" w14:textId="77777777" w:rsidR="00055C14" w:rsidRPr="00BD5529" w:rsidRDefault="00055C14" w:rsidP="00055C14">
      <w:pPr>
        <w:pStyle w:val="Default"/>
        <w:ind w:right="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31690EE" w14:textId="6327E155" w:rsidR="00055C14" w:rsidRPr="00BD5529" w:rsidRDefault="00055C14" w:rsidP="00910A9E">
      <w:pPr>
        <w:pStyle w:val="Listaszerbekezds1"/>
        <w:numPr>
          <w:ilvl w:val="1"/>
          <w:numId w:val="2"/>
        </w:numPr>
        <w:jc w:val="both"/>
        <w:rPr>
          <w:iCs/>
          <w:color w:val="auto"/>
        </w:rPr>
      </w:pPr>
      <w:r w:rsidRPr="00BD5529">
        <w:rPr>
          <w:bCs/>
          <w:iCs/>
          <w:color w:val="auto"/>
          <w:lang w:val="sr-Cyrl-CS"/>
        </w:rPr>
        <w:t xml:space="preserve"> </w:t>
      </w:r>
      <w:proofErr w:type="spellStart"/>
      <w:r w:rsidRPr="00BD5529">
        <w:rPr>
          <w:bCs/>
          <w:iCs/>
          <w:color w:val="auto"/>
        </w:rPr>
        <w:t>Понуђач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који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учествује</w:t>
      </w:r>
      <w:proofErr w:type="spellEnd"/>
      <w:r w:rsidRPr="00BD5529">
        <w:rPr>
          <w:iCs/>
          <w:color w:val="auto"/>
        </w:rPr>
        <w:t xml:space="preserve"> у </w:t>
      </w:r>
      <w:proofErr w:type="spellStart"/>
      <w:r w:rsidRPr="00BD5529">
        <w:rPr>
          <w:iCs/>
          <w:color w:val="auto"/>
        </w:rPr>
        <w:t>поступку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предметне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јавне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набавке</w:t>
      </w:r>
      <w:proofErr w:type="spellEnd"/>
      <w:r w:rsidRPr="00BD5529">
        <w:rPr>
          <w:iCs/>
          <w:color w:val="auto"/>
        </w:rPr>
        <w:t xml:space="preserve">, </w:t>
      </w:r>
      <w:proofErr w:type="spellStart"/>
      <w:r w:rsidRPr="00BD5529">
        <w:rPr>
          <w:iCs/>
          <w:color w:val="auto"/>
        </w:rPr>
        <w:t>мора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испунити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додатне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услове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за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учешће</w:t>
      </w:r>
      <w:proofErr w:type="spellEnd"/>
      <w:r w:rsidRPr="00BD5529">
        <w:rPr>
          <w:iCs/>
          <w:color w:val="auto"/>
        </w:rPr>
        <w:t xml:space="preserve"> у </w:t>
      </w:r>
      <w:proofErr w:type="spellStart"/>
      <w:r w:rsidRPr="00BD5529">
        <w:rPr>
          <w:iCs/>
          <w:color w:val="auto"/>
        </w:rPr>
        <w:t>поступку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јавне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набавке</w:t>
      </w:r>
      <w:proofErr w:type="spellEnd"/>
      <w:r w:rsidRPr="00BD5529">
        <w:rPr>
          <w:iCs/>
          <w:color w:val="auto"/>
          <w:lang w:val="sr-Cyrl-CS"/>
        </w:rPr>
        <w:t xml:space="preserve"> </w:t>
      </w:r>
      <w:proofErr w:type="spellStart"/>
      <w:r w:rsidRPr="00BD5529">
        <w:rPr>
          <w:color w:val="auto"/>
        </w:rPr>
        <w:t>за</w:t>
      </w:r>
      <w:proofErr w:type="spellEnd"/>
      <w:r w:rsidRPr="00BD5529">
        <w:rPr>
          <w:iCs/>
          <w:color w:val="auto"/>
        </w:rPr>
        <w:t xml:space="preserve">, </w:t>
      </w:r>
      <w:proofErr w:type="spellStart"/>
      <w:r w:rsidRPr="00BD5529">
        <w:rPr>
          <w:iCs/>
          <w:color w:val="auto"/>
        </w:rPr>
        <w:t>дефинисане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чл</w:t>
      </w:r>
      <w:proofErr w:type="spellEnd"/>
      <w:r w:rsidRPr="00BD5529">
        <w:rPr>
          <w:iCs/>
          <w:color w:val="auto"/>
        </w:rPr>
        <w:t xml:space="preserve">. 76. </w:t>
      </w:r>
      <w:proofErr w:type="spellStart"/>
      <w:r w:rsidRPr="00BD5529">
        <w:rPr>
          <w:iCs/>
          <w:color w:val="auto"/>
        </w:rPr>
        <w:t>Закона</w:t>
      </w:r>
      <w:proofErr w:type="spellEnd"/>
      <w:r w:rsidRPr="00BD5529">
        <w:rPr>
          <w:iCs/>
          <w:color w:val="auto"/>
        </w:rPr>
        <w:t xml:space="preserve">, и </w:t>
      </w:r>
      <w:proofErr w:type="spellStart"/>
      <w:r w:rsidRPr="00BD5529">
        <w:rPr>
          <w:iCs/>
          <w:color w:val="auto"/>
        </w:rPr>
        <w:t>то</w:t>
      </w:r>
      <w:proofErr w:type="spellEnd"/>
      <w:r w:rsidRPr="00BD5529">
        <w:rPr>
          <w:iCs/>
          <w:color w:val="auto"/>
        </w:rPr>
        <w:t xml:space="preserve">: </w:t>
      </w:r>
    </w:p>
    <w:p w14:paraId="138CD0B4" w14:textId="24BEA2CB" w:rsidR="00731AC5" w:rsidRPr="00BD5529" w:rsidRDefault="00731AC5" w:rsidP="002846EC">
      <w:pPr>
        <w:pStyle w:val="Default"/>
        <w:numPr>
          <w:ilvl w:val="0"/>
          <w:numId w:val="14"/>
        </w:numPr>
        <w:jc w:val="both"/>
        <w:rPr>
          <w:rFonts w:ascii="Times New Roman" w:hAnsi="Times New Roman"/>
          <w:color w:val="auto"/>
          <w:lang w:val="sr-Cyrl-RS"/>
        </w:rPr>
      </w:pPr>
      <w:proofErr w:type="spellStart"/>
      <w:r w:rsidRPr="00BD5529">
        <w:rPr>
          <w:rFonts w:ascii="Times New Roman" w:hAnsi="Times New Roman"/>
          <w:color w:val="auto"/>
        </w:rPr>
        <w:t>Да</w:t>
      </w:r>
      <w:proofErr w:type="spellEnd"/>
      <w:r w:rsidRPr="00BD5529">
        <w:rPr>
          <w:rFonts w:ascii="Times New Roman" w:hAnsi="Times New Roman"/>
          <w:color w:val="auto"/>
        </w:rPr>
        <w:t xml:space="preserve"> </w:t>
      </w:r>
      <w:proofErr w:type="spellStart"/>
      <w:r w:rsidRPr="00BD5529">
        <w:rPr>
          <w:rFonts w:ascii="Times New Roman" w:hAnsi="Times New Roman"/>
          <w:color w:val="auto"/>
        </w:rPr>
        <w:t>располаже</w:t>
      </w:r>
      <w:proofErr w:type="spellEnd"/>
      <w:r w:rsidRPr="00BD5529">
        <w:rPr>
          <w:rFonts w:ascii="Times New Roman" w:hAnsi="Times New Roman"/>
          <w:color w:val="auto"/>
        </w:rPr>
        <w:t xml:space="preserve"> </w:t>
      </w:r>
      <w:proofErr w:type="spellStart"/>
      <w:r w:rsidRPr="00BD5529">
        <w:rPr>
          <w:rFonts w:ascii="Times New Roman" w:hAnsi="Times New Roman"/>
          <w:color w:val="auto"/>
        </w:rPr>
        <w:t>неопходним</w:t>
      </w:r>
      <w:proofErr w:type="spellEnd"/>
      <w:r w:rsidRPr="00BD5529">
        <w:rPr>
          <w:rFonts w:ascii="Times New Roman" w:hAnsi="Times New Roman"/>
          <w:color w:val="auto"/>
        </w:rPr>
        <w:t xml:space="preserve">  </w:t>
      </w:r>
      <w:proofErr w:type="spellStart"/>
      <w:r w:rsidRPr="00BD5529">
        <w:rPr>
          <w:rFonts w:ascii="Times New Roman" w:hAnsi="Times New Roman"/>
          <w:color w:val="auto"/>
        </w:rPr>
        <w:t>пословним</w:t>
      </w:r>
      <w:proofErr w:type="spellEnd"/>
      <w:r w:rsidRPr="00BD5529">
        <w:rPr>
          <w:rFonts w:ascii="Times New Roman" w:hAnsi="Times New Roman"/>
          <w:color w:val="auto"/>
        </w:rPr>
        <w:t xml:space="preserve"> </w:t>
      </w:r>
      <w:proofErr w:type="spellStart"/>
      <w:r w:rsidRPr="00BD5529">
        <w:rPr>
          <w:rFonts w:ascii="Times New Roman" w:hAnsi="Times New Roman"/>
          <w:color w:val="auto"/>
        </w:rPr>
        <w:t>капацитетом</w:t>
      </w:r>
      <w:proofErr w:type="spellEnd"/>
      <w:r w:rsidR="002846EC">
        <w:rPr>
          <w:rFonts w:ascii="Times New Roman" w:hAnsi="Times New Roman"/>
          <w:color w:val="auto"/>
          <w:lang w:val="sr-Cyrl-RS"/>
        </w:rPr>
        <w:t>.</w:t>
      </w:r>
    </w:p>
    <w:p w14:paraId="14A410A3" w14:textId="4566BFA5" w:rsidR="00731AC5" w:rsidRPr="002846EC" w:rsidRDefault="002846EC" w:rsidP="002846EC">
      <w:pPr>
        <w:pStyle w:val="Listaszerbekezds1"/>
        <w:numPr>
          <w:ilvl w:val="0"/>
          <w:numId w:val="14"/>
        </w:numPr>
        <w:jc w:val="both"/>
        <w:rPr>
          <w:iCs/>
          <w:color w:val="auto"/>
          <w:lang w:val="sr-Cyrl-RS"/>
        </w:rPr>
      </w:pPr>
      <w:proofErr w:type="spellStart"/>
      <w:r w:rsidRPr="002846EC">
        <w:rPr>
          <w:rStyle w:val="Podrazumevanifontpasusa1"/>
          <w:color w:val="auto"/>
        </w:rPr>
        <w:t>Да</w:t>
      </w:r>
      <w:proofErr w:type="spellEnd"/>
      <w:r w:rsidRPr="002846EC">
        <w:rPr>
          <w:rStyle w:val="Podrazumevanifontpasusa1"/>
          <w:color w:val="auto"/>
        </w:rPr>
        <w:t xml:space="preserve"> </w:t>
      </w:r>
      <w:proofErr w:type="spellStart"/>
      <w:r w:rsidRPr="002846EC">
        <w:rPr>
          <w:rStyle w:val="Podrazumevanifontpasusa1"/>
          <w:color w:val="auto"/>
        </w:rPr>
        <w:t>располаже</w:t>
      </w:r>
      <w:proofErr w:type="spellEnd"/>
      <w:r w:rsidRPr="002846EC">
        <w:rPr>
          <w:rStyle w:val="Podrazumevanifontpasusa1"/>
          <w:color w:val="auto"/>
        </w:rPr>
        <w:t xml:space="preserve"> </w:t>
      </w:r>
      <w:proofErr w:type="spellStart"/>
      <w:r w:rsidRPr="002846EC">
        <w:rPr>
          <w:rStyle w:val="Podrazumevanifontpasusa1"/>
          <w:color w:val="auto"/>
        </w:rPr>
        <w:t>неопходним</w:t>
      </w:r>
      <w:proofErr w:type="spellEnd"/>
      <w:r w:rsidRPr="002846EC">
        <w:rPr>
          <w:rStyle w:val="Podrazumevanifontpasusa1"/>
          <w:color w:val="auto"/>
        </w:rPr>
        <w:t xml:space="preserve"> </w:t>
      </w:r>
      <w:proofErr w:type="spellStart"/>
      <w:r w:rsidRPr="002846EC">
        <w:rPr>
          <w:rStyle w:val="Podrazumevanifontpasusa1"/>
          <w:color w:val="auto"/>
        </w:rPr>
        <w:t>техничким</w:t>
      </w:r>
      <w:proofErr w:type="spellEnd"/>
      <w:r w:rsidRPr="002846EC">
        <w:rPr>
          <w:rStyle w:val="Podrazumevanifontpasusa1"/>
          <w:color w:val="auto"/>
        </w:rPr>
        <w:t xml:space="preserve"> и </w:t>
      </w:r>
      <w:proofErr w:type="spellStart"/>
      <w:r w:rsidRPr="002846EC">
        <w:rPr>
          <w:rStyle w:val="Podrazumevanifontpasusa1"/>
          <w:color w:val="auto"/>
        </w:rPr>
        <w:t>кадровским</w:t>
      </w:r>
      <w:proofErr w:type="spellEnd"/>
      <w:r w:rsidRPr="002846EC">
        <w:rPr>
          <w:rStyle w:val="Podrazumevanifontpasusa1"/>
          <w:color w:val="auto"/>
        </w:rPr>
        <w:t xml:space="preserve"> </w:t>
      </w:r>
      <w:proofErr w:type="spellStart"/>
      <w:r w:rsidRPr="002846EC">
        <w:rPr>
          <w:rStyle w:val="Podrazumevanifontpasusa1"/>
          <w:color w:val="auto"/>
        </w:rPr>
        <w:t>капацитетом</w:t>
      </w:r>
      <w:proofErr w:type="spellEnd"/>
      <w:r w:rsidRPr="002846EC">
        <w:rPr>
          <w:rStyle w:val="Podrazumevanifontpasusa1"/>
          <w:color w:val="auto"/>
          <w:lang w:val="sr-Cyrl-RS"/>
        </w:rPr>
        <w:t>.</w:t>
      </w:r>
    </w:p>
    <w:p w14:paraId="751EFF73" w14:textId="77777777" w:rsidR="00055C14" w:rsidRPr="00BD5529" w:rsidRDefault="00055C14" w:rsidP="00910A9E">
      <w:pPr>
        <w:pStyle w:val="Listaszerbekezds1"/>
        <w:numPr>
          <w:ilvl w:val="1"/>
          <w:numId w:val="2"/>
        </w:numPr>
        <w:jc w:val="both"/>
        <w:rPr>
          <w:b/>
          <w:bCs/>
          <w:i/>
          <w:iCs/>
          <w:color w:val="auto"/>
        </w:rPr>
      </w:pPr>
      <w:proofErr w:type="spellStart"/>
      <w:r w:rsidRPr="00BD5529">
        <w:rPr>
          <w:bCs/>
          <w:iCs/>
          <w:color w:val="auto"/>
        </w:rPr>
        <w:t>Уколико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понуђач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подноси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понуду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са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подизвођачем</w:t>
      </w:r>
      <w:proofErr w:type="spellEnd"/>
      <w:r w:rsidRPr="00BD5529">
        <w:rPr>
          <w:bCs/>
          <w:iCs/>
          <w:color w:val="auto"/>
        </w:rPr>
        <w:t xml:space="preserve">, у </w:t>
      </w:r>
      <w:proofErr w:type="spellStart"/>
      <w:r w:rsidRPr="00BD5529">
        <w:rPr>
          <w:bCs/>
          <w:iCs/>
          <w:color w:val="auto"/>
        </w:rPr>
        <w:t>складу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са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чланом</w:t>
      </w:r>
      <w:proofErr w:type="spellEnd"/>
      <w:r w:rsidRPr="00BD5529">
        <w:rPr>
          <w:bCs/>
          <w:iCs/>
          <w:color w:val="auto"/>
        </w:rPr>
        <w:t xml:space="preserve"> 80. </w:t>
      </w:r>
      <w:proofErr w:type="spellStart"/>
      <w:r w:rsidRPr="00BD5529">
        <w:rPr>
          <w:bCs/>
          <w:iCs/>
          <w:color w:val="auto"/>
        </w:rPr>
        <w:t>Закона</w:t>
      </w:r>
      <w:proofErr w:type="spellEnd"/>
      <w:r w:rsidRPr="00BD5529">
        <w:rPr>
          <w:bCs/>
          <w:iCs/>
          <w:color w:val="auto"/>
        </w:rPr>
        <w:t xml:space="preserve">, </w:t>
      </w:r>
      <w:proofErr w:type="spellStart"/>
      <w:r w:rsidRPr="00BD5529">
        <w:rPr>
          <w:bCs/>
          <w:iCs/>
          <w:color w:val="auto"/>
        </w:rPr>
        <w:t>подизвођач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мора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да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испуњава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обавезне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услове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из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члана</w:t>
      </w:r>
      <w:proofErr w:type="spellEnd"/>
      <w:r w:rsidRPr="00BD5529">
        <w:rPr>
          <w:bCs/>
          <w:iCs/>
          <w:color w:val="auto"/>
        </w:rPr>
        <w:t xml:space="preserve"> 75. </w:t>
      </w:r>
      <w:proofErr w:type="spellStart"/>
      <w:r w:rsidRPr="00BD5529">
        <w:rPr>
          <w:bCs/>
          <w:iCs/>
          <w:color w:val="auto"/>
        </w:rPr>
        <w:t>став</w:t>
      </w:r>
      <w:proofErr w:type="spellEnd"/>
      <w:r w:rsidRPr="00BD5529">
        <w:rPr>
          <w:bCs/>
          <w:iCs/>
          <w:color w:val="auto"/>
        </w:rPr>
        <w:t xml:space="preserve"> 1. </w:t>
      </w:r>
      <w:proofErr w:type="spellStart"/>
      <w:r w:rsidRPr="00BD5529">
        <w:rPr>
          <w:bCs/>
          <w:iCs/>
          <w:color w:val="auto"/>
        </w:rPr>
        <w:t>тач</w:t>
      </w:r>
      <w:proofErr w:type="spellEnd"/>
      <w:r w:rsidRPr="00BD5529">
        <w:rPr>
          <w:bCs/>
          <w:iCs/>
          <w:color w:val="auto"/>
        </w:rPr>
        <w:t xml:space="preserve">. 1) </w:t>
      </w:r>
      <w:proofErr w:type="spellStart"/>
      <w:r w:rsidRPr="00BD5529">
        <w:rPr>
          <w:bCs/>
          <w:iCs/>
          <w:color w:val="auto"/>
        </w:rPr>
        <w:t>до</w:t>
      </w:r>
      <w:proofErr w:type="spellEnd"/>
      <w:r w:rsidRPr="00BD5529">
        <w:rPr>
          <w:bCs/>
          <w:iCs/>
          <w:color w:val="auto"/>
        </w:rPr>
        <w:t xml:space="preserve"> 4) </w:t>
      </w:r>
      <w:proofErr w:type="spellStart"/>
      <w:r w:rsidRPr="00BD5529">
        <w:rPr>
          <w:bCs/>
          <w:iCs/>
          <w:color w:val="auto"/>
        </w:rPr>
        <w:t>Закона</w:t>
      </w:r>
      <w:proofErr w:type="spellEnd"/>
      <w:r w:rsidRPr="00BD5529">
        <w:rPr>
          <w:bCs/>
          <w:iCs/>
          <w:color w:val="auto"/>
        </w:rPr>
        <w:t xml:space="preserve"> и </w:t>
      </w:r>
      <w:proofErr w:type="spellStart"/>
      <w:r w:rsidRPr="00BD5529">
        <w:rPr>
          <w:bCs/>
          <w:iCs/>
          <w:color w:val="auto"/>
        </w:rPr>
        <w:t>услов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из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члана</w:t>
      </w:r>
      <w:proofErr w:type="spellEnd"/>
      <w:r w:rsidRPr="00BD5529">
        <w:rPr>
          <w:bCs/>
          <w:iCs/>
          <w:color w:val="auto"/>
        </w:rPr>
        <w:t xml:space="preserve"> 75. </w:t>
      </w:r>
      <w:proofErr w:type="spellStart"/>
      <w:r w:rsidRPr="00BD5529">
        <w:rPr>
          <w:bCs/>
          <w:iCs/>
          <w:color w:val="auto"/>
        </w:rPr>
        <w:t>став</w:t>
      </w:r>
      <w:proofErr w:type="spellEnd"/>
      <w:r w:rsidRPr="00BD5529">
        <w:rPr>
          <w:bCs/>
          <w:iCs/>
          <w:color w:val="auto"/>
        </w:rPr>
        <w:t xml:space="preserve"> 1. </w:t>
      </w:r>
      <w:proofErr w:type="spellStart"/>
      <w:r w:rsidRPr="00BD5529">
        <w:rPr>
          <w:bCs/>
          <w:iCs/>
          <w:color w:val="auto"/>
        </w:rPr>
        <w:t>тачка</w:t>
      </w:r>
      <w:proofErr w:type="spellEnd"/>
      <w:r w:rsidRPr="00BD5529">
        <w:rPr>
          <w:bCs/>
          <w:iCs/>
          <w:color w:val="auto"/>
        </w:rPr>
        <w:t xml:space="preserve"> 5) </w:t>
      </w:r>
      <w:proofErr w:type="spellStart"/>
      <w:r w:rsidRPr="00BD5529">
        <w:rPr>
          <w:bCs/>
          <w:iCs/>
          <w:color w:val="auto"/>
        </w:rPr>
        <w:t>Закона</w:t>
      </w:r>
      <w:proofErr w:type="spellEnd"/>
      <w:r w:rsidRPr="00BD5529">
        <w:rPr>
          <w:bCs/>
          <w:iCs/>
          <w:color w:val="auto"/>
        </w:rPr>
        <w:t xml:space="preserve">, </w:t>
      </w:r>
      <w:proofErr w:type="spellStart"/>
      <w:r w:rsidRPr="00BD5529">
        <w:rPr>
          <w:bCs/>
          <w:iCs/>
          <w:color w:val="auto"/>
        </w:rPr>
        <w:t>за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део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набавке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који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ће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понуђач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извршити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преко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подизвођача</w:t>
      </w:r>
      <w:proofErr w:type="spellEnd"/>
      <w:r w:rsidRPr="00BD5529">
        <w:rPr>
          <w:bCs/>
          <w:iCs/>
          <w:color w:val="auto"/>
        </w:rPr>
        <w:t>.</w:t>
      </w:r>
    </w:p>
    <w:p w14:paraId="413ACE7F" w14:textId="77777777" w:rsidR="00055C14" w:rsidRPr="00BD5529" w:rsidRDefault="00055C14" w:rsidP="00055C14">
      <w:pPr>
        <w:pStyle w:val="Listaszerbekezds1"/>
        <w:jc w:val="both"/>
        <w:rPr>
          <w:color w:val="auto"/>
        </w:rPr>
      </w:pPr>
    </w:p>
    <w:p w14:paraId="0810B163" w14:textId="77777777" w:rsidR="00055C14" w:rsidRPr="00BD5529" w:rsidRDefault="00055C14" w:rsidP="00910A9E">
      <w:pPr>
        <w:pStyle w:val="Listaszerbekezds1"/>
        <w:numPr>
          <w:ilvl w:val="1"/>
          <w:numId w:val="2"/>
        </w:numPr>
        <w:jc w:val="both"/>
        <w:rPr>
          <w:bCs/>
          <w:iCs/>
          <w:color w:val="auto"/>
        </w:rPr>
      </w:pPr>
      <w:proofErr w:type="spellStart"/>
      <w:r w:rsidRPr="00BD5529">
        <w:rPr>
          <w:bCs/>
          <w:iCs/>
          <w:color w:val="auto"/>
        </w:rPr>
        <w:t>Уколико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понуду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подноси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група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понуђача</w:t>
      </w:r>
      <w:proofErr w:type="spellEnd"/>
      <w:r w:rsidRPr="00BD5529">
        <w:rPr>
          <w:bCs/>
          <w:iCs/>
          <w:color w:val="auto"/>
        </w:rPr>
        <w:t xml:space="preserve">, </w:t>
      </w:r>
      <w:proofErr w:type="spellStart"/>
      <w:r w:rsidRPr="00BD5529">
        <w:rPr>
          <w:bCs/>
          <w:iCs/>
          <w:color w:val="auto"/>
        </w:rPr>
        <w:t>сваки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понуђач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из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групе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понуђача</w:t>
      </w:r>
      <w:proofErr w:type="spellEnd"/>
      <w:r w:rsidRPr="00BD5529">
        <w:rPr>
          <w:bCs/>
          <w:iCs/>
          <w:color w:val="auto"/>
        </w:rPr>
        <w:t xml:space="preserve">, </w:t>
      </w:r>
      <w:proofErr w:type="spellStart"/>
      <w:r w:rsidRPr="00BD5529">
        <w:rPr>
          <w:bCs/>
          <w:iCs/>
          <w:color w:val="auto"/>
        </w:rPr>
        <w:t>мора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да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испуни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обавезне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услове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из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члана</w:t>
      </w:r>
      <w:proofErr w:type="spellEnd"/>
      <w:r w:rsidRPr="00BD5529">
        <w:rPr>
          <w:bCs/>
          <w:iCs/>
          <w:color w:val="auto"/>
        </w:rPr>
        <w:t xml:space="preserve"> 75. </w:t>
      </w:r>
      <w:proofErr w:type="spellStart"/>
      <w:r w:rsidRPr="00BD5529">
        <w:rPr>
          <w:bCs/>
          <w:iCs/>
          <w:color w:val="auto"/>
        </w:rPr>
        <w:t>став</w:t>
      </w:r>
      <w:proofErr w:type="spellEnd"/>
      <w:r w:rsidRPr="00BD5529">
        <w:rPr>
          <w:bCs/>
          <w:iCs/>
          <w:color w:val="auto"/>
        </w:rPr>
        <w:t xml:space="preserve"> 1. </w:t>
      </w:r>
      <w:proofErr w:type="spellStart"/>
      <w:r w:rsidRPr="00BD5529">
        <w:rPr>
          <w:bCs/>
          <w:iCs/>
          <w:color w:val="auto"/>
        </w:rPr>
        <w:t>тач</w:t>
      </w:r>
      <w:proofErr w:type="spellEnd"/>
      <w:r w:rsidRPr="00BD5529">
        <w:rPr>
          <w:bCs/>
          <w:iCs/>
          <w:color w:val="auto"/>
        </w:rPr>
        <w:t xml:space="preserve">. 1) </w:t>
      </w:r>
      <w:proofErr w:type="spellStart"/>
      <w:r w:rsidRPr="00BD5529">
        <w:rPr>
          <w:bCs/>
          <w:iCs/>
          <w:color w:val="auto"/>
        </w:rPr>
        <w:t>до</w:t>
      </w:r>
      <w:proofErr w:type="spellEnd"/>
      <w:r w:rsidRPr="00BD5529">
        <w:rPr>
          <w:bCs/>
          <w:iCs/>
          <w:color w:val="auto"/>
        </w:rPr>
        <w:t xml:space="preserve"> 4) </w:t>
      </w:r>
      <w:proofErr w:type="spellStart"/>
      <w:r w:rsidRPr="00BD5529">
        <w:rPr>
          <w:bCs/>
          <w:iCs/>
          <w:color w:val="auto"/>
        </w:rPr>
        <w:t>Закона</w:t>
      </w:r>
      <w:proofErr w:type="spellEnd"/>
      <w:r w:rsidRPr="00BD5529">
        <w:rPr>
          <w:bCs/>
          <w:iCs/>
          <w:color w:val="auto"/>
        </w:rPr>
        <w:t xml:space="preserve">, а </w:t>
      </w:r>
      <w:proofErr w:type="spellStart"/>
      <w:r w:rsidRPr="00BD5529">
        <w:rPr>
          <w:bCs/>
          <w:iCs/>
          <w:color w:val="auto"/>
        </w:rPr>
        <w:t>додатне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услове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испуњавају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заједно</w:t>
      </w:r>
      <w:proofErr w:type="spellEnd"/>
      <w:r w:rsidRPr="00BD5529">
        <w:rPr>
          <w:bCs/>
          <w:iCs/>
          <w:color w:val="auto"/>
        </w:rPr>
        <w:t xml:space="preserve">. </w:t>
      </w:r>
    </w:p>
    <w:p w14:paraId="0371CEE0" w14:textId="0BFC6029" w:rsidR="00055C14" w:rsidRPr="00BD5529" w:rsidRDefault="00055C14" w:rsidP="00055C14">
      <w:pPr>
        <w:pStyle w:val="Listaszerbekezds1"/>
        <w:ind w:left="1350"/>
        <w:jc w:val="both"/>
        <w:rPr>
          <w:bCs/>
          <w:iCs/>
          <w:color w:val="auto"/>
        </w:rPr>
      </w:pPr>
      <w:proofErr w:type="spellStart"/>
      <w:r w:rsidRPr="00BD5529">
        <w:rPr>
          <w:bCs/>
          <w:iCs/>
          <w:color w:val="auto"/>
        </w:rPr>
        <w:t>Услов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из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члана</w:t>
      </w:r>
      <w:proofErr w:type="spellEnd"/>
      <w:r w:rsidRPr="00BD5529">
        <w:rPr>
          <w:bCs/>
          <w:iCs/>
          <w:color w:val="auto"/>
        </w:rPr>
        <w:t xml:space="preserve"> 75.</w:t>
      </w:r>
      <w:r w:rsidR="00FB375D">
        <w:rPr>
          <w:bCs/>
          <w:iCs/>
          <w:color w:val="auto"/>
          <w:lang w:val="sr-Cyrl-RS"/>
        </w:rPr>
        <w:t xml:space="preserve"> </w:t>
      </w:r>
      <w:proofErr w:type="spellStart"/>
      <w:r w:rsidRPr="00BD5529">
        <w:rPr>
          <w:bCs/>
          <w:iCs/>
          <w:color w:val="auto"/>
        </w:rPr>
        <w:t>став</w:t>
      </w:r>
      <w:proofErr w:type="spellEnd"/>
      <w:r w:rsidRPr="00BD5529">
        <w:rPr>
          <w:bCs/>
          <w:iCs/>
          <w:color w:val="auto"/>
        </w:rPr>
        <w:t xml:space="preserve"> 1. </w:t>
      </w:r>
      <w:proofErr w:type="spellStart"/>
      <w:r w:rsidRPr="00BD5529">
        <w:rPr>
          <w:bCs/>
          <w:iCs/>
          <w:color w:val="auto"/>
        </w:rPr>
        <w:t>тач</w:t>
      </w:r>
      <w:proofErr w:type="spellEnd"/>
      <w:r w:rsidRPr="00BD5529">
        <w:rPr>
          <w:bCs/>
          <w:iCs/>
          <w:color w:val="auto"/>
        </w:rPr>
        <w:t xml:space="preserve">. 5) </w:t>
      </w:r>
      <w:proofErr w:type="spellStart"/>
      <w:r w:rsidRPr="00BD5529">
        <w:rPr>
          <w:bCs/>
          <w:iCs/>
          <w:color w:val="auto"/>
        </w:rPr>
        <w:t>Закона</w:t>
      </w:r>
      <w:proofErr w:type="spellEnd"/>
      <w:r w:rsidRPr="00BD5529">
        <w:rPr>
          <w:bCs/>
          <w:iCs/>
          <w:color w:val="auto"/>
        </w:rPr>
        <w:t xml:space="preserve">, </w:t>
      </w:r>
      <w:proofErr w:type="spellStart"/>
      <w:r w:rsidRPr="00BD5529">
        <w:rPr>
          <w:bCs/>
          <w:iCs/>
          <w:color w:val="auto"/>
        </w:rPr>
        <w:t>дужан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је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да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испуни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понуђач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из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групе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понуђача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којем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је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поверено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извршење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дела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набавке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за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који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је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неопходна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испуњеност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тог</w:t>
      </w:r>
      <w:proofErr w:type="spellEnd"/>
      <w:r w:rsidRPr="00BD5529">
        <w:rPr>
          <w:bCs/>
          <w:iCs/>
          <w:color w:val="auto"/>
        </w:rPr>
        <w:t xml:space="preserve"> </w:t>
      </w:r>
      <w:proofErr w:type="spellStart"/>
      <w:r w:rsidRPr="00BD5529">
        <w:rPr>
          <w:bCs/>
          <w:iCs/>
          <w:color w:val="auto"/>
        </w:rPr>
        <w:t>услова</w:t>
      </w:r>
      <w:proofErr w:type="spellEnd"/>
      <w:r w:rsidRPr="00BD5529">
        <w:rPr>
          <w:bCs/>
          <w:iCs/>
          <w:color w:val="auto"/>
        </w:rPr>
        <w:t>.</w:t>
      </w:r>
    </w:p>
    <w:p w14:paraId="401A2BC9" w14:textId="77777777" w:rsidR="00055C14" w:rsidRPr="00BD5529" w:rsidRDefault="00055C14" w:rsidP="00055C14">
      <w:pPr>
        <w:pStyle w:val="Listaszerbekezds1"/>
        <w:ind w:left="1350"/>
        <w:jc w:val="both"/>
        <w:rPr>
          <w:bCs/>
          <w:iCs/>
          <w:color w:val="auto"/>
        </w:rPr>
      </w:pPr>
    </w:p>
    <w:p w14:paraId="470E91A4" w14:textId="77777777" w:rsidR="00055C14" w:rsidRPr="00BD5529" w:rsidRDefault="00055C14" w:rsidP="00910A9E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eastAsia="Times New Roman"/>
          <w:b/>
          <w:i/>
          <w:color w:val="auto"/>
          <w:shd w:val="clear" w:color="auto" w:fill="C6D9F1"/>
        </w:rPr>
      </w:pPr>
      <w:r w:rsidRPr="00BD5529">
        <w:rPr>
          <w:rFonts w:eastAsia="Times New Roman"/>
          <w:b/>
          <w:i/>
          <w:color w:val="auto"/>
          <w:shd w:val="clear" w:color="auto" w:fill="C6D9F1"/>
        </w:rPr>
        <w:t>УПУТСТВО КАКО СЕ ДОКАЗУЈЕ ИСПУЊЕНОСТ УСЛОВА</w:t>
      </w:r>
    </w:p>
    <w:p w14:paraId="14F60F55" w14:textId="77777777" w:rsidR="00055C14" w:rsidRPr="00BD5529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  <w:b/>
          <w:i/>
          <w:color w:val="auto"/>
        </w:rPr>
      </w:pPr>
    </w:p>
    <w:p w14:paraId="3EB6DFAF" w14:textId="77777777" w:rsidR="00055C14" w:rsidRPr="00BD5529" w:rsidRDefault="00055C14" w:rsidP="00B25385">
      <w:pPr>
        <w:pStyle w:val="Listaszerbekezds2"/>
        <w:ind w:left="0" w:firstLine="360"/>
        <w:jc w:val="both"/>
        <w:rPr>
          <w:color w:val="auto"/>
          <w:lang w:val="sr-Cyrl-CS"/>
        </w:rPr>
      </w:pPr>
      <w:proofErr w:type="spellStart"/>
      <w:r w:rsidRPr="00BD5529">
        <w:rPr>
          <w:color w:val="auto"/>
        </w:rPr>
        <w:lastRenderedPageBreak/>
        <w:t>Испуњеност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обавезних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условаза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учешће</w:t>
      </w:r>
      <w:proofErr w:type="spellEnd"/>
      <w:r w:rsidRPr="00BD5529">
        <w:rPr>
          <w:color w:val="auto"/>
        </w:rPr>
        <w:t xml:space="preserve"> у </w:t>
      </w:r>
      <w:proofErr w:type="spellStart"/>
      <w:r w:rsidRPr="00BD5529">
        <w:rPr>
          <w:color w:val="auto"/>
        </w:rPr>
        <w:t>поступку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предметне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набавке</w:t>
      </w:r>
      <w:proofErr w:type="spellEnd"/>
      <w:r w:rsidRPr="00BD5529">
        <w:rPr>
          <w:color w:val="auto"/>
        </w:rPr>
        <w:t xml:space="preserve">, </w:t>
      </w:r>
      <w:r w:rsidRPr="00BD5529">
        <w:rPr>
          <w:color w:val="auto"/>
          <w:lang w:val="sr-Cyrl-CS"/>
        </w:rPr>
        <w:t xml:space="preserve">у складу са чл. 77. став 4. Закона, понуђач доказује достављањем </w:t>
      </w:r>
      <w:r w:rsidRPr="00BD5529">
        <w:rPr>
          <w:b/>
          <w:color w:val="auto"/>
          <w:lang w:val="sr-Cyrl-CS"/>
        </w:rPr>
        <w:t>Изјаве</w:t>
      </w:r>
      <w:r w:rsidRPr="00BD5529">
        <w:rPr>
          <w:color w:val="auto"/>
          <w:lang w:val="sr-Cyrl-CS"/>
        </w:rPr>
        <w:t xml:space="preserve"> осим </w:t>
      </w:r>
      <w:r w:rsidRPr="00BD5529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BD5529">
        <w:rPr>
          <w:i/>
          <w:iCs/>
          <w:color w:val="auto"/>
          <w:lang w:val="sr-Cyrl-CS"/>
        </w:rPr>
        <w:t>тач</w:t>
      </w:r>
      <w:proofErr w:type="spellEnd"/>
      <w:r w:rsidRPr="00BD5529">
        <w:rPr>
          <w:i/>
          <w:iCs/>
          <w:color w:val="auto"/>
          <w:lang w:val="sr-Cyrl-CS"/>
        </w:rPr>
        <w:t xml:space="preserve">. 5) Закона </w:t>
      </w:r>
      <w:r w:rsidRPr="00BD5529">
        <w:rPr>
          <w:color w:val="auto"/>
          <w:lang w:val="sr-Cyrl-CS"/>
        </w:rPr>
        <w:t>(</w:t>
      </w:r>
      <w:r w:rsidRPr="00BD5529">
        <w:rPr>
          <w:i/>
          <w:color w:val="auto"/>
          <w:lang w:val="sr-Cyrl-CS"/>
        </w:rPr>
        <w:t>Образац изјаве понуђача, је саставни део конкурсне документације</w:t>
      </w:r>
      <w:r w:rsidRPr="00BD5529">
        <w:rPr>
          <w:color w:val="auto"/>
          <w:lang w:val="sr-Cyrl-CS"/>
        </w:rPr>
        <w:t>), којом под пуном материјалном и кривичном одговорношћу потврђује да испуњава услове за учешће у поступку јавне набавке из чл. 75. Закона, дефинисане овом конкурсном документацијом.</w:t>
      </w:r>
    </w:p>
    <w:p w14:paraId="08B01212" w14:textId="77777777" w:rsidR="00055C14" w:rsidRPr="00BD5529" w:rsidRDefault="00055C14" w:rsidP="00B25385">
      <w:pPr>
        <w:pStyle w:val="Listaszerbekezds2"/>
        <w:ind w:left="0" w:firstLine="360"/>
        <w:jc w:val="both"/>
        <w:rPr>
          <w:color w:val="auto"/>
          <w:lang w:val="sr-Cyrl-CS"/>
        </w:rPr>
      </w:pPr>
      <w:r w:rsidRPr="00BD5529">
        <w:rPr>
          <w:color w:val="auto"/>
          <w:lang w:val="sr-Cyrl-CS"/>
        </w:rPr>
        <w:t xml:space="preserve">Изјава мора да буде потписана од стране овлашћеног лица понуђача и оверена </w:t>
      </w:r>
      <w:proofErr w:type="spellStart"/>
      <w:r w:rsidRPr="00BD5529">
        <w:rPr>
          <w:color w:val="auto"/>
          <w:lang w:val="sr-Cyrl-CS"/>
        </w:rPr>
        <w:t>печатом.Уколико</w:t>
      </w:r>
      <w:proofErr w:type="spellEnd"/>
      <w:r w:rsidRPr="00BD5529">
        <w:rPr>
          <w:color w:val="auto"/>
          <w:lang w:val="sr-Cyrl-CS"/>
        </w:rPr>
        <w:t xml:space="preserve">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14:paraId="65B1F9AE" w14:textId="77777777" w:rsidR="00055C14" w:rsidRPr="00BD5529" w:rsidRDefault="00055C14" w:rsidP="00055C14">
      <w:pPr>
        <w:pStyle w:val="Listaszerbekezds2"/>
        <w:ind w:left="0"/>
        <w:rPr>
          <w:color w:val="auto"/>
          <w:lang w:val="sr-Cyrl-CS"/>
        </w:rPr>
      </w:pPr>
    </w:p>
    <w:p w14:paraId="34C23966" w14:textId="12791D30" w:rsidR="002322EE" w:rsidRPr="002322EE" w:rsidRDefault="002322EE" w:rsidP="002322EE">
      <w:pPr>
        <w:pStyle w:val="Listaszerbekezds2"/>
        <w:ind w:left="0" w:firstLine="709"/>
        <w:jc w:val="both"/>
        <w:rPr>
          <w:color w:val="auto"/>
          <w:lang w:val="sr-Cyrl-CS"/>
        </w:rPr>
      </w:pPr>
      <w:proofErr w:type="spellStart"/>
      <w:r w:rsidRPr="001B6713">
        <w:rPr>
          <w:color w:val="auto"/>
        </w:rPr>
        <w:t>Испуњеност</w:t>
      </w:r>
      <w:proofErr w:type="spellEnd"/>
      <w:r w:rsidRPr="001B6713">
        <w:rPr>
          <w:color w:val="auto"/>
        </w:rPr>
        <w:t xml:space="preserve"> </w:t>
      </w:r>
      <w:proofErr w:type="spellStart"/>
      <w:r w:rsidRPr="001B6713">
        <w:rPr>
          <w:color w:val="auto"/>
        </w:rPr>
        <w:t>обавезних</w:t>
      </w:r>
      <w:proofErr w:type="spellEnd"/>
      <w:r w:rsidRPr="001B6713">
        <w:rPr>
          <w:color w:val="auto"/>
        </w:rPr>
        <w:t xml:space="preserve"> </w:t>
      </w:r>
      <w:proofErr w:type="spellStart"/>
      <w:r w:rsidRPr="001B6713">
        <w:rPr>
          <w:color w:val="auto"/>
        </w:rPr>
        <w:t>услова</w:t>
      </w:r>
      <w:proofErr w:type="spellEnd"/>
      <w:r w:rsidRPr="001B6713">
        <w:rPr>
          <w:b/>
          <w:color w:val="auto"/>
        </w:rPr>
        <w:t xml:space="preserve"> </w:t>
      </w:r>
      <w:proofErr w:type="spellStart"/>
      <w:r w:rsidRPr="001B6713">
        <w:rPr>
          <w:color w:val="auto"/>
        </w:rPr>
        <w:t>за</w:t>
      </w:r>
      <w:proofErr w:type="spellEnd"/>
      <w:r w:rsidRPr="001B6713">
        <w:rPr>
          <w:color w:val="auto"/>
        </w:rPr>
        <w:t xml:space="preserve"> </w:t>
      </w:r>
      <w:proofErr w:type="spellStart"/>
      <w:r w:rsidRPr="001B6713">
        <w:rPr>
          <w:color w:val="auto"/>
        </w:rPr>
        <w:t>учешће</w:t>
      </w:r>
      <w:proofErr w:type="spellEnd"/>
      <w:r w:rsidRPr="001B6713">
        <w:rPr>
          <w:color w:val="auto"/>
        </w:rPr>
        <w:t xml:space="preserve"> у </w:t>
      </w:r>
      <w:proofErr w:type="spellStart"/>
      <w:r w:rsidRPr="001B6713">
        <w:rPr>
          <w:color w:val="auto"/>
        </w:rPr>
        <w:t>поступку</w:t>
      </w:r>
      <w:proofErr w:type="spellEnd"/>
      <w:r w:rsidRPr="001B6713">
        <w:rPr>
          <w:color w:val="auto"/>
        </w:rPr>
        <w:t xml:space="preserve"> </w:t>
      </w:r>
      <w:proofErr w:type="spellStart"/>
      <w:r w:rsidRPr="001B6713">
        <w:rPr>
          <w:color w:val="auto"/>
        </w:rPr>
        <w:t>предметне</w:t>
      </w:r>
      <w:proofErr w:type="spellEnd"/>
      <w:r w:rsidRPr="001B6713">
        <w:rPr>
          <w:color w:val="auto"/>
        </w:rPr>
        <w:t xml:space="preserve"> </w:t>
      </w:r>
      <w:proofErr w:type="spellStart"/>
      <w:r w:rsidRPr="001B6713">
        <w:rPr>
          <w:color w:val="auto"/>
        </w:rPr>
        <w:t>јавне</w:t>
      </w:r>
      <w:proofErr w:type="spellEnd"/>
      <w:r w:rsidRPr="001B6713">
        <w:rPr>
          <w:color w:val="auto"/>
        </w:rPr>
        <w:t xml:space="preserve"> </w:t>
      </w:r>
      <w:proofErr w:type="spellStart"/>
      <w:r w:rsidRPr="001B6713">
        <w:rPr>
          <w:color w:val="auto"/>
        </w:rPr>
        <w:t>набавке</w:t>
      </w:r>
      <w:proofErr w:type="spellEnd"/>
      <w:r w:rsidRPr="001B6713">
        <w:rPr>
          <w:color w:val="auto"/>
        </w:rPr>
        <w:t xml:space="preserve">, </w:t>
      </w:r>
      <w:r w:rsidRPr="001B6713">
        <w:rPr>
          <w:color w:val="auto"/>
          <w:lang w:val="sr-Cyrl-CS"/>
        </w:rPr>
        <w:t xml:space="preserve">у      складу са чл. 77. став 1. тачка 5. Закона, </w:t>
      </w:r>
      <w:proofErr w:type="spellStart"/>
      <w:r w:rsidRPr="001B6713">
        <w:rPr>
          <w:color w:val="auto"/>
        </w:rPr>
        <w:t>понуђач</w:t>
      </w:r>
      <w:proofErr w:type="spellEnd"/>
      <w:r w:rsidRPr="001B6713">
        <w:rPr>
          <w:color w:val="auto"/>
        </w:rPr>
        <w:t xml:space="preserve"> </w:t>
      </w:r>
      <w:proofErr w:type="spellStart"/>
      <w:r w:rsidRPr="001B6713">
        <w:rPr>
          <w:color w:val="auto"/>
        </w:rPr>
        <w:t>доказује</w:t>
      </w:r>
      <w:proofErr w:type="spellEnd"/>
      <w:r w:rsidRPr="001B6713">
        <w:rPr>
          <w:color w:val="auto"/>
        </w:rPr>
        <w:t xml:space="preserve"> </w:t>
      </w:r>
      <w:proofErr w:type="spellStart"/>
      <w:r w:rsidRPr="001B6713">
        <w:rPr>
          <w:b/>
          <w:i/>
          <w:color w:val="auto"/>
        </w:rPr>
        <w:t>достављањем</w:t>
      </w:r>
      <w:proofErr w:type="spellEnd"/>
      <w:r w:rsidRPr="001B6713">
        <w:rPr>
          <w:b/>
          <w:i/>
          <w:color w:val="auto"/>
          <w:lang w:val="sr-Cyrl-CS"/>
        </w:rPr>
        <w:t xml:space="preserve"> </w:t>
      </w:r>
      <w:proofErr w:type="spellStart"/>
      <w:r w:rsidRPr="001B6713">
        <w:rPr>
          <w:b/>
          <w:i/>
          <w:color w:val="auto"/>
        </w:rPr>
        <w:t>важеће</w:t>
      </w:r>
      <w:proofErr w:type="spellEnd"/>
      <w:r>
        <w:rPr>
          <w:b/>
          <w:i/>
          <w:color w:val="auto"/>
          <w:lang w:val="sr-Cyrl-RS"/>
        </w:rPr>
        <w:t xml:space="preserve"> </w:t>
      </w:r>
      <w:proofErr w:type="spellStart"/>
      <w:r w:rsidRPr="001B6713">
        <w:rPr>
          <w:b/>
          <w:i/>
        </w:rPr>
        <w:t>Дозволе</w:t>
      </w:r>
      <w:proofErr w:type="spellEnd"/>
      <w:r w:rsidRPr="001B6713">
        <w:rPr>
          <w:b/>
          <w:i/>
          <w:lang w:val="sr-Cyrl-CS"/>
        </w:rPr>
        <w:t xml:space="preserve"> –</w:t>
      </w:r>
      <w:r w:rsidRPr="00D27CDC">
        <w:rPr>
          <w:b/>
          <w:bCs/>
          <w:i/>
          <w:iCs/>
          <w:lang w:val="ru-RU"/>
        </w:rPr>
        <w:t xml:space="preserve"> </w:t>
      </w:r>
      <w:r w:rsidRPr="002322EE">
        <w:rPr>
          <w:b/>
          <w:bCs/>
          <w:i/>
          <w:iCs/>
          <w:lang w:val="ru-RU"/>
        </w:rPr>
        <w:t>Лиценце за вршење послова физичко-техничке заштите без оружја или Лиценце за вршење послова физичко-техничке заштите са оружјем издату од стране Министарства унутрашњих послова, сагласно одредбама Закона о приватном обезбеђењу („Сл. Гласник РС“</w:t>
      </w:r>
      <w:r w:rsidR="00D05974">
        <w:rPr>
          <w:b/>
          <w:bCs/>
          <w:i/>
          <w:iCs/>
          <w:lang w:val="ru-RU"/>
        </w:rPr>
        <w:t xml:space="preserve"> </w:t>
      </w:r>
      <w:r w:rsidRPr="002322EE">
        <w:rPr>
          <w:b/>
          <w:bCs/>
          <w:i/>
          <w:iCs/>
          <w:lang w:val="ru-RU"/>
        </w:rPr>
        <w:t xml:space="preserve"> број 104/13, 42/15 и 87/18)</w:t>
      </w:r>
      <w:r w:rsidRPr="002322EE">
        <w:rPr>
          <w:lang w:val="sr-Cyrl-CS"/>
        </w:rPr>
        <w:t>;</w:t>
      </w:r>
    </w:p>
    <w:p w14:paraId="1A20CE88" w14:textId="6E2A8731" w:rsidR="002322EE" w:rsidRPr="001B6713" w:rsidRDefault="002322EE" w:rsidP="002322EE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1B6713">
        <w:rPr>
          <w:b/>
          <w:bCs/>
          <w:lang w:val="sr-Cyrl-CS"/>
        </w:rPr>
        <w:t xml:space="preserve">доказ: </w:t>
      </w:r>
      <w:r w:rsidRPr="001B6713">
        <w:rPr>
          <w:lang w:val="sr-Cyrl-CS"/>
        </w:rPr>
        <w:t>копија важеће</w:t>
      </w:r>
      <w:r w:rsidRPr="007549B4">
        <w:rPr>
          <w:bCs/>
          <w:iCs/>
          <w:lang w:val="ru-RU"/>
        </w:rPr>
        <w:t xml:space="preserve">  </w:t>
      </w:r>
      <w:r w:rsidRPr="002322EE">
        <w:rPr>
          <w:bCs/>
          <w:iCs/>
          <w:lang w:val="ru-RU"/>
        </w:rPr>
        <w:t>Лиценце за вршење послова физичко-техничке заштите без оружја или Лиценце за вршење послова физичко-техничке заштите са оружјем издату од стране Министарства унутрашњих послова, сагласно одредбама Закона о приватном обезбеђењу („Сл. Гласник РС“ број 104/13, 42/15 и 87/18)</w:t>
      </w:r>
      <w:r>
        <w:rPr>
          <w:bCs/>
          <w:iCs/>
          <w:lang w:val="ru-RU"/>
        </w:rPr>
        <w:t>.</w:t>
      </w:r>
    </w:p>
    <w:p w14:paraId="45344FE9" w14:textId="77777777" w:rsidR="0024263B" w:rsidRPr="00BD5529" w:rsidRDefault="0024263B" w:rsidP="0024263B">
      <w:pPr>
        <w:pStyle w:val="ListParagraph1"/>
        <w:tabs>
          <w:tab w:val="left" w:pos="680"/>
        </w:tabs>
        <w:ind w:left="0"/>
        <w:jc w:val="both"/>
        <w:rPr>
          <w:rFonts w:eastAsia="TimesNewRomanPS-BoldMT"/>
          <w:b/>
          <w:bCs/>
          <w:color w:val="auto"/>
          <w:lang w:val="sr-Cyrl-RS"/>
        </w:rPr>
      </w:pPr>
    </w:p>
    <w:p w14:paraId="21BA152F" w14:textId="10D22677" w:rsidR="005B151E" w:rsidRPr="0049108B" w:rsidRDefault="005B151E" w:rsidP="005B151E">
      <w:pPr>
        <w:pStyle w:val="ListParagraph1"/>
        <w:tabs>
          <w:tab w:val="left" w:pos="680"/>
        </w:tabs>
        <w:ind w:left="0"/>
        <w:jc w:val="both"/>
        <w:rPr>
          <w:rStyle w:val="Podrazumevanifontpasusa1"/>
          <w:b/>
          <w:color w:val="auto"/>
        </w:rPr>
      </w:pPr>
      <w:r w:rsidRPr="00D05974">
        <w:rPr>
          <w:rStyle w:val="Podrazumevanifontpasusa1"/>
          <w:rFonts w:eastAsia="TimesNewRomanPS-BoldMT"/>
          <w:bCs/>
          <w:color w:val="auto"/>
        </w:rPr>
        <w:t xml:space="preserve">      </w:t>
      </w:r>
      <w:r w:rsidR="00594A46">
        <w:rPr>
          <w:rStyle w:val="Podrazumevanifontpasusa1"/>
          <w:rFonts w:eastAsia="TimesNewRomanPS-BoldMT"/>
          <w:bCs/>
          <w:color w:val="auto"/>
        </w:rPr>
        <w:tab/>
      </w:r>
      <w:proofErr w:type="spellStart"/>
      <w:r w:rsidRPr="00D05974">
        <w:rPr>
          <w:rStyle w:val="Podrazumevanifontpasusa1"/>
          <w:rFonts w:eastAsia="TimesNewRomanPS-BoldMT"/>
          <w:bCs/>
          <w:color w:val="auto"/>
        </w:rPr>
        <w:t>Испуњеност</w:t>
      </w:r>
      <w:proofErr w:type="spellEnd"/>
      <w:r w:rsidRPr="00D05974">
        <w:rPr>
          <w:rStyle w:val="Podrazumevanifontpasusa1"/>
          <w:rFonts w:eastAsia="TimesNewRomanPS-BoldMT"/>
          <w:bCs/>
          <w:color w:val="auto"/>
        </w:rPr>
        <w:t xml:space="preserve"> </w:t>
      </w:r>
      <w:proofErr w:type="spellStart"/>
      <w:r w:rsidRPr="00D05974">
        <w:rPr>
          <w:rStyle w:val="Podrazumevanifontpasusa1"/>
          <w:rFonts w:eastAsia="TimesNewRomanPS-BoldMT"/>
          <w:b/>
          <w:bCs/>
          <w:color w:val="auto"/>
        </w:rPr>
        <w:t>додатних</w:t>
      </w:r>
      <w:proofErr w:type="spellEnd"/>
      <w:r w:rsidRPr="00D05974">
        <w:rPr>
          <w:rStyle w:val="Podrazumevanifontpasusa1"/>
          <w:rFonts w:eastAsia="TimesNewRomanPS-BoldMT"/>
          <w:b/>
          <w:bCs/>
          <w:color w:val="auto"/>
        </w:rPr>
        <w:t xml:space="preserve"> </w:t>
      </w:r>
      <w:proofErr w:type="spellStart"/>
      <w:r w:rsidRPr="00D05974">
        <w:rPr>
          <w:rStyle w:val="Podrazumevanifontpasusa1"/>
          <w:rFonts w:eastAsia="TimesNewRomanPS-BoldMT"/>
          <w:b/>
          <w:bCs/>
          <w:color w:val="auto"/>
        </w:rPr>
        <w:t>услова</w:t>
      </w:r>
      <w:proofErr w:type="spellEnd"/>
      <w:r w:rsidRPr="00D05974">
        <w:rPr>
          <w:rStyle w:val="Podrazumevanifontpasusa1"/>
          <w:rFonts w:eastAsia="TimesNewRomanPS-BoldMT"/>
          <w:b/>
          <w:bCs/>
          <w:color w:val="auto"/>
        </w:rPr>
        <w:t xml:space="preserve"> </w:t>
      </w:r>
      <w:proofErr w:type="spellStart"/>
      <w:r w:rsidRPr="00D05974">
        <w:rPr>
          <w:rStyle w:val="Podrazumevanifontpasusa1"/>
          <w:rFonts w:eastAsia="TimesNewRomanPS-BoldMT"/>
          <w:bCs/>
          <w:color w:val="auto"/>
        </w:rPr>
        <w:t>за</w:t>
      </w:r>
      <w:proofErr w:type="spellEnd"/>
      <w:r w:rsidRPr="00D05974">
        <w:rPr>
          <w:rStyle w:val="Podrazumevanifontpasusa1"/>
          <w:rFonts w:eastAsia="TimesNewRomanPS-BoldMT"/>
          <w:bCs/>
          <w:color w:val="auto"/>
        </w:rPr>
        <w:t xml:space="preserve"> </w:t>
      </w:r>
      <w:proofErr w:type="spellStart"/>
      <w:r w:rsidRPr="00D05974">
        <w:rPr>
          <w:rStyle w:val="Podrazumevanifontpasusa1"/>
          <w:rFonts w:eastAsia="TimesNewRomanPS-BoldMT"/>
          <w:bCs/>
          <w:color w:val="auto"/>
        </w:rPr>
        <w:t>учешће</w:t>
      </w:r>
      <w:proofErr w:type="spellEnd"/>
      <w:r w:rsidRPr="00D05974">
        <w:rPr>
          <w:rStyle w:val="Podrazumevanifontpasusa1"/>
          <w:rFonts w:eastAsia="TimesNewRomanPS-BoldMT"/>
          <w:bCs/>
          <w:color w:val="auto"/>
        </w:rPr>
        <w:t xml:space="preserve"> у </w:t>
      </w:r>
      <w:proofErr w:type="spellStart"/>
      <w:r w:rsidRPr="00D05974">
        <w:rPr>
          <w:rStyle w:val="Podrazumevanifontpasusa1"/>
          <w:rFonts w:eastAsia="TimesNewRomanPS-BoldMT"/>
          <w:bCs/>
          <w:color w:val="auto"/>
        </w:rPr>
        <w:t>поступку</w:t>
      </w:r>
      <w:proofErr w:type="spellEnd"/>
      <w:r w:rsidRPr="00D05974">
        <w:rPr>
          <w:rStyle w:val="Podrazumevanifontpasusa1"/>
          <w:rFonts w:eastAsia="TimesNewRomanPS-BoldMT"/>
          <w:bCs/>
          <w:color w:val="auto"/>
        </w:rPr>
        <w:t xml:space="preserve"> </w:t>
      </w:r>
      <w:proofErr w:type="spellStart"/>
      <w:r w:rsidRPr="00D05974">
        <w:rPr>
          <w:rStyle w:val="Podrazumevanifontpasusa1"/>
          <w:rFonts w:eastAsia="TimesNewRomanPS-BoldMT"/>
          <w:bCs/>
          <w:color w:val="auto"/>
        </w:rPr>
        <w:t>предметне</w:t>
      </w:r>
      <w:proofErr w:type="spellEnd"/>
      <w:r w:rsidRPr="00D05974">
        <w:rPr>
          <w:rStyle w:val="Podrazumevanifontpasusa1"/>
          <w:rFonts w:eastAsia="TimesNewRomanPS-BoldMT"/>
          <w:bCs/>
          <w:color w:val="auto"/>
        </w:rPr>
        <w:t xml:space="preserve"> </w:t>
      </w:r>
      <w:proofErr w:type="spellStart"/>
      <w:r w:rsidRPr="00D05974">
        <w:rPr>
          <w:rStyle w:val="Podrazumevanifontpasusa1"/>
          <w:rFonts w:eastAsia="TimesNewRomanPS-BoldMT"/>
          <w:bCs/>
          <w:color w:val="auto"/>
        </w:rPr>
        <w:t>јавне</w:t>
      </w:r>
      <w:proofErr w:type="spellEnd"/>
      <w:r w:rsidRPr="00D05974">
        <w:rPr>
          <w:rStyle w:val="Podrazumevanifontpasusa1"/>
          <w:rFonts w:eastAsia="TimesNewRomanPS-BoldMT"/>
          <w:bCs/>
          <w:color w:val="auto"/>
        </w:rPr>
        <w:t xml:space="preserve"> </w:t>
      </w:r>
      <w:proofErr w:type="spellStart"/>
      <w:r w:rsidRPr="00D05974">
        <w:rPr>
          <w:rStyle w:val="Podrazumevanifontpasusa1"/>
          <w:rFonts w:eastAsia="TimesNewRomanPS-BoldMT"/>
          <w:bCs/>
          <w:color w:val="auto"/>
        </w:rPr>
        <w:t>набавке</w:t>
      </w:r>
      <w:proofErr w:type="spellEnd"/>
      <w:r w:rsidRPr="00D05974">
        <w:rPr>
          <w:rStyle w:val="Podrazumevanifontpasusa1"/>
          <w:rFonts w:eastAsia="TimesNewRomanPS-BoldMT"/>
          <w:bCs/>
          <w:color w:val="auto"/>
        </w:rPr>
        <w:t xml:space="preserve">, </w:t>
      </w:r>
      <w:proofErr w:type="spellStart"/>
      <w:r w:rsidRPr="0049108B">
        <w:rPr>
          <w:rStyle w:val="Podrazumevanifontpasusa1"/>
          <w:rFonts w:eastAsia="TimesNewRomanPS-BoldMT"/>
          <w:bCs/>
          <w:color w:val="auto"/>
        </w:rPr>
        <w:t>понуђач</w:t>
      </w:r>
      <w:proofErr w:type="spellEnd"/>
      <w:r w:rsidRPr="0049108B">
        <w:rPr>
          <w:rStyle w:val="Podrazumevanifontpasusa1"/>
          <w:rFonts w:eastAsia="TimesNewRomanPS-BoldMT"/>
          <w:bCs/>
          <w:color w:val="auto"/>
        </w:rPr>
        <w:t xml:space="preserve"> </w:t>
      </w:r>
      <w:proofErr w:type="spellStart"/>
      <w:r w:rsidRPr="0049108B">
        <w:rPr>
          <w:rStyle w:val="Podrazumevanifontpasusa1"/>
          <w:rFonts w:eastAsia="TimesNewRomanPS-BoldMT"/>
          <w:bCs/>
          <w:color w:val="auto"/>
        </w:rPr>
        <w:t>доказује</w:t>
      </w:r>
      <w:proofErr w:type="spellEnd"/>
      <w:r w:rsidRPr="0049108B">
        <w:rPr>
          <w:rStyle w:val="Podrazumevanifontpasusa1"/>
          <w:rFonts w:eastAsia="TimesNewRomanPS-BoldMT"/>
          <w:bCs/>
          <w:color w:val="auto"/>
        </w:rPr>
        <w:t xml:space="preserve"> </w:t>
      </w:r>
      <w:proofErr w:type="spellStart"/>
      <w:r w:rsidRPr="0049108B">
        <w:rPr>
          <w:rStyle w:val="Podrazumevanifontpasusa1"/>
          <w:rFonts w:eastAsia="TimesNewRomanPS-BoldMT"/>
          <w:bCs/>
          <w:color w:val="auto"/>
        </w:rPr>
        <w:t>достављањем</w:t>
      </w:r>
      <w:proofErr w:type="spellEnd"/>
      <w:r w:rsidRPr="0049108B">
        <w:rPr>
          <w:rStyle w:val="Podrazumevanifontpasusa1"/>
          <w:rFonts w:eastAsia="TimesNewRomanPS-BoldMT"/>
          <w:bCs/>
          <w:color w:val="auto"/>
        </w:rPr>
        <w:t xml:space="preserve"> </w:t>
      </w:r>
      <w:proofErr w:type="spellStart"/>
      <w:r w:rsidRPr="0049108B">
        <w:rPr>
          <w:rStyle w:val="Podrazumevanifontpasusa1"/>
          <w:rFonts w:eastAsia="TimesNewRomanPS-BoldMT"/>
          <w:bCs/>
          <w:color w:val="auto"/>
        </w:rPr>
        <w:t>следећих</w:t>
      </w:r>
      <w:proofErr w:type="spellEnd"/>
      <w:r w:rsidRPr="0049108B">
        <w:rPr>
          <w:rStyle w:val="Podrazumevanifontpasusa1"/>
          <w:rFonts w:eastAsia="TimesNewRomanPS-BoldMT"/>
          <w:bCs/>
          <w:color w:val="auto"/>
        </w:rPr>
        <w:t xml:space="preserve"> </w:t>
      </w:r>
      <w:proofErr w:type="spellStart"/>
      <w:r w:rsidRPr="0049108B">
        <w:rPr>
          <w:rStyle w:val="Podrazumevanifontpasusa1"/>
          <w:rFonts w:eastAsia="TimesNewRomanPS-BoldMT"/>
          <w:bCs/>
          <w:color w:val="auto"/>
        </w:rPr>
        <w:t>доказа</w:t>
      </w:r>
      <w:proofErr w:type="spellEnd"/>
      <w:r w:rsidRPr="0049108B">
        <w:rPr>
          <w:rStyle w:val="Podrazumevanifontpasusa1"/>
          <w:rFonts w:eastAsia="TimesNewRomanPS-BoldMT"/>
          <w:bCs/>
          <w:color w:val="auto"/>
        </w:rPr>
        <w:t>:</w:t>
      </w:r>
    </w:p>
    <w:p w14:paraId="7ACB605F" w14:textId="77777777" w:rsidR="005B151E" w:rsidRPr="0049108B" w:rsidRDefault="005B151E" w:rsidP="005B151E">
      <w:pPr>
        <w:jc w:val="both"/>
        <w:rPr>
          <w:rStyle w:val="Podrazumevanifontpasusa1"/>
          <w:b/>
          <w:color w:val="auto"/>
          <w:lang w:val="hu-HU"/>
        </w:rPr>
      </w:pPr>
      <w:r w:rsidRPr="0049108B">
        <w:rPr>
          <w:rStyle w:val="Podrazumevanifontpasusa1"/>
          <w:b/>
          <w:color w:val="auto"/>
        </w:rPr>
        <w:t xml:space="preserve">     1. </w:t>
      </w:r>
      <w:proofErr w:type="spellStart"/>
      <w:r w:rsidRPr="0049108B">
        <w:rPr>
          <w:rStyle w:val="Podrazumevanifontpasusa1"/>
          <w:b/>
          <w:color w:val="auto"/>
        </w:rPr>
        <w:t>Да</w:t>
      </w:r>
      <w:proofErr w:type="spellEnd"/>
      <w:r w:rsidRPr="0049108B">
        <w:rPr>
          <w:rStyle w:val="Podrazumevanifontpasusa1"/>
          <w:b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color w:val="auto"/>
        </w:rPr>
        <w:t>располаже</w:t>
      </w:r>
      <w:proofErr w:type="spellEnd"/>
      <w:r w:rsidRPr="0049108B">
        <w:rPr>
          <w:rStyle w:val="Podrazumevanifontpasusa1"/>
          <w:b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color w:val="auto"/>
        </w:rPr>
        <w:t>неопходним</w:t>
      </w:r>
      <w:proofErr w:type="spellEnd"/>
      <w:r w:rsidRPr="0049108B">
        <w:rPr>
          <w:rStyle w:val="Podrazumevanifontpasusa1"/>
          <w:b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color w:val="auto"/>
        </w:rPr>
        <w:t>пословним</w:t>
      </w:r>
      <w:proofErr w:type="spellEnd"/>
      <w:r w:rsidRPr="0049108B">
        <w:rPr>
          <w:rStyle w:val="Podrazumevanifontpasusa1"/>
          <w:b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color w:val="auto"/>
        </w:rPr>
        <w:t>капацитетом</w:t>
      </w:r>
      <w:proofErr w:type="spellEnd"/>
      <w:r w:rsidRPr="0049108B">
        <w:rPr>
          <w:rStyle w:val="Podrazumevanifontpasusa1"/>
          <w:color w:val="auto"/>
        </w:rPr>
        <w:t>,</w:t>
      </w:r>
    </w:p>
    <w:p w14:paraId="673D1478" w14:textId="77777777" w:rsidR="005B151E" w:rsidRPr="0049108B" w:rsidRDefault="005B151E" w:rsidP="005B151E">
      <w:pPr>
        <w:tabs>
          <w:tab w:val="left" w:pos="360"/>
        </w:tabs>
        <w:jc w:val="both"/>
        <w:rPr>
          <w:rStyle w:val="Podrazumevanifontpasusa1"/>
          <w:color w:val="auto"/>
        </w:rPr>
      </w:pPr>
      <w:r w:rsidRPr="0049108B">
        <w:rPr>
          <w:rStyle w:val="Podrazumevanifontpasusa1"/>
          <w:b/>
          <w:color w:val="auto"/>
          <w:lang w:val="hu-HU"/>
        </w:rPr>
        <w:t>a)</w:t>
      </w:r>
      <w:r w:rsidRPr="0049108B">
        <w:rPr>
          <w:rStyle w:val="Podrazumevanifontpasusa1"/>
          <w:color w:val="auto"/>
          <w:lang w:val="hu-HU"/>
        </w:rPr>
        <w:t xml:space="preserve">  </w:t>
      </w:r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Да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би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Понуђач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могао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учествовати</w:t>
      </w:r>
      <w:proofErr w:type="spellEnd"/>
      <w:r w:rsidRPr="0049108B">
        <w:rPr>
          <w:rStyle w:val="Podrazumevanifontpasusa1"/>
          <w:color w:val="auto"/>
        </w:rPr>
        <w:t xml:space="preserve"> у </w:t>
      </w:r>
      <w:proofErr w:type="spellStart"/>
      <w:r w:rsidRPr="0049108B">
        <w:rPr>
          <w:rStyle w:val="Podrazumevanifontpasusa1"/>
          <w:color w:val="auto"/>
        </w:rPr>
        <w:t>предметној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јавној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набавци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неопходно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је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да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је</w:t>
      </w:r>
      <w:proofErr w:type="spellEnd"/>
      <w:r w:rsidRPr="0049108B">
        <w:rPr>
          <w:rStyle w:val="Podrazumevanifontpasusa1"/>
          <w:color w:val="auto"/>
        </w:rPr>
        <w:t xml:space="preserve"> у</w:t>
      </w:r>
    </w:p>
    <w:p w14:paraId="2D473874" w14:textId="1AA77B9C" w:rsidR="005B151E" w:rsidRPr="0049108B" w:rsidRDefault="005B151E" w:rsidP="005B151E">
      <w:pPr>
        <w:tabs>
          <w:tab w:val="left" w:pos="360"/>
        </w:tabs>
        <w:jc w:val="both"/>
        <w:rPr>
          <w:color w:val="auto"/>
        </w:rPr>
      </w:pPr>
      <w:proofErr w:type="spellStart"/>
      <w:r w:rsidRPr="0049108B">
        <w:rPr>
          <w:rStyle w:val="Podrazumevanifontpasusa1"/>
          <w:color w:val="auto"/>
        </w:rPr>
        <w:t>периоду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од</w:t>
      </w:r>
      <w:proofErr w:type="spellEnd"/>
      <w:r w:rsidRPr="0049108B">
        <w:rPr>
          <w:rStyle w:val="Podrazumevanifontpasusa1"/>
          <w:color w:val="auto"/>
        </w:rPr>
        <w:t xml:space="preserve"> </w:t>
      </w:r>
      <w:r w:rsidR="00594A46" w:rsidRPr="0049108B">
        <w:rPr>
          <w:rStyle w:val="Bekezdsalapbettpusa1"/>
          <w:color w:val="auto"/>
          <w:lang w:val="sr-Cyrl-RS"/>
        </w:rPr>
        <w:t>3</w:t>
      </w:r>
      <w:r w:rsidRPr="0049108B">
        <w:rPr>
          <w:rStyle w:val="Bekezdsalapbettpusa1"/>
          <w:color w:val="auto"/>
        </w:rPr>
        <w:t xml:space="preserve"> </w:t>
      </w:r>
      <w:proofErr w:type="spellStart"/>
      <w:r w:rsidRPr="0049108B">
        <w:rPr>
          <w:rStyle w:val="Bekezdsalapbettpusa1"/>
          <w:color w:val="auto"/>
        </w:rPr>
        <w:t>године</w:t>
      </w:r>
      <w:proofErr w:type="spellEnd"/>
      <w:r w:rsidRPr="0049108B">
        <w:rPr>
          <w:rStyle w:val="Bekezdsalapbettp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пре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објављивања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јавног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  <w:lang w:eastAsia="en-US"/>
        </w:rPr>
        <w:t>позива</w:t>
      </w:r>
      <w:proofErr w:type="spellEnd"/>
      <w:r w:rsidRPr="0049108B">
        <w:rPr>
          <w:rStyle w:val="Podrazumevanifontpasusa1"/>
          <w:color w:val="auto"/>
          <w:lang w:eastAsia="en-US"/>
        </w:rPr>
        <w:t xml:space="preserve"> (</w:t>
      </w:r>
      <w:r w:rsidRPr="0049108B">
        <w:rPr>
          <w:rStyle w:val="Podrazumevanifontpasusa1"/>
          <w:color w:val="auto"/>
        </w:rPr>
        <w:t>201</w:t>
      </w:r>
      <w:r w:rsidR="00594A46" w:rsidRPr="0049108B">
        <w:rPr>
          <w:rStyle w:val="Podrazumevanifontpasusa1"/>
          <w:color w:val="auto"/>
          <w:lang w:val="sr-Cyrl-RS"/>
        </w:rPr>
        <w:t>6</w:t>
      </w:r>
      <w:r w:rsidRPr="0049108B">
        <w:rPr>
          <w:rStyle w:val="Podrazumevanifontpasusa1"/>
          <w:color w:val="auto"/>
        </w:rPr>
        <w:t>,201</w:t>
      </w:r>
      <w:r w:rsidR="00594A46" w:rsidRPr="0049108B">
        <w:rPr>
          <w:rStyle w:val="Podrazumevanifontpasusa1"/>
          <w:color w:val="auto"/>
          <w:lang w:val="sr-Cyrl-RS"/>
        </w:rPr>
        <w:t>7</w:t>
      </w:r>
      <w:r w:rsidRPr="0049108B">
        <w:rPr>
          <w:rStyle w:val="Podrazumevanifontpasusa1"/>
          <w:color w:val="auto"/>
        </w:rPr>
        <w:t>,201</w:t>
      </w:r>
      <w:r w:rsidR="00594A46" w:rsidRPr="0049108B">
        <w:rPr>
          <w:rStyle w:val="Podrazumevanifontpasusa1"/>
          <w:color w:val="auto"/>
          <w:lang w:val="sr-Cyrl-RS"/>
        </w:rPr>
        <w:t>8</w:t>
      </w:r>
      <w:r w:rsidRPr="0049108B">
        <w:rPr>
          <w:rStyle w:val="Bekezdsalapbettpusa1"/>
          <w:color w:val="auto"/>
        </w:rPr>
        <w:t>)</w:t>
      </w:r>
      <w:r w:rsidRPr="0049108B">
        <w:rPr>
          <w:rStyle w:val="Podrazumevanifontpasusa1"/>
          <w:color w:val="auto"/>
        </w:rPr>
        <w:t xml:space="preserve">  </w:t>
      </w:r>
      <w:r w:rsidRPr="0049108B">
        <w:rPr>
          <w:rStyle w:val="Podrazumevanifontpasusa1"/>
          <w:color w:val="auto"/>
          <w:lang w:val="hu-HU" w:eastAsia="en-US"/>
        </w:rPr>
        <w:t xml:space="preserve"> </w:t>
      </w:r>
      <w:proofErr w:type="spellStart"/>
      <w:r w:rsidRPr="00007172">
        <w:rPr>
          <w:rStyle w:val="Podrazumevanifontpasusa1"/>
          <w:color w:val="auto"/>
        </w:rPr>
        <w:t>вршио</w:t>
      </w:r>
      <w:proofErr w:type="spellEnd"/>
      <w:r w:rsidRPr="00007172">
        <w:rPr>
          <w:rStyle w:val="Podrazumevanifontpasusa1"/>
          <w:color w:val="auto"/>
        </w:rPr>
        <w:t xml:space="preserve"> </w:t>
      </w:r>
      <w:proofErr w:type="spellStart"/>
      <w:r w:rsidRPr="00007172">
        <w:rPr>
          <w:rStyle w:val="Podrazumevanifontpasusa1"/>
          <w:color w:val="auto"/>
        </w:rPr>
        <w:t>услуге</w:t>
      </w:r>
      <w:proofErr w:type="spellEnd"/>
      <w:r w:rsidRPr="00007172">
        <w:rPr>
          <w:rStyle w:val="Podrazumevanifontpasusa1"/>
          <w:color w:val="auto"/>
        </w:rPr>
        <w:t xml:space="preserve"> </w:t>
      </w:r>
      <w:proofErr w:type="spellStart"/>
      <w:r w:rsidRPr="00007172">
        <w:rPr>
          <w:rStyle w:val="Podrazumevanifontpasusa1"/>
          <w:color w:val="auto"/>
        </w:rPr>
        <w:t>пољочуварске</w:t>
      </w:r>
      <w:proofErr w:type="spellEnd"/>
      <w:r w:rsidRPr="00007172">
        <w:rPr>
          <w:rStyle w:val="Podrazumevanifontpasusa1"/>
          <w:color w:val="auto"/>
        </w:rPr>
        <w:t xml:space="preserve"> </w:t>
      </w:r>
      <w:proofErr w:type="spellStart"/>
      <w:r w:rsidRPr="00007172">
        <w:rPr>
          <w:rStyle w:val="Podrazumevanifontpasusa1"/>
          <w:color w:val="auto"/>
        </w:rPr>
        <w:t>службе</w:t>
      </w:r>
      <w:proofErr w:type="spellEnd"/>
      <w:r w:rsidR="004A0796" w:rsidRPr="00007172">
        <w:rPr>
          <w:rStyle w:val="Podrazumevanifontpasusa1"/>
          <w:color w:val="auto"/>
          <w:lang w:val="sr-Latn-RS"/>
        </w:rPr>
        <w:t xml:space="preserve"> </w:t>
      </w:r>
      <w:r w:rsidR="00007172" w:rsidRPr="00007172">
        <w:rPr>
          <w:rStyle w:val="Podrazumevanifontpasusa1"/>
          <w:color w:val="auto"/>
          <w:lang w:val="sr-Cyrl-RS"/>
        </w:rPr>
        <w:t>или физичко обезбеђење</w:t>
      </w:r>
      <w:r w:rsidR="00A76070">
        <w:rPr>
          <w:rStyle w:val="Podrazumevanifontpasusa1"/>
          <w:color w:val="auto"/>
          <w:lang w:val="sr-Cyrl-RS"/>
        </w:rPr>
        <w:t xml:space="preserve"> или надзор</w:t>
      </w:r>
      <w:r w:rsidR="00007172" w:rsidRPr="00007172">
        <w:rPr>
          <w:rStyle w:val="Podrazumevanifontpasusa1"/>
          <w:color w:val="auto"/>
          <w:lang w:val="sr-Cyrl-RS"/>
        </w:rPr>
        <w:t xml:space="preserve"> објеката и имовине</w:t>
      </w:r>
      <w:r w:rsidR="00A76070">
        <w:rPr>
          <w:rStyle w:val="Podrazumevanifontpasusa1"/>
          <w:color w:val="auto"/>
          <w:lang w:val="sr-Cyrl-RS"/>
        </w:rPr>
        <w:t xml:space="preserve"> на терену</w:t>
      </w:r>
      <w:r w:rsidRPr="00007172">
        <w:rPr>
          <w:rStyle w:val="Podrazumevanifontpasusa1"/>
          <w:color w:val="auto"/>
        </w:rPr>
        <w:t>,</w:t>
      </w:r>
      <w:r w:rsidRPr="0049108B">
        <w:rPr>
          <w:rStyle w:val="Podrazumevanifontpasusa1"/>
          <w:color w:val="auto"/>
        </w:rPr>
        <w:t xml:space="preserve"> у </w:t>
      </w:r>
      <w:proofErr w:type="spellStart"/>
      <w:r w:rsidRPr="0049108B">
        <w:rPr>
          <w:rStyle w:val="Podrazumevanifontpasusa1"/>
          <w:color w:val="auto"/>
        </w:rPr>
        <w:t>вредности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од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минимум</w:t>
      </w:r>
      <w:proofErr w:type="spellEnd"/>
      <w:r w:rsidRPr="0049108B">
        <w:rPr>
          <w:rStyle w:val="Podrazumevanifontpasusa1"/>
          <w:color w:val="auto"/>
        </w:rPr>
        <w:t xml:space="preserve"> </w:t>
      </w:r>
      <w:r w:rsidR="00A76070">
        <w:rPr>
          <w:rStyle w:val="Podrazumevanifontpasusa1"/>
          <w:color w:val="auto"/>
          <w:lang w:val="sr-Cyrl-RS"/>
        </w:rPr>
        <w:t>2</w:t>
      </w:r>
      <w:r w:rsidRPr="0049108B">
        <w:rPr>
          <w:rStyle w:val="Podrazumevanifontpasusa1"/>
          <w:color w:val="auto"/>
        </w:rPr>
        <w:t xml:space="preserve">.000.000,00 </w:t>
      </w:r>
      <w:proofErr w:type="spellStart"/>
      <w:r w:rsidRPr="0049108B">
        <w:rPr>
          <w:rStyle w:val="Podrazumevanifontpasusa1"/>
          <w:color w:val="auto"/>
        </w:rPr>
        <w:t>динара</w:t>
      </w:r>
      <w:proofErr w:type="spellEnd"/>
      <w:r w:rsidRPr="0049108B">
        <w:rPr>
          <w:rStyle w:val="Podrazumevanifontpasusa1"/>
          <w:color w:val="auto"/>
        </w:rPr>
        <w:t xml:space="preserve">, </w:t>
      </w:r>
      <w:proofErr w:type="spellStart"/>
      <w:r w:rsidRPr="0049108B">
        <w:rPr>
          <w:rStyle w:val="Podrazumevanifontpasusa1"/>
          <w:color w:val="auto"/>
        </w:rPr>
        <w:t>кумулативно</w:t>
      </w:r>
      <w:proofErr w:type="spellEnd"/>
      <w:r w:rsidRPr="0049108B">
        <w:rPr>
          <w:rStyle w:val="Podrazumevanifontpasusa1"/>
          <w:color w:val="auto"/>
        </w:rPr>
        <w:t>.</w:t>
      </w:r>
    </w:p>
    <w:p w14:paraId="204D9375" w14:textId="77777777" w:rsidR="005B151E" w:rsidRPr="0049108B" w:rsidRDefault="005B151E" w:rsidP="005B151E">
      <w:pPr>
        <w:jc w:val="both"/>
        <w:rPr>
          <w:color w:val="auto"/>
        </w:rPr>
      </w:pPr>
      <w:proofErr w:type="spellStart"/>
      <w:r w:rsidRPr="0049108B">
        <w:rPr>
          <w:color w:val="auto"/>
        </w:rPr>
        <w:t>Доказује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се</w:t>
      </w:r>
      <w:proofErr w:type="spellEnd"/>
      <w:r w:rsidRPr="0049108B">
        <w:rPr>
          <w:color w:val="auto"/>
        </w:rPr>
        <w:t xml:space="preserve">: </w:t>
      </w:r>
      <w:proofErr w:type="spellStart"/>
      <w:r w:rsidRPr="0049108B">
        <w:rPr>
          <w:color w:val="auto"/>
        </w:rPr>
        <w:t>референц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листом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са</w:t>
      </w:r>
      <w:proofErr w:type="spellEnd"/>
    </w:p>
    <w:p w14:paraId="5B1EB6C2" w14:textId="77777777" w:rsidR="005B151E" w:rsidRPr="0049108B" w:rsidRDefault="005B151E" w:rsidP="005B151E">
      <w:pPr>
        <w:numPr>
          <w:ilvl w:val="0"/>
          <w:numId w:val="21"/>
        </w:numPr>
        <w:tabs>
          <w:tab w:val="left" w:pos="0"/>
        </w:tabs>
        <w:suppressAutoHyphens w:val="0"/>
        <w:autoSpaceDE w:val="0"/>
        <w:ind w:left="0" w:firstLine="0"/>
        <w:jc w:val="both"/>
        <w:rPr>
          <w:color w:val="auto"/>
        </w:rPr>
      </w:pPr>
      <w:proofErr w:type="spellStart"/>
      <w:r w:rsidRPr="0049108B">
        <w:rPr>
          <w:color w:val="auto"/>
        </w:rPr>
        <w:t>Копијама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уговора</w:t>
      </w:r>
      <w:proofErr w:type="spellEnd"/>
      <w:r w:rsidRPr="0049108B">
        <w:rPr>
          <w:color w:val="auto"/>
        </w:rPr>
        <w:t xml:space="preserve"> и</w:t>
      </w:r>
    </w:p>
    <w:p w14:paraId="445626B7" w14:textId="77777777" w:rsidR="005B151E" w:rsidRPr="0049108B" w:rsidRDefault="005B151E" w:rsidP="005B151E">
      <w:pPr>
        <w:numPr>
          <w:ilvl w:val="0"/>
          <w:numId w:val="21"/>
        </w:numPr>
        <w:tabs>
          <w:tab w:val="left" w:pos="0"/>
        </w:tabs>
        <w:suppressAutoHyphens w:val="0"/>
        <w:autoSpaceDE w:val="0"/>
        <w:ind w:left="0" w:firstLine="0"/>
        <w:jc w:val="both"/>
        <w:rPr>
          <w:color w:val="auto"/>
        </w:rPr>
      </w:pPr>
      <w:proofErr w:type="spellStart"/>
      <w:r w:rsidRPr="0049108B">
        <w:rPr>
          <w:color w:val="auto"/>
        </w:rPr>
        <w:t>Потврдама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наручиоца</w:t>
      </w:r>
      <w:proofErr w:type="spellEnd"/>
      <w:r w:rsidRPr="0049108B">
        <w:rPr>
          <w:color w:val="auto"/>
        </w:rPr>
        <w:t xml:space="preserve"> о </w:t>
      </w:r>
      <w:proofErr w:type="spellStart"/>
      <w:r w:rsidRPr="0049108B">
        <w:rPr>
          <w:color w:val="auto"/>
        </w:rPr>
        <w:t>поштовању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уговорних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обавеза</w:t>
      </w:r>
      <w:proofErr w:type="spellEnd"/>
    </w:p>
    <w:p w14:paraId="38180615" w14:textId="77777777" w:rsidR="005B151E" w:rsidRPr="0049108B" w:rsidRDefault="005B151E" w:rsidP="005B151E">
      <w:pPr>
        <w:jc w:val="both"/>
        <w:rPr>
          <w:rStyle w:val="Podrazumevanifontpasusa1"/>
          <w:b/>
          <w:color w:val="auto"/>
        </w:rPr>
      </w:pPr>
      <w:r w:rsidRPr="0049108B">
        <w:rPr>
          <w:color w:val="auto"/>
        </w:rPr>
        <w:t xml:space="preserve">У </w:t>
      </w:r>
      <w:proofErr w:type="spellStart"/>
      <w:r w:rsidRPr="0049108B">
        <w:rPr>
          <w:color w:val="auto"/>
        </w:rPr>
        <w:t>обзир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ће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се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узети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само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оне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референц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листе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које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имају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горе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наведене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доказе</w:t>
      </w:r>
      <w:proofErr w:type="spellEnd"/>
      <w:r w:rsidRPr="0049108B">
        <w:rPr>
          <w:color w:val="auto"/>
        </w:rPr>
        <w:t xml:space="preserve"> и </w:t>
      </w:r>
      <w:proofErr w:type="spellStart"/>
      <w:r w:rsidRPr="0049108B">
        <w:rPr>
          <w:color w:val="auto"/>
        </w:rPr>
        <w:t>то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за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сваку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референцу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посебно</w:t>
      </w:r>
      <w:proofErr w:type="spellEnd"/>
      <w:r w:rsidRPr="0049108B">
        <w:rPr>
          <w:color w:val="auto"/>
        </w:rPr>
        <w:t>. (</w:t>
      </w:r>
      <w:proofErr w:type="spellStart"/>
      <w:r w:rsidRPr="0049108B">
        <w:rPr>
          <w:color w:val="auto"/>
        </w:rPr>
        <w:t>Образац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референц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листе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је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саставни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део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конкурсне</w:t>
      </w:r>
      <w:proofErr w:type="spellEnd"/>
      <w:r w:rsidRPr="0049108B">
        <w:rPr>
          <w:color w:val="auto"/>
        </w:rPr>
        <w:t xml:space="preserve"> </w:t>
      </w:r>
      <w:proofErr w:type="spellStart"/>
      <w:r w:rsidRPr="0049108B">
        <w:rPr>
          <w:color w:val="auto"/>
        </w:rPr>
        <w:t>документације</w:t>
      </w:r>
      <w:proofErr w:type="spellEnd"/>
      <w:r w:rsidRPr="0049108B">
        <w:rPr>
          <w:color w:val="auto"/>
        </w:rPr>
        <w:t>).</w:t>
      </w:r>
    </w:p>
    <w:p w14:paraId="140A0B89" w14:textId="77777777" w:rsidR="005B151E" w:rsidRPr="0049108B" w:rsidRDefault="005B151E" w:rsidP="005B151E">
      <w:pPr>
        <w:tabs>
          <w:tab w:val="left" w:pos="360"/>
        </w:tabs>
        <w:jc w:val="both"/>
        <w:rPr>
          <w:rStyle w:val="Podrazumevanifontpasusa1"/>
          <w:color w:val="auto"/>
        </w:rPr>
      </w:pPr>
      <w:r w:rsidRPr="0049108B">
        <w:rPr>
          <w:rStyle w:val="Podrazumevanifontpasusa1"/>
          <w:b/>
          <w:color w:val="auto"/>
        </w:rPr>
        <w:t xml:space="preserve">2. </w:t>
      </w:r>
      <w:proofErr w:type="spellStart"/>
      <w:r w:rsidRPr="0049108B">
        <w:rPr>
          <w:rStyle w:val="Podrazumevanifontpasusa1"/>
          <w:b/>
          <w:color w:val="auto"/>
        </w:rPr>
        <w:t>Да</w:t>
      </w:r>
      <w:proofErr w:type="spellEnd"/>
      <w:r w:rsidRPr="0049108B">
        <w:rPr>
          <w:rStyle w:val="Podrazumevanifontpasusa1"/>
          <w:b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color w:val="auto"/>
        </w:rPr>
        <w:t>располаже</w:t>
      </w:r>
      <w:proofErr w:type="spellEnd"/>
      <w:r w:rsidRPr="0049108B">
        <w:rPr>
          <w:rStyle w:val="Podrazumevanifontpasusa1"/>
          <w:b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color w:val="auto"/>
        </w:rPr>
        <w:t>неопходним</w:t>
      </w:r>
      <w:proofErr w:type="spellEnd"/>
      <w:r w:rsidRPr="0049108B">
        <w:rPr>
          <w:rStyle w:val="Podrazumevanifontpasusa1"/>
          <w:b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color w:val="auto"/>
        </w:rPr>
        <w:t>техничким</w:t>
      </w:r>
      <w:proofErr w:type="spellEnd"/>
      <w:r w:rsidRPr="0049108B">
        <w:rPr>
          <w:rStyle w:val="Podrazumevanifontpasusa1"/>
          <w:b/>
          <w:color w:val="auto"/>
        </w:rPr>
        <w:t xml:space="preserve"> и </w:t>
      </w:r>
      <w:proofErr w:type="spellStart"/>
      <w:r w:rsidRPr="0049108B">
        <w:rPr>
          <w:rStyle w:val="Podrazumevanifontpasusa1"/>
          <w:b/>
          <w:color w:val="auto"/>
        </w:rPr>
        <w:t>кадровским</w:t>
      </w:r>
      <w:proofErr w:type="spellEnd"/>
      <w:r w:rsidRPr="0049108B">
        <w:rPr>
          <w:rStyle w:val="Podrazumevanifontpasusa1"/>
          <w:b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color w:val="auto"/>
        </w:rPr>
        <w:t>капацитетом</w:t>
      </w:r>
      <w:proofErr w:type="spellEnd"/>
      <w:r w:rsidRPr="0049108B">
        <w:rPr>
          <w:rStyle w:val="Podrazumevanifontpasusa1"/>
          <w:b/>
          <w:color w:val="auto"/>
        </w:rPr>
        <w:t>:</w:t>
      </w:r>
    </w:p>
    <w:p w14:paraId="606954B1" w14:textId="77777777" w:rsidR="005B151E" w:rsidRPr="0049108B" w:rsidRDefault="005B151E" w:rsidP="005B151E">
      <w:pPr>
        <w:ind w:right="4"/>
        <w:jc w:val="both"/>
        <w:rPr>
          <w:rStyle w:val="Podrazumevanifontpasusa1"/>
          <w:color w:val="auto"/>
        </w:rPr>
      </w:pPr>
      <w:r w:rsidRPr="0049108B">
        <w:rPr>
          <w:rStyle w:val="Podrazumevanifontpasusa1"/>
          <w:color w:val="auto"/>
        </w:rPr>
        <w:t xml:space="preserve">- </w:t>
      </w:r>
      <w:proofErr w:type="spellStart"/>
      <w:r w:rsidRPr="0049108B">
        <w:rPr>
          <w:rStyle w:val="Podrazumevanifontpasusa1"/>
          <w:b/>
          <w:color w:val="auto"/>
        </w:rPr>
        <w:t>Технички</w:t>
      </w:r>
      <w:proofErr w:type="spellEnd"/>
      <w:r w:rsidRPr="0049108B">
        <w:rPr>
          <w:rStyle w:val="Podrazumevanifontpasusa1"/>
          <w:b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color w:val="auto"/>
        </w:rPr>
        <w:t>капацитет</w:t>
      </w:r>
      <w:proofErr w:type="spellEnd"/>
      <w:r w:rsidRPr="0049108B">
        <w:rPr>
          <w:rStyle w:val="Podrazumevanifontpasusa1"/>
          <w:color w:val="auto"/>
        </w:rPr>
        <w:t xml:space="preserve">: </w:t>
      </w:r>
    </w:p>
    <w:p w14:paraId="43E306E8" w14:textId="7668798C" w:rsidR="005B151E" w:rsidRPr="0049108B" w:rsidRDefault="00594A46" w:rsidP="005B151E">
      <w:pPr>
        <w:ind w:right="4"/>
        <w:jc w:val="both"/>
        <w:rPr>
          <w:rStyle w:val="Podrazumevanifontpasusa1"/>
          <w:color w:val="auto"/>
          <w:lang w:val="sr-Cyrl-RS"/>
        </w:rPr>
      </w:pPr>
      <w:r w:rsidRPr="0049108B">
        <w:rPr>
          <w:rStyle w:val="Podrazumevanifontpasusa1"/>
          <w:color w:val="auto"/>
          <w:lang w:val="sr-Cyrl-RS"/>
        </w:rPr>
        <w:t xml:space="preserve">- </w:t>
      </w:r>
      <w:proofErr w:type="spellStart"/>
      <w:r w:rsidR="005B151E" w:rsidRPr="0049108B">
        <w:rPr>
          <w:rStyle w:val="Podrazumevanifontpasusa1"/>
          <w:color w:val="auto"/>
        </w:rPr>
        <w:t>распола</w:t>
      </w:r>
      <w:proofErr w:type="spellEnd"/>
      <w:r w:rsidRPr="0049108B">
        <w:rPr>
          <w:rStyle w:val="Podrazumevanifontpasusa1"/>
          <w:color w:val="auto"/>
          <w:lang w:val="sr-Cyrl-RS"/>
        </w:rPr>
        <w:t>ж</w:t>
      </w:r>
      <w:r w:rsidR="005B151E" w:rsidRPr="0049108B">
        <w:rPr>
          <w:rStyle w:val="Podrazumevanifontpasusa1"/>
          <w:color w:val="auto"/>
        </w:rPr>
        <w:t xml:space="preserve">е </w:t>
      </w:r>
      <w:proofErr w:type="spellStart"/>
      <w:r w:rsidR="005B151E" w:rsidRPr="0049108B">
        <w:rPr>
          <w:rStyle w:val="Podrazumevanifontpasusa1"/>
          <w:color w:val="auto"/>
        </w:rPr>
        <w:t>са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r w:rsidRPr="0049108B">
        <w:rPr>
          <w:rStyle w:val="Podrazumevanifontpasusa1"/>
          <w:color w:val="auto"/>
          <w:lang w:val="sr-Cyrl-RS"/>
        </w:rPr>
        <w:t>одговарајућ</w:t>
      </w:r>
      <w:r w:rsidR="00A76070">
        <w:rPr>
          <w:rStyle w:val="Podrazumevanifontpasusa1"/>
          <w:color w:val="auto"/>
          <w:lang w:val="sr-Cyrl-RS"/>
        </w:rPr>
        <w:t>о</w:t>
      </w:r>
      <w:r w:rsidRPr="0049108B">
        <w:rPr>
          <w:rStyle w:val="Podrazumevanifontpasusa1"/>
          <w:color w:val="auto"/>
          <w:lang w:val="sr-Cyrl-RS"/>
        </w:rPr>
        <w:t>м</w:t>
      </w:r>
      <w:r w:rsidR="00A76070">
        <w:rPr>
          <w:rStyle w:val="Podrazumevanifontpasusa1"/>
          <w:color w:val="auto"/>
          <w:lang w:val="sr-Cyrl-RS"/>
        </w:rPr>
        <w:t xml:space="preserve"> </w:t>
      </w:r>
      <w:r w:rsidRPr="0049108B">
        <w:rPr>
          <w:rStyle w:val="Podrazumevanifontpasusa1"/>
          <w:color w:val="auto"/>
          <w:lang w:val="sr-Cyrl-RS"/>
        </w:rPr>
        <w:t>возил</w:t>
      </w:r>
      <w:r w:rsidR="00A76070">
        <w:rPr>
          <w:rStyle w:val="Podrazumevanifontpasusa1"/>
          <w:color w:val="auto"/>
          <w:lang w:val="sr-Cyrl-RS"/>
        </w:rPr>
        <w:t>ом</w:t>
      </w:r>
      <w:r w:rsidRPr="0049108B">
        <w:rPr>
          <w:rStyle w:val="Podrazumevanifontpasusa1"/>
          <w:color w:val="auto"/>
          <w:lang w:val="sr-Cyrl-RS"/>
        </w:rPr>
        <w:t xml:space="preserve"> </w:t>
      </w:r>
      <w:r w:rsidR="00A76070">
        <w:rPr>
          <w:rStyle w:val="Podrazumevanifontpasusa1"/>
          <w:color w:val="auto"/>
          <w:lang w:val="sr-Cyrl-RS"/>
        </w:rPr>
        <w:t xml:space="preserve">са важећем регистрацијом </w:t>
      </w:r>
      <w:r w:rsidRPr="0049108B">
        <w:rPr>
          <w:rStyle w:val="Podrazumevanifontpasusa1"/>
          <w:color w:val="auto"/>
          <w:lang w:val="sr-Cyrl-RS"/>
        </w:rPr>
        <w:t>кој</w:t>
      </w:r>
      <w:r w:rsidR="00C63C6F">
        <w:rPr>
          <w:rStyle w:val="Podrazumevanifontpasusa1"/>
          <w:color w:val="auto"/>
          <w:lang w:val="sr-Cyrl-RS"/>
        </w:rPr>
        <w:t>и</w:t>
      </w:r>
      <w:r w:rsidRPr="0049108B">
        <w:rPr>
          <w:rStyle w:val="Podrazumevanifontpasusa1"/>
          <w:color w:val="auto"/>
          <w:lang w:val="sr-Cyrl-RS"/>
        </w:rPr>
        <w:t xml:space="preserve"> се мо</w:t>
      </w:r>
      <w:r w:rsidR="00A76070">
        <w:rPr>
          <w:rStyle w:val="Podrazumevanifontpasusa1"/>
          <w:color w:val="auto"/>
          <w:lang w:val="sr-Cyrl-RS"/>
        </w:rPr>
        <w:t>же</w:t>
      </w:r>
      <w:r w:rsidRPr="0049108B">
        <w:rPr>
          <w:rStyle w:val="Podrazumevanifontpasusa1"/>
          <w:color w:val="auto"/>
          <w:lang w:val="sr-Cyrl-RS"/>
        </w:rPr>
        <w:t xml:space="preserve"> користити под теренским условима</w:t>
      </w:r>
      <w:r w:rsidR="00C63C6F">
        <w:rPr>
          <w:rStyle w:val="Podrazumevanifontpasusa1"/>
          <w:color w:val="auto"/>
          <w:lang w:val="sr-Cyrl-RS"/>
        </w:rPr>
        <w:t xml:space="preserve"> </w:t>
      </w:r>
      <w:r w:rsidRPr="0049108B">
        <w:rPr>
          <w:rStyle w:val="Podrazumevanifontpasusa1"/>
          <w:color w:val="auto"/>
          <w:lang w:val="sr-Cyrl-RS"/>
        </w:rPr>
        <w:t>(мим. 1 возило)</w:t>
      </w:r>
      <w:r w:rsidR="005D1D96" w:rsidRPr="0049108B">
        <w:rPr>
          <w:rStyle w:val="Podrazumevanifontpasusa1"/>
          <w:color w:val="auto"/>
          <w:lang w:val="sr-Cyrl-RS"/>
        </w:rPr>
        <w:t>,</w:t>
      </w:r>
    </w:p>
    <w:p w14:paraId="2A4040E5" w14:textId="36AD487D" w:rsidR="00594A46" w:rsidRPr="0049108B" w:rsidRDefault="00594A46" w:rsidP="005B151E">
      <w:pPr>
        <w:ind w:right="4"/>
        <w:jc w:val="both"/>
        <w:rPr>
          <w:rStyle w:val="Podrazumevanifontpasusa1"/>
          <w:color w:val="auto"/>
          <w:lang w:val="sr-Cyrl-RS"/>
        </w:rPr>
      </w:pPr>
      <w:r w:rsidRPr="0049108B">
        <w:rPr>
          <w:rStyle w:val="Podrazumevanifontpasusa1"/>
          <w:color w:val="auto"/>
          <w:lang w:val="sr-Cyrl-RS"/>
        </w:rPr>
        <w:t xml:space="preserve">- </w:t>
      </w:r>
      <w:r w:rsidR="005D1D96" w:rsidRPr="0049108B">
        <w:rPr>
          <w:rStyle w:val="Podrazumevanifontpasusa1"/>
          <w:color w:val="auto"/>
          <w:lang w:val="sr-Cyrl-RS"/>
        </w:rPr>
        <w:t>располаже са мобилним телефонима (мим. 2 комада),</w:t>
      </w:r>
    </w:p>
    <w:p w14:paraId="3A9B09A5" w14:textId="38C59D99" w:rsidR="005D1D96" w:rsidRPr="0049108B" w:rsidRDefault="005D1D96" w:rsidP="005D1D96">
      <w:pPr>
        <w:ind w:right="4"/>
        <w:jc w:val="both"/>
        <w:rPr>
          <w:rStyle w:val="Podrazumevanifontpasusa1"/>
          <w:b/>
          <w:color w:val="auto"/>
          <w:lang w:val="sr-Cyrl-RS"/>
        </w:rPr>
      </w:pPr>
      <w:r w:rsidRPr="0049108B">
        <w:rPr>
          <w:rStyle w:val="Podrazumevanifontpasusa1"/>
          <w:color w:val="auto"/>
          <w:lang w:val="sr-Cyrl-RS"/>
        </w:rPr>
        <w:t>- располаже са сопственим службеним униформама (мим. 2 униформа),</w:t>
      </w:r>
    </w:p>
    <w:p w14:paraId="30C2C20C" w14:textId="77777777" w:rsidR="005D1D96" w:rsidRPr="00594A46" w:rsidRDefault="005D1D96" w:rsidP="005B151E">
      <w:pPr>
        <w:ind w:right="4"/>
        <w:jc w:val="both"/>
        <w:rPr>
          <w:rStyle w:val="Podrazumevanifontpasusa1"/>
          <w:b/>
          <w:color w:val="FF0000"/>
          <w:lang w:val="sr-Cyrl-RS"/>
        </w:rPr>
      </w:pPr>
    </w:p>
    <w:p w14:paraId="778CCEBD" w14:textId="2CB7FAD7" w:rsidR="005B151E" w:rsidRPr="0049108B" w:rsidRDefault="005B151E" w:rsidP="005B151E">
      <w:pPr>
        <w:jc w:val="both"/>
        <w:rPr>
          <w:rStyle w:val="Podrazumevanifontpasusa1"/>
          <w:color w:val="auto"/>
        </w:rPr>
      </w:pPr>
      <w:proofErr w:type="spellStart"/>
      <w:r w:rsidRPr="0049108B">
        <w:rPr>
          <w:rStyle w:val="Podrazumevanifontpasusa1"/>
          <w:color w:val="auto"/>
        </w:rPr>
        <w:t>Доказује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се</w:t>
      </w:r>
      <w:proofErr w:type="spellEnd"/>
      <w:r w:rsidRPr="0049108B">
        <w:rPr>
          <w:rStyle w:val="Podrazumevanifontpasusa1"/>
          <w:color w:val="auto"/>
        </w:rPr>
        <w:t xml:space="preserve">: </w:t>
      </w:r>
    </w:p>
    <w:p w14:paraId="6FE42E68" w14:textId="210BE5E0" w:rsidR="005B151E" w:rsidRPr="0049108B" w:rsidRDefault="005B151E" w:rsidP="005D1D96">
      <w:pPr>
        <w:ind w:right="4"/>
        <w:jc w:val="both"/>
        <w:rPr>
          <w:rStyle w:val="Podrazumevanifontpasusa1"/>
          <w:color w:val="auto"/>
          <w:lang w:val="sr-Cyrl-RS"/>
        </w:rPr>
      </w:pPr>
      <w:proofErr w:type="spellStart"/>
      <w:r w:rsidRPr="0049108B">
        <w:rPr>
          <w:rStyle w:val="Podrazumevanifontpasusa1"/>
          <w:color w:val="auto"/>
        </w:rPr>
        <w:t>Поседовање</w:t>
      </w:r>
      <w:proofErr w:type="spellEnd"/>
      <w:r w:rsidRPr="0049108B">
        <w:rPr>
          <w:rStyle w:val="Podrazumevanifontpasusa1"/>
          <w:color w:val="auto"/>
        </w:rPr>
        <w:t xml:space="preserve"> </w:t>
      </w:r>
      <w:r w:rsidR="005D1D96" w:rsidRPr="0049108B">
        <w:rPr>
          <w:rStyle w:val="Podrazumevanifontpasusa1"/>
          <w:color w:val="auto"/>
          <w:lang w:val="sr-Cyrl-RS"/>
        </w:rPr>
        <w:t>одговарајућ</w:t>
      </w:r>
      <w:r w:rsidR="00C63C6F">
        <w:rPr>
          <w:rStyle w:val="Podrazumevanifontpasusa1"/>
          <w:color w:val="auto"/>
          <w:lang w:val="sr-Cyrl-RS"/>
        </w:rPr>
        <w:t>ег</w:t>
      </w:r>
      <w:r w:rsidR="005D1D96" w:rsidRPr="0049108B">
        <w:rPr>
          <w:rStyle w:val="Podrazumevanifontpasusa1"/>
          <w:color w:val="auto"/>
          <w:lang w:val="sr-Cyrl-RS"/>
        </w:rPr>
        <w:t xml:space="preserve"> возила кој</w:t>
      </w:r>
      <w:r w:rsidR="00C63C6F">
        <w:rPr>
          <w:rStyle w:val="Podrazumevanifontpasusa1"/>
          <w:color w:val="auto"/>
          <w:lang w:val="sr-Cyrl-RS"/>
        </w:rPr>
        <w:t>и</w:t>
      </w:r>
      <w:r w:rsidR="005D1D96" w:rsidRPr="0049108B">
        <w:rPr>
          <w:rStyle w:val="Podrazumevanifontpasusa1"/>
          <w:color w:val="auto"/>
          <w:lang w:val="sr-Cyrl-RS"/>
        </w:rPr>
        <w:t xml:space="preserve"> се мо</w:t>
      </w:r>
      <w:r w:rsidR="00C63C6F">
        <w:rPr>
          <w:rStyle w:val="Podrazumevanifontpasusa1"/>
          <w:color w:val="auto"/>
          <w:lang w:val="sr-Cyrl-RS"/>
        </w:rPr>
        <w:t>же</w:t>
      </w:r>
      <w:r w:rsidR="005D1D96" w:rsidRPr="0049108B">
        <w:rPr>
          <w:rStyle w:val="Podrazumevanifontpasusa1"/>
          <w:color w:val="auto"/>
          <w:lang w:val="sr-Cyrl-RS"/>
        </w:rPr>
        <w:t xml:space="preserve"> користити под теренским условима </w:t>
      </w:r>
      <w:proofErr w:type="spellStart"/>
      <w:r w:rsidRPr="0049108B">
        <w:rPr>
          <w:rStyle w:val="Podrazumevanifontpasusa1"/>
          <w:color w:val="auto"/>
        </w:rPr>
        <w:t>доказује</w:t>
      </w:r>
      <w:proofErr w:type="spellEnd"/>
      <w:r w:rsidR="005D1D96" w:rsidRPr="0049108B">
        <w:rPr>
          <w:rStyle w:val="Podrazumevanifontpasusa1"/>
          <w:color w:val="auto"/>
          <w:lang w:val="sr-Cyrl-RS"/>
        </w:rPr>
        <w:t xml:space="preserve"> се</w:t>
      </w:r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копијом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важећ</w:t>
      </w:r>
      <w:r w:rsidRPr="0049108B">
        <w:rPr>
          <w:rStyle w:val="Bekezdsalapbettpusa1"/>
          <w:color w:val="auto"/>
        </w:rPr>
        <w:t>е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саобраћајн</w:t>
      </w:r>
      <w:r w:rsidRPr="0049108B">
        <w:rPr>
          <w:rStyle w:val="Bekezdsalapbettpusa1"/>
          <w:color w:val="auto"/>
        </w:rPr>
        <w:t>е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дозвол</w:t>
      </w:r>
      <w:r w:rsidRPr="0049108B">
        <w:rPr>
          <w:rStyle w:val="Bekezdsalapbettpusa1"/>
          <w:color w:val="auto"/>
        </w:rPr>
        <w:t>е</w:t>
      </w:r>
      <w:proofErr w:type="spellEnd"/>
      <w:r w:rsidRPr="0049108B">
        <w:rPr>
          <w:rStyle w:val="Podrazumevanifontpasusa1"/>
          <w:color w:val="auto"/>
        </w:rPr>
        <w:t>,</w:t>
      </w:r>
      <w:r w:rsidR="005D1D96" w:rsidRPr="0049108B">
        <w:rPr>
          <w:rStyle w:val="Podrazumevanifontpasusa1"/>
          <w:color w:val="auto"/>
          <w:lang w:val="sr-Cyrl-RS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или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уговором</w:t>
      </w:r>
      <w:proofErr w:type="spellEnd"/>
      <w:r w:rsidRPr="0049108B">
        <w:rPr>
          <w:rStyle w:val="Podrazumevanifontpasusa1"/>
          <w:color w:val="auto"/>
        </w:rPr>
        <w:t xml:space="preserve"> о </w:t>
      </w:r>
      <w:proofErr w:type="spellStart"/>
      <w:r w:rsidRPr="0049108B">
        <w:rPr>
          <w:rStyle w:val="Podrazumevanifontpasusa1"/>
          <w:color w:val="auto"/>
        </w:rPr>
        <w:t>закупу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возила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који</w:t>
      </w:r>
      <w:proofErr w:type="spellEnd"/>
      <w:r w:rsidRPr="0049108B">
        <w:rPr>
          <w:rStyle w:val="Podrazumevanifontpasusa1"/>
          <w:color w:val="auto"/>
        </w:rPr>
        <w:t xml:space="preserve"> je </w:t>
      </w:r>
      <w:proofErr w:type="spellStart"/>
      <w:r w:rsidRPr="0049108B">
        <w:rPr>
          <w:rStyle w:val="Podrazumevanifontpasusa1"/>
          <w:color w:val="auto"/>
        </w:rPr>
        <w:t>закључен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најмање</w:t>
      </w:r>
      <w:proofErr w:type="spellEnd"/>
      <w:r w:rsidRPr="0049108B">
        <w:rPr>
          <w:rStyle w:val="Podrazumevanifontpasusa1"/>
          <w:color w:val="auto"/>
        </w:rPr>
        <w:t xml:space="preserve"> </w:t>
      </w:r>
      <w:r w:rsidR="005D1D96" w:rsidRPr="0049108B">
        <w:rPr>
          <w:rStyle w:val="Podrazumevanifontpasusa1"/>
          <w:color w:val="auto"/>
          <w:lang w:val="sr-Cyrl-RS"/>
        </w:rPr>
        <w:t>3</w:t>
      </w:r>
      <w:r w:rsidRPr="0049108B">
        <w:rPr>
          <w:rStyle w:val="Podrazumevanifontpasusa1"/>
          <w:color w:val="auto"/>
        </w:rPr>
        <w:t xml:space="preserve">0 </w:t>
      </w:r>
      <w:proofErr w:type="spellStart"/>
      <w:r w:rsidRPr="0049108B">
        <w:rPr>
          <w:rStyle w:val="Podrazumevanifontpasusa1"/>
          <w:color w:val="auto"/>
        </w:rPr>
        <w:t>дана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пре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об</w:t>
      </w:r>
      <w:r w:rsidRPr="0049108B">
        <w:rPr>
          <w:rStyle w:val="Bekezdsalapbettpusa1"/>
          <w:color w:val="auto"/>
        </w:rPr>
        <w:t>ј</w:t>
      </w:r>
      <w:r w:rsidRPr="0049108B">
        <w:rPr>
          <w:rStyle w:val="Podrazumevanifontpasusa1"/>
          <w:color w:val="auto"/>
        </w:rPr>
        <w:t>ављивања</w:t>
      </w:r>
      <w:proofErr w:type="spellEnd"/>
      <w:r w:rsidR="005D1D96" w:rsidRPr="0049108B">
        <w:rPr>
          <w:rStyle w:val="Podrazumevanifontpasusa1"/>
          <w:color w:val="auto"/>
          <w:lang w:val="sr-Cyrl-RS"/>
        </w:rPr>
        <w:t xml:space="preserve"> позива за подношење понуда.</w:t>
      </w:r>
    </w:p>
    <w:p w14:paraId="1815CC22" w14:textId="57686317" w:rsidR="008630E5" w:rsidRPr="0049108B" w:rsidRDefault="008630E5" w:rsidP="005D1D96">
      <w:pPr>
        <w:ind w:right="4"/>
        <w:jc w:val="both"/>
        <w:rPr>
          <w:rStyle w:val="Podrazumevanifontpasusa1"/>
          <w:color w:val="auto"/>
          <w:lang w:val="sr-Cyrl-RS"/>
        </w:rPr>
      </w:pPr>
      <w:proofErr w:type="spellStart"/>
      <w:r w:rsidRPr="0049108B">
        <w:rPr>
          <w:rStyle w:val="Podrazumevanifontpasusa1"/>
          <w:color w:val="auto"/>
        </w:rPr>
        <w:t>Поседовање</w:t>
      </w:r>
      <w:proofErr w:type="spellEnd"/>
      <w:r w:rsidRPr="0049108B">
        <w:rPr>
          <w:rStyle w:val="Podrazumevanifontpasusa1"/>
          <w:color w:val="auto"/>
          <w:lang w:val="sr-Cyrl-RS"/>
        </w:rPr>
        <w:t xml:space="preserve"> мобилних телефона и сопствених службених униформа доказује се копијом </w:t>
      </w:r>
      <w:proofErr w:type="spellStart"/>
      <w:r w:rsidRPr="0049108B">
        <w:rPr>
          <w:rStyle w:val="Podrazumevanifontpasusa1"/>
          <w:color w:val="auto"/>
          <w:lang w:val="sr-Cyrl-RS"/>
        </w:rPr>
        <w:t>инвентарног</w:t>
      </w:r>
      <w:proofErr w:type="spellEnd"/>
      <w:r w:rsidRPr="0049108B">
        <w:rPr>
          <w:rStyle w:val="Podrazumevanifontpasusa1"/>
          <w:color w:val="auto"/>
          <w:lang w:val="sr-Cyrl-RS"/>
        </w:rPr>
        <w:t xml:space="preserve"> листа или рачуном о куповини.</w:t>
      </w:r>
    </w:p>
    <w:p w14:paraId="5AAE437E" w14:textId="77777777" w:rsidR="008630E5" w:rsidRPr="0049108B" w:rsidRDefault="008630E5" w:rsidP="005D1D96">
      <w:pPr>
        <w:ind w:right="4"/>
        <w:jc w:val="both"/>
        <w:rPr>
          <w:rStyle w:val="Podrazumevanifontpasusa1"/>
          <w:color w:val="auto"/>
          <w:lang w:val="sr-Cyrl-RS"/>
        </w:rPr>
      </w:pPr>
    </w:p>
    <w:p w14:paraId="1FD52E77" w14:textId="77777777" w:rsidR="005B151E" w:rsidRPr="0049108B" w:rsidRDefault="005B151E" w:rsidP="005B151E">
      <w:pPr>
        <w:jc w:val="both"/>
        <w:rPr>
          <w:rStyle w:val="Podrazumevanifontpasusa1"/>
          <w:b/>
          <w:color w:val="auto"/>
        </w:rPr>
      </w:pPr>
      <w:r w:rsidRPr="0049108B">
        <w:rPr>
          <w:rStyle w:val="Podrazumevanifontpasusa1"/>
          <w:b/>
          <w:bCs/>
          <w:color w:val="auto"/>
        </w:rPr>
        <w:t xml:space="preserve">- </w:t>
      </w:r>
      <w:proofErr w:type="spellStart"/>
      <w:r w:rsidRPr="0049108B">
        <w:rPr>
          <w:rStyle w:val="Podrazumevanifontpasusa1"/>
          <w:b/>
          <w:bCs/>
          <w:color w:val="auto"/>
        </w:rPr>
        <w:t>Кадровски</w:t>
      </w:r>
      <w:proofErr w:type="spellEnd"/>
      <w:r w:rsidRPr="0049108B">
        <w:rPr>
          <w:rStyle w:val="Podrazumevanifontpasusa1"/>
          <w:b/>
          <w:bCs/>
          <w:color w:val="auto"/>
        </w:rPr>
        <w:t xml:space="preserve"> </w:t>
      </w:r>
      <w:proofErr w:type="spellStart"/>
      <w:r w:rsidRPr="0049108B">
        <w:rPr>
          <w:rStyle w:val="Podrazumevanifontpasusa1"/>
          <w:b/>
          <w:bCs/>
          <w:color w:val="auto"/>
        </w:rPr>
        <w:t>капацитет</w:t>
      </w:r>
      <w:proofErr w:type="spellEnd"/>
      <w:r w:rsidRPr="0049108B">
        <w:rPr>
          <w:rStyle w:val="Podrazumevanifontpasusa1"/>
          <w:b/>
          <w:color w:val="auto"/>
        </w:rPr>
        <w:t>:</w:t>
      </w:r>
      <w:r w:rsidRPr="0049108B">
        <w:rPr>
          <w:rStyle w:val="Podrazumevanifontpasusa1"/>
          <w:color w:val="auto"/>
        </w:rPr>
        <w:t xml:space="preserve"> </w:t>
      </w:r>
    </w:p>
    <w:p w14:paraId="5064473F" w14:textId="366EEB13" w:rsidR="005B151E" w:rsidRPr="0049108B" w:rsidRDefault="008630E5" w:rsidP="005B151E">
      <w:pPr>
        <w:jc w:val="both"/>
        <w:rPr>
          <w:rStyle w:val="Podrazumevanifontpasusa1"/>
          <w:color w:val="auto"/>
        </w:rPr>
      </w:pPr>
      <w:r w:rsidRPr="0049108B">
        <w:rPr>
          <w:rStyle w:val="Podrazumevanifontpasusa1"/>
          <w:color w:val="auto"/>
          <w:lang w:val="sr-Cyrl-RS"/>
        </w:rPr>
        <w:t>а)</w:t>
      </w:r>
      <w:r w:rsidRPr="0049108B">
        <w:rPr>
          <w:rStyle w:val="Podrazumevanifontpasusa1"/>
          <w:b/>
          <w:color w:val="auto"/>
          <w:lang w:val="sr-Cyrl-RS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Наручилац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утврђује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минимум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потребног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кадровског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капацитет</w:t>
      </w:r>
      <w:r w:rsidR="005B151E" w:rsidRPr="0049108B">
        <w:rPr>
          <w:rStyle w:val="Bekezdsalapbettpusa1"/>
          <w:color w:val="auto"/>
        </w:rPr>
        <w:t>а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који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понуђач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мора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да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испуни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да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би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понуда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била</w:t>
      </w:r>
      <w:proofErr w:type="spellEnd"/>
      <w:r w:rsidR="005B151E" w:rsidRPr="0049108B">
        <w:rPr>
          <w:rStyle w:val="Podrazumevanifontpasusa1"/>
          <w:color w:val="auto"/>
        </w:rPr>
        <w:t xml:space="preserve"> </w:t>
      </w:r>
      <w:proofErr w:type="spellStart"/>
      <w:r w:rsidR="005B151E" w:rsidRPr="0049108B">
        <w:rPr>
          <w:rStyle w:val="Podrazumevanifontpasusa1"/>
          <w:color w:val="auto"/>
        </w:rPr>
        <w:t>исправна</w:t>
      </w:r>
      <w:proofErr w:type="spellEnd"/>
      <w:r w:rsidR="005B151E" w:rsidRPr="0049108B">
        <w:rPr>
          <w:rStyle w:val="Podrazumevanifontpasusa1"/>
          <w:color w:val="auto"/>
        </w:rPr>
        <w:t>:</w:t>
      </w:r>
    </w:p>
    <w:p w14:paraId="320E28AF" w14:textId="5836D233" w:rsidR="005B151E" w:rsidRPr="0049108B" w:rsidRDefault="005B151E" w:rsidP="008630E5">
      <w:pPr>
        <w:jc w:val="both"/>
        <w:rPr>
          <w:rStyle w:val="Podrazumevanifontpasusa1"/>
          <w:color w:val="auto"/>
        </w:rPr>
      </w:pPr>
      <w:r w:rsidRPr="0049108B">
        <w:rPr>
          <w:rStyle w:val="Podrazumevanifontpasusa1"/>
          <w:color w:val="auto"/>
        </w:rPr>
        <w:t xml:space="preserve">-  </w:t>
      </w:r>
      <w:proofErr w:type="spellStart"/>
      <w:r w:rsidRPr="0049108B">
        <w:rPr>
          <w:rStyle w:val="Podrazumevanifontpasusa1"/>
          <w:color w:val="auto"/>
        </w:rPr>
        <w:t>најмање</w:t>
      </w:r>
      <w:proofErr w:type="spellEnd"/>
      <w:r w:rsidRPr="0049108B">
        <w:rPr>
          <w:rStyle w:val="Podrazumevanifontpasusa1"/>
          <w:color w:val="auto"/>
        </w:rPr>
        <w:t xml:space="preserve"> </w:t>
      </w:r>
      <w:r w:rsidR="008630E5" w:rsidRPr="0049108B">
        <w:rPr>
          <w:rStyle w:val="Podrazumevanifontpasusa1"/>
          <w:color w:val="auto"/>
          <w:lang w:val="sr-Cyrl-RS" w:eastAsia="en-US"/>
        </w:rPr>
        <w:t>2</w:t>
      </w:r>
      <w:r w:rsidRPr="0049108B">
        <w:rPr>
          <w:rStyle w:val="Podrazumevanifontpasusa1"/>
          <w:color w:val="auto"/>
          <w:lang w:eastAsia="en-US"/>
        </w:rPr>
        <w:t xml:space="preserve"> </w:t>
      </w:r>
      <w:proofErr w:type="spellStart"/>
      <w:r w:rsidRPr="0049108B">
        <w:rPr>
          <w:rStyle w:val="Podrazumevanifontpasusa1"/>
          <w:color w:val="auto"/>
          <w:lang w:eastAsia="en-US"/>
        </w:rPr>
        <w:t>или</w:t>
      </w:r>
      <w:proofErr w:type="spellEnd"/>
      <w:r w:rsidRPr="0049108B">
        <w:rPr>
          <w:rStyle w:val="Podrazumevanifontpasusa1"/>
          <w:color w:val="auto"/>
          <w:lang w:eastAsia="en-US"/>
        </w:rPr>
        <w:t xml:space="preserve"> </w:t>
      </w:r>
      <w:proofErr w:type="spellStart"/>
      <w:r w:rsidRPr="0049108B">
        <w:rPr>
          <w:rStyle w:val="Podrazumevanifontpasusa1"/>
          <w:color w:val="auto"/>
          <w:lang w:eastAsia="en-US"/>
        </w:rPr>
        <w:t>више</w:t>
      </w:r>
      <w:proofErr w:type="spellEnd"/>
      <w:r w:rsidRPr="0049108B">
        <w:rPr>
          <w:rStyle w:val="Podrazumevanifontpasusa1"/>
          <w:color w:val="auto"/>
          <w:lang w:eastAsia="en-US"/>
        </w:rPr>
        <w:t xml:space="preserve"> </w:t>
      </w:r>
      <w:proofErr w:type="spellStart"/>
      <w:r w:rsidRPr="0049108B">
        <w:rPr>
          <w:rStyle w:val="Podrazumevanifontpasusa1"/>
          <w:color w:val="auto"/>
          <w:lang w:eastAsia="en-US"/>
        </w:rPr>
        <w:t>извршиоца</w:t>
      </w:r>
      <w:proofErr w:type="spellEnd"/>
    </w:p>
    <w:p w14:paraId="643B9185" w14:textId="583D1A48" w:rsidR="005B151E" w:rsidRPr="0049108B" w:rsidRDefault="005B151E" w:rsidP="005B151E">
      <w:pPr>
        <w:spacing w:before="28"/>
        <w:jc w:val="both"/>
        <w:rPr>
          <w:rStyle w:val="Podrazumevanifontpasusa1"/>
          <w:color w:val="auto"/>
          <w:lang w:val="sr-Cyrl-RS"/>
        </w:rPr>
      </w:pPr>
      <w:proofErr w:type="spellStart"/>
      <w:r w:rsidRPr="0049108B">
        <w:rPr>
          <w:rStyle w:val="Podrazumevanifontpasusa1"/>
          <w:color w:val="auto"/>
        </w:rPr>
        <w:lastRenderedPageBreak/>
        <w:t>Доказује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се</w:t>
      </w:r>
      <w:proofErr w:type="spellEnd"/>
      <w:r w:rsidRPr="0049108B">
        <w:rPr>
          <w:rStyle w:val="Podrazumevanifontpasusa1"/>
          <w:color w:val="auto"/>
        </w:rPr>
        <w:t xml:space="preserve">: </w:t>
      </w:r>
      <w:proofErr w:type="spellStart"/>
      <w:r w:rsidRPr="0049108B">
        <w:rPr>
          <w:rStyle w:val="Podrazumevanifontpasusa1"/>
          <w:color w:val="auto"/>
        </w:rPr>
        <w:t>Фотокопијом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радних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књижица</w:t>
      </w:r>
      <w:proofErr w:type="spellEnd"/>
      <w:r w:rsidRPr="0049108B">
        <w:rPr>
          <w:rStyle w:val="Podrazumevanifontpasusa1"/>
          <w:color w:val="auto"/>
        </w:rPr>
        <w:t xml:space="preserve"> и </w:t>
      </w:r>
      <w:proofErr w:type="spellStart"/>
      <w:r w:rsidRPr="0049108B">
        <w:rPr>
          <w:rStyle w:val="Podrazumevanifontpasusa1"/>
          <w:color w:val="auto"/>
        </w:rPr>
        <w:t>образаца</w:t>
      </w:r>
      <w:proofErr w:type="spellEnd"/>
      <w:r w:rsidRPr="0049108B">
        <w:rPr>
          <w:rStyle w:val="Podrazumevanifontpasusa1"/>
          <w:color w:val="auto"/>
        </w:rPr>
        <w:t xml:space="preserve"> М, </w:t>
      </w:r>
      <w:proofErr w:type="spellStart"/>
      <w:r w:rsidRPr="0049108B">
        <w:rPr>
          <w:rStyle w:val="Podrazumevanifontpasusa1"/>
          <w:color w:val="auto"/>
        </w:rPr>
        <w:t>или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ако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није</w:t>
      </w:r>
      <w:proofErr w:type="spellEnd"/>
      <w:r w:rsidRPr="0049108B">
        <w:rPr>
          <w:rStyle w:val="Podrazumevanifontpasusa1"/>
          <w:color w:val="auto"/>
        </w:rPr>
        <w:t xml:space="preserve"> у </w:t>
      </w:r>
      <w:proofErr w:type="spellStart"/>
      <w:r w:rsidRPr="0049108B">
        <w:rPr>
          <w:rStyle w:val="Podrazumevanifontpasusa1"/>
          <w:color w:val="auto"/>
        </w:rPr>
        <w:t>сталном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радном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односу</w:t>
      </w:r>
      <w:proofErr w:type="spellEnd"/>
      <w:r w:rsidRPr="0049108B">
        <w:rPr>
          <w:rStyle w:val="Podrazumevanifontpasusa1"/>
          <w:color w:val="auto"/>
        </w:rPr>
        <w:t xml:space="preserve">: </w:t>
      </w:r>
      <w:proofErr w:type="spellStart"/>
      <w:r w:rsidRPr="0049108B">
        <w:rPr>
          <w:rStyle w:val="Podrazumevanifontpasusa1"/>
          <w:color w:val="auto"/>
        </w:rPr>
        <w:t>уговором</w:t>
      </w:r>
      <w:proofErr w:type="spellEnd"/>
      <w:r w:rsidRPr="0049108B">
        <w:rPr>
          <w:rStyle w:val="Podrazumevanifontpasusa1"/>
          <w:color w:val="auto"/>
        </w:rPr>
        <w:t xml:space="preserve"> о </w:t>
      </w:r>
      <w:proofErr w:type="spellStart"/>
      <w:r w:rsidRPr="0049108B">
        <w:rPr>
          <w:rStyle w:val="Podrazumevanifontpasusa1"/>
          <w:color w:val="auto"/>
        </w:rPr>
        <w:t>пословној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сарадњи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или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уговором</w:t>
      </w:r>
      <w:proofErr w:type="spellEnd"/>
      <w:r w:rsidRPr="0049108B">
        <w:rPr>
          <w:rStyle w:val="Podrazumevanifontpasusa1"/>
          <w:color w:val="auto"/>
        </w:rPr>
        <w:t xml:space="preserve"> о </w:t>
      </w:r>
      <w:proofErr w:type="spellStart"/>
      <w:r w:rsidRPr="0049108B">
        <w:rPr>
          <w:rStyle w:val="Podrazumevanifontpasusa1"/>
          <w:color w:val="auto"/>
        </w:rPr>
        <w:t>привременим</w:t>
      </w:r>
      <w:proofErr w:type="spellEnd"/>
      <w:r w:rsidRPr="0049108B">
        <w:rPr>
          <w:rStyle w:val="Podrazumevanifontpasusa1"/>
          <w:color w:val="auto"/>
        </w:rPr>
        <w:t xml:space="preserve"> и </w:t>
      </w:r>
      <w:proofErr w:type="spellStart"/>
      <w:r w:rsidRPr="0049108B">
        <w:rPr>
          <w:rStyle w:val="Podrazumevanifontpasusa1"/>
          <w:color w:val="auto"/>
        </w:rPr>
        <w:t>повременим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пословима</w:t>
      </w:r>
      <w:proofErr w:type="spellEnd"/>
      <w:r w:rsidRPr="0049108B">
        <w:rPr>
          <w:rStyle w:val="Podrazumevanifontpasusa1"/>
          <w:color w:val="auto"/>
        </w:rPr>
        <w:t>.</w:t>
      </w:r>
      <w:r w:rsidR="008630E5" w:rsidRPr="0049108B">
        <w:rPr>
          <w:rStyle w:val="Podrazumevanifontpasusa1"/>
          <w:color w:val="auto"/>
          <w:lang w:val="sr-Cyrl-RS"/>
        </w:rPr>
        <w:t xml:space="preserve"> </w:t>
      </w:r>
    </w:p>
    <w:p w14:paraId="3B2628F4" w14:textId="587FE6F7" w:rsidR="008630E5" w:rsidRPr="0049108B" w:rsidRDefault="008630E5" w:rsidP="005B151E">
      <w:pPr>
        <w:spacing w:before="28"/>
        <w:jc w:val="both"/>
        <w:rPr>
          <w:rStyle w:val="Podrazumevanifontpasusa1"/>
          <w:color w:val="auto"/>
          <w:lang w:val="sr-Cyrl-RS"/>
        </w:rPr>
      </w:pPr>
      <w:r w:rsidRPr="0049108B">
        <w:rPr>
          <w:rStyle w:val="Podrazumevanifontpasusa1"/>
          <w:color w:val="auto"/>
          <w:lang w:val="sr-Cyrl-RS"/>
        </w:rPr>
        <w:t>б) Извршиоци морају да располажу са знањем коришћења службених јез</w:t>
      </w:r>
      <w:r w:rsidR="00AF4FE2" w:rsidRPr="0049108B">
        <w:rPr>
          <w:rStyle w:val="Podrazumevanifontpasusa1"/>
          <w:color w:val="auto"/>
          <w:lang w:val="sr-Cyrl-RS"/>
        </w:rPr>
        <w:t>и</w:t>
      </w:r>
      <w:r w:rsidRPr="0049108B">
        <w:rPr>
          <w:rStyle w:val="Podrazumevanifontpasusa1"/>
          <w:color w:val="auto"/>
          <w:lang w:val="sr-Cyrl-RS"/>
        </w:rPr>
        <w:t>ка које се користе на територији општине Кањижа</w:t>
      </w:r>
      <w:r w:rsidR="00AF4FE2" w:rsidRPr="0049108B">
        <w:rPr>
          <w:rStyle w:val="Podrazumevanifontpasusa1"/>
          <w:color w:val="auto"/>
          <w:lang w:val="sr-Cyrl-RS"/>
        </w:rPr>
        <w:t xml:space="preserve"> (</w:t>
      </w:r>
      <w:proofErr w:type="spellStart"/>
      <w:r w:rsidR="00AF4FE2" w:rsidRPr="0049108B">
        <w:rPr>
          <w:color w:val="auto"/>
          <w:lang w:val="sr-Cyrl-CS"/>
        </w:rPr>
        <w:t>двојезичност</w:t>
      </w:r>
      <w:proofErr w:type="spellEnd"/>
      <w:r w:rsidR="00AF4FE2" w:rsidRPr="0049108B">
        <w:rPr>
          <w:color w:val="auto"/>
          <w:lang w:val="sr-Cyrl-CS"/>
        </w:rPr>
        <w:t xml:space="preserve"> (мађарски, српски) је обавезно)</w:t>
      </w:r>
      <w:r w:rsidR="00AF4FE2" w:rsidRPr="0049108B">
        <w:rPr>
          <w:rStyle w:val="Podrazumevanifontpasusa1"/>
          <w:color w:val="auto"/>
          <w:lang w:val="sr-Cyrl-RS"/>
        </w:rPr>
        <w:t xml:space="preserve">. </w:t>
      </w:r>
      <w:r w:rsidR="00C63C6F">
        <w:rPr>
          <w:rStyle w:val="Podrazumevanifontpasusa1"/>
          <w:color w:val="auto"/>
          <w:lang w:val="sr-Cyrl-RS"/>
        </w:rPr>
        <w:t>Наручилац има право да провери тачност података наведених у обрасцу за биографију.</w:t>
      </w:r>
    </w:p>
    <w:p w14:paraId="699F71BD" w14:textId="77777777" w:rsidR="00AF4FE2" w:rsidRPr="005B151E" w:rsidRDefault="00AF4FE2" w:rsidP="005B151E">
      <w:pPr>
        <w:spacing w:before="28"/>
        <w:jc w:val="both"/>
        <w:rPr>
          <w:rStyle w:val="Podrazumevanifontpasusa1"/>
          <w:color w:val="FF0000"/>
        </w:rPr>
      </w:pPr>
    </w:p>
    <w:p w14:paraId="5A902D94" w14:textId="52B6C3FE" w:rsidR="00AF4FE2" w:rsidRPr="00AF4FE2" w:rsidRDefault="00AF4FE2" w:rsidP="00AF4FE2">
      <w:pPr>
        <w:suppressAutoHyphens w:val="0"/>
        <w:jc w:val="both"/>
        <w:rPr>
          <w:lang w:val="sr-Latn-RS"/>
        </w:rPr>
      </w:pPr>
      <w:r w:rsidRPr="00AF4FE2">
        <w:rPr>
          <w:lang w:val="sr-Cyrl-CS"/>
        </w:rPr>
        <w:t>Доказује се</w:t>
      </w:r>
      <w:r>
        <w:rPr>
          <w:lang w:val="sr-Cyrl-CS"/>
        </w:rPr>
        <w:t>:</w:t>
      </w:r>
      <w:r w:rsidRPr="00AF4FE2">
        <w:rPr>
          <w:lang w:val="sr-Cyrl-CS"/>
        </w:rPr>
        <w:t xml:space="preserve"> обрасцем за биографију (Курикулум вите) за ангажована лица, који је саставни део тендерске документације, исто тако и </w:t>
      </w:r>
      <w:r w:rsidRPr="00AF4FE2">
        <w:rPr>
          <w:noProof/>
          <w:lang w:val="sr-Cyrl-CS"/>
        </w:rPr>
        <w:t xml:space="preserve">фотокопијама уговора о раду </w:t>
      </w:r>
      <w:r w:rsidRPr="00AF4FE2">
        <w:rPr>
          <w:noProof/>
          <w:lang w:val="sr-Cyrl-RS"/>
        </w:rPr>
        <w:t>са</w:t>
      </w:r>
      <w:r w:rsidRPr="00AF4FE2">
        <w:rPr>
          <w:noProof/>
          <w:lang w:val="sr-Cyrl-CS"/>
        </w:rPr>
        <w:t xml:space="preserve"> одговарајућим обрасцима М или ако нису у сталном радном односу: уговором о пословној сарадњи или уговором о привременим и повременим пословима.</w:t>
      </w:r>
    </w:p>
    <w:p w14:paraId="34263B89" w14:textId="77777777" w:rsidR="005B151E" w:rsidRPr="005B151E" w:rsidRDefault="005B151E" w:rsidP="005B151E">
      <w:pPr>
        <w:pStyle w:val="Normal1"/>
        <w:spacing w:before="28"/>
        <w:jc w:val="both"/>
        <w:rPr>
          <w:rFonts w:cs="Times New Roman"/>
          <w:b/>
          <w:color w:val="FF0000"/>
        </w:rPr>
      </w:pPr>
    </w:p>
    <w:p w14:paraId="22AC4054" w14:textId="7DA1B9DF" w:rsidR="006F3AFA" w:rsidRPr="007F5885" w:rsidRDefault="006F3AFA" w:rsidP="006F3AFA">
      <w:pPr>
        <w:pStyle w:val="Default"/>
        <w:ind w:firstLine="720"/>
        <w:jc w:val="both"/>
        <w:rPr>
          <w:rFonts w:ascii="Times New Roman" w:hAnsi="Times New Roman"/>
          <w:color w:val="auto"/>
          <w:lang w:val="sr-Cyrl-CS"/>
        </w:rPr>
      </w:pPr>
      <w:r w:rsidRPr="007F5885">
        <w:rPr>
          <w:rFonts w:ascii="Times New Roman" w:hAnsi="Times New Roman"/>
          <w:color w:val="auto"/>
          <w:lang w:val="sr-Cyrl-CS"/>
        </w:rPr>
        <w:t xml:space="preserve">Докази о испуњености </w:t>
      </w:r>
      <w:r w:rsidR="0049108B">
        <w:rPr>
          <w:rFonts w:ascii="Times New Roman" w:hAnsi="Times New Roman"/>
          <w:color w:val="auto"/>
          <w:lang w:val="sr-Cyrl-CS"/>
        </w:rPr>
        <w:t xml:space="preserve">додатних </w:t>
      </w:r>
      <w:r w:rsidRPr="007F5885">
        <w:rPr>
          <w:rFonts w:ascii="Times New Roman" w:hAnsi="Times New Roman"/>
          <w:color w:val="auto"/>
          <w:lang w:val="sr-Cyrl-CS"/>
        </w:rPr>
        <w:t xml:space="preserve">услова могу се достављати у </w:t>
      </w:r>
      <w:proofErr w:type="spellStart"/>
      <w:r w:rsidRPr="007F5885">
        <w:rPr>
          <w:rFonts w:ascii="Times New Roman" w:hAnsi="Times New Roman"/>
          <w:color w:val="auto"/>
          <w:lang w:val="sr-Cyrl-CS"/>
        </w:rPr>
        <w:t>неовереним</w:t>
      </w:r>
      <w:proofErr w:type="spellEnd"/>
      <w:r w:rsidRPr="007F5885">
        <w:rPr>
          <w:rFonts w:ascii="Times New Roman" w:hAnsi="Times New Roman"/>
          <w:color w:val="auto"/>
          <w:lang w:val="sr-Cyrl-CS"/>
        </w:rPr>
        <w:t xml:space="preserve"> копијама</w:t>
      </w:r>
      <w:r>
        <w:rPr>
          <w:rFonts w:ascii="Times New Roman" w:hAnsi="Times New Roman"/>
          <w:color w:val="auto"/>
          <w:lang w:val="sr-Cyrl-CS"/>
        </w:rPr>
        <w:t xml:space="preserve">, </w:t>
      </w:r>
      <w:r w:rsidR="00C63C6F">
        <w:rPr>
          <w:rFonts w:ascii="Times New Roman" w:hAnsi="Times New Roman"/>
          <w:noProof/>
          <w:lang w:val="sr-Cyrl-CS"/>
        </w:rPr>
        <w:t>осим</w:t>
      </w:r>
      <w:r>
        <w:rPr>
          <w:rFonts w:ascii="Times New Roman" w:hAnsi="Times New Roman"/>
          <w:noProof/>
          <w:lang w:val="sr-Cyrl-CS"/>
        </w:rPr>
        <w:t xml:space="preserve"> обрасца </w:t>
      </w:r>
      <w:r w:rsidRPr="0000505A">
        <w:rPr>
          <w:rFonts w:ascii="Times New Roman" w:hAnsi="Times New Roman"/>
          <w:lang w:val="sr-Cyrl-CS"/>
        </w:rPr>
        <w:t>за биографију (Курикулум вите) за ангажована лица</w:t>
      </w:r>
      <w:r w:rsidRPr="007F5885">
        <w:rPr>
          <w:rFonts w:ascii="Times New Roman" w:hAnsi="Times New Roman"/>
          <w:color w:val="auto"/>
          <w:lang w:val="sr-Cyrl-CS"/>
        </w:rPr>
        <w:t>.</w:t>
      </w:r>
      <w:r>
        <w:rPr>
          <w:rFonts w:ascii="Times New Roman" w:hAnsi="Times New Roman"/>
          <w:color w:val="auto"/>
          <w:lang w:val="sr-Cyrl-CS"/>
        </w:rPr>
        <w:t xml:space="preserve"> </w:t>
      </w:r>
    </w:p>
    <w:p w14:paraId="7EF400D2" w14:textId="77777777" w:rsidR="00684395" w:rsidRDefault="00684395" w:rsidP="00055C14">
      <w:pPr>
        <w:widowControl w:val="0"/>
        <w:spacing w:line="240" w:lineRule="auto"/>
        <w:jc w:val="both"/>
        <w:rPr>
          <w:rFonts w:eastAsia="Times New Roman"/>
          <w:b/>
          <w:color w:val="auto"/>
          <w:u w:val="single"/>
        </w:rPr>
      </w:pPr>
    </w:p>
    <w:p w14:paraId="7EE7DC64" w14:textId="3594D795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color w:val="auto"/>
        </w:rPr>
      </w:pPr>
      <w:proofErr w:type="spellStart"/>
      <w:r w:rsidRPr="00BD5529">
        <w:rPr>
          <w:rFonts w:eastAsia="Times New Roman"/>
          <w:b/>
          <w:color w:val="auto"/>
          <w:u w:val="single"/>
        </w:rPr>
        <w:t>Уколико</w:t>
      </w:r>
      <w:proofErr w:type="spellEnd"/>
      <w:r w:rsidRPr="00BD5529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b/>
          <w:color w:val="auto"/>
          <w:u w:val="single"/>
        </w:rPr>
        <w:t>понуду</w:t>
      </w:r>
      <w:proofErr w:type="spellEnd"/>
      <w:r w:rsidRPr="00BD5529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b/>
          <w:color w:val="auto"/>
          <w:u w:val="single"/>
        </w:rPr>
        <w:t>подноси</w:t>
      </w:r>
      <w:proofErr w:type="spellEnd"/>
      <w:r w:rsidRPr="00BD5529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b/>
          <w:color w:val="auto"/>
          <w:u w:val="single"/>
        </w:rPr>
        <w:t>група</w:t>
      </w:r>
      <w:proofErr w:type="spellEnd"/>
      <w:r w:rsidRPr="00BD5529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b/>
          <w:color w:val="auto"/>
          <w:u w:val="single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сваког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75.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</w:t>
      </w:r>
      <w:proofErr w:type="spellEnd"/>
      <w:r w:rsidRPr="00BD5529">
        <w:rPr>
          <w:rFonts w:eastAsia="Times New Roman"/>
          <w:color w:val="auto"/>
        </w:rPr>
        <w:t xml:space="preserve">. 1) </w:t>
      </w:r>
      <w:proofErr w:type="spellStart"/>
      <w:r w:rsidRPr="00BD5529">
        <w:rPr>
          <w:rFonts w:eastAsia="Times New Roman"/>
          <w:color w:val="auto"/>
        </w:rPr>
        <w:t>до</w:t>
      </w:r>
      <w:proofErr w:type="spellEnd"/>
      <w:r w:rsidRPr="00BD5529">
        <w:rPr>
          <w:rFonts w:eastAsia="Times New Roman"/>
          <w:color w:val="auto"/>
        </w:rPr>
        <w:t xml:space="preserve"> 4), а </w:t>
      </w:r>
      <w:proofErr w:type="spellStart"/>
      <w:r w:rsidRPr="00BD5529">
        <w:rPr>
          <w:rFonts w:eastAsia="Times New Roman"/>
          <w:color w:val="auto"/>
        </w:rPr>
        <w:t>доказ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75.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</w:t>
      </w:r>
      <w:proofErr w:type="spellEnd"/>
      <w:r w:rsidRPr="00BD5529">
        <w:rPr>
          <w:rFonts w:eastAsia="Times New Roman"/>
          <w:color w:val="auto"/>
        </w:rPr>
        <w:t xml:space="preserve">. 5)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поверено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дела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неопходна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. </w:t>
      </w:r>
    </w:p>
    <w:p w14:paraId="1FFEF1AD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b/>
          <w:color w:val="auto"/>
        </w:rPr>
        <w:t>Додатне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услове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група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понуђача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испуњава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заједно</w:t>
      </w:r>
      <w:proofErr w:type="spellEnd"/>
      <w:r w:rsidRPr="00BD5529">
        <w:rPr>
          <w:rFonts w:eastAsia="Times New Roman"/>
          <w:b/>
          <w:color w:val="auto"/>
        </w:rPr>
        <w:t>.</w:t>
      </w:r>
    </w:p>
    <w:p w14:paraId="128A2B61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59AEDE2F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b/>
          <w:color w:val="auto"/>
          <w:u w:val="single"/>
        </w:rPr>
        <w:t>Уколико</w:t>
      </w:r>
      <w:proofErr w:type="spellEnd"/>
      <w:r w:rsidRPr="00BD5529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b/>
          <w:color w:val="auto"/>
          <w:u w:val="single"/>
        </w:rPr>
        <w:t>понуђач</w:t>
      </w:r>
      <w:proofErr w:type="spellEnd"/>
      <w:r w:rsidRPr="00BD5529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b/>
          <w:color w:val="auto"/>
          <w:u w:val="single"/>
        </w:rPr>
        <w:t>подноси</w:t>
      </w:r>
      <w:proofErr w:type="spellEnd"/>
      <w:r w:rsidRPr="00BD5529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b/>
          <w:color w:val="auto"/>
          <w:u w:val="single"/>
        </w:rPr>
        <w:t>понуду</w:t>
      </w:r>
      <w:proofErr w:type="spellEnd"/>
      <w:r w:rsidRPr="00BD5529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b/>
          <w:color w:val="auto"/>
          <w:u w:val="single"/>
        </w:rPr>
        <w:t>са</w:t>
      </w:r>
      <w:proofErr w:type="spellEnd"/>
      <w:r w:rsidRPr="00BD5529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b/>
          <w:color w:val="auto"/>
          <w:u w:val="single"/>
        </w:rPr>
        <w:t>подизвођачем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75.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</w:t>
      </w:r>
      <w:proofErr w:type="spellEnd"/>
      <w:r w:rsidRPr="00BD5529">
        <w:rPr>
          <w:rFonts w:eastAsia="Times New Roman"/>
          <w:color w:val="auto"/>
        </w:rPr>
        <w:t xml:space="preserve">. 1) </w:t>
      </w:r>
      <w:proofErr w:type="spellStart"/>
      <w:r w:rsidRPr="00BD5529">
        <w:rPr>
          <w:rFonts w:eastAsia="Times New Roman"/>
          <w:color w:val="auto"/>
        </w:rPr>
        <w:t>до</w:t>
      </w:r>
      <w:proofErr w:type="spellEnd"/>
      <w:r w:rsidRPr="00BD5529">
        <w:rPr>
          <w:rFonts w:eastAsia="Times New Roman"/>
          <w:color w:val="auto"/>
        </w:rPr>
        <w:t xml:space="preserve"> 4)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доказ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75.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</w:t>
      </w:r>
      <w:proofErr w:type="spellEnd"/>
      <w:r w:rsidRPr="00BD5529">
        <w:rPr>
          <w:rFonts w:eastAsia="Times New Roman"/>
          <w:color w:val="auto"/>
        </w:rPr>
        <w:t xml:space="preserve">. 5)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.  </w:t>
      </w:r>
    </w:p>
    <w:p w14:paraId="248EA8E3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0FF1D0F4" w14:textId="77777777" w:rsidR="00055C14" w:rsidRPr="00BD5529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ab/>
      </w:r>
      <w:proofErr w:type="spellStart"/>
      <w:r w:rsidRPr="00BD5529">
        <w:rPr>
          <w:rFonts w:eastAsia="Times New Roman"/>
          <w:color w:val="auto"/>
        </w:rPr>
        <w:t>Наведене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доставити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виду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неоверених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копија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доношења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одлуке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додели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тражи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чија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основу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извештаја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оцењена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најповољнија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увид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оригинал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оверену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копију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појединих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доказа</w:t>
      </w:r>
      <w:proofErr w:type="spellEnd"/>
      <w:r w:rsidRPr="00BD5529">
        <w:rPr>
          <w:rFonts w:eastAsia="Times New Roman"/>
          <w:color w:val="auto"/>
        </w:rPr>
        <w:t>.</w:t>
      </w:r>
    </w:p>
    <w:p w14:paraId="4AE9D4DE" w14:textId="77777777" w:rsidR="00055C14" w:rsidRPr="00BD5529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ab/>
      </w: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остављеном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примереном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краћи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пет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увид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оригинал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оверену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копију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тражених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његову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неприхватљиву</w:t>
      </w:r>
      <w:proofErr w:type="spellEnd"/>
      <w:r w:rsidRPr="00BD5529">
        <w:rPr>
          <w:rFonts w:eastAsia="Times New Roman"/>
          <w:color w:val="auto"/>
        </w:rPr>
        <w:t>.</w:t>
      </w:r>
    </w:p>
    <w:p w14:paraId="07981348" w14:textId="77777777" w:rsidR="00055C14" w:rsidRPr="00BD5529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ab/>
      </w:r>
      <w:proofErr w:type="spellStart"/>
      <w:r w:rsidRPr="00BD5529">
        <w:rPr>
          <w:rFonts w:eastAsia="Times New Roman"/>
          <w:color w:val="auto"/>
        </w:rPr>
        <w:t>Понуђачи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регистровани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регистру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води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Агенција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привредне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регистре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морају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</w:t>
      </w:r>
      <w:proofErr w:type="spellEnd"/>
      <w:r w:rsidRPr="00BD5529">
        <w:rPr>
          <w:rFonts w:eastAsia="Times New Roman"/>
          <w:color w:val="auto"/>
        </w:rPr>
        <w:t xml:space="preserve">.  75. </w:t>
      </w:r>
      <w:proofErr w:type="spellStart"/>
      <w:r w:rsidRPr="00BD5529">
        <w:rPr>
          <w:rFonts w:eastAsia="Times New Roman"/>
          <w:color w:val="auto"/>
        </w:rPr>
        <w:t>ст</w:t>
      </w:r>
      <w:proofErr w:type="spellEnd"/>
      <w:r w:rsidRPr="00BD5529">
        <w:rPr>
          <w:rFonts w:eastAsia="Times New Roman"/>
          <w:color w:val="auto"/>
        </w:rPr>
        <w:t xml:space="preserve">. 1. </w:t>
      </w:r>
      <w:proofErr w:type="spellStart"/>
      <w:r w:rsidRPr="00BD5529">
        <w:rPr>
          <w:rFonts w:eastAsia="Times New Roman"/>
          <w:color w:val="auto"/>
        </w:rPr>
        <w:t>тач</w:t>
      </w:r>
      <w:proofErr w:type="spellEnd"/>
      <w:r w:rsidRPr="00BD5529">
        <w:rPr>
          <w:rFonts w:eastAsia="Times New Roman"/>
          <w:color w:val="auto"/>
        </w:rPr>
        <w:t xml:space="preserve">. 1) </w:t>
      </w:r>
      <w:proofErr w:type="spellStart"/>
      <w:r w:rsidRPr="00BD5529">
        <w:rPr>
          <w:rFonts w:eastAsia="Times New Roman"/>
          <w:color w:val="auto"/>
        </w:rPr>
        <w:t>Извод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регистра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Агенције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привредне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регистре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доступан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интернет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страници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Агенције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привредне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регистре</w:t>
      </w:r>
      <w:proofErr w:type="spellEnd"/>
      <w:r w:rsidRPr="00BD5529">
        <w:rPr>
          <w:rFonts w:eastAsia="Times New Roman"/>
          <w:color w:val="auto"/>
        </w:rPr>
        <w:t>.</w:t>
      </w:r>
    </w:p>
    <w:p w14:paraId="70286155" w14:textId="565DC6EA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Лице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уписано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Регистар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приликом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пријаве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учешће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поступку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прописане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чланом</w:t>
      </w:r>
      <w:proofErr w:type="spellEnd"/>
      <w:r w:rsidRPr="00BD5529">
        <w:rPr>
          <w:rFonts w:eastAsia="Times New Roman"/>
          <w:color w:val="auto"/>
        </w:rPr>
        <w:t xml:space="preserve"> 75.</w:t>
      </w:r>
      <w:r w:rsidR="0049108B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тач.1) </w:t>
      </w:r>
      <w:proofErr w:type="spellStart"/>
      <w:r w:rsidRPr="00BD5529">
        <w:rPr>
          <w:rFonts w:eastAsia="Times New Roman"/>
          <w:color w:val="auto"/>
        </w:rPr>
        <w:t>до</w:t>
      </w:r>
      <w:proofErr w:type="spellEnd"/>
      <w:r w:rsidRPr="00BD5529">
        <w:rPr>
          <w:rFonts w:eastAsia="Times New Roman"/>
          <w:color w:val="auto"/>
        </w:rPr>
        <w:t xml:space="preserve"> 4),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набавкама</w:t>
      </w:r>
      <w:proofErr w:type="spellEnd"/>
      <w:r w:rsidRPr="00BD5529">
        <w:rPr>
          <w:rFonts w:eastAsia="Times New Roman"/>
          <w:color w:val="auto"/>
        </w:rPr>
        <w:t xml:space="preserve">. </w:t>
      </w:r>
      <w:proofErr w:type="spellStart"/>
      <w:r w:rsidRPr="00BD5529">
        <w:rPr>
          <w:rFonts w:eastAsia="Times New Roman"/>
          <w:color w:val="auto"/>
        </w:rPr>
        <w:t>Приликом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довољно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прилаже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копију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Решења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упису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регистар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Извода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регистрованим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подацима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понуђачу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чиме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потврђује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уписан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регистар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>.</w:t>
      </w:r>
    </w:p>
    <w:p w14:paraId="582AF236" w14:textId="77777777" w:rsidR="00055C14" w:rsidRPr="00BD5529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ab/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неприхватљиву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садржи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одређен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документацијом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интернет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страницу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подаци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тражени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оквиру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доступни</w:t>
      </w:r>
      <w:proofErr w:type="spellEnd"/>
      <w:r w:rsidRPr="00BD5529">
        <w:rPr>
          <w:rFonts w:eastAsia="Times New Roman"/>
          <w:color w:val="auto"/>
        </w:rPr>
        <w:t>.</w:t>
      </w:r>
    </w:p>
    <w:p w14:paraId="029AF709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електронски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доставља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копију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електронског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писаном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облику</w:t>
      </w:r>
      <w:proofErr w:type="spellEnd"/>
      <w:r w:rsidRPr="00BD5529">
        <w:rPr>
          <w:rFonts w:eastAsia="Times New Roman"/>
          <w:color w:val="auto"/>
        </w:rPr>
        <w:t xml:space="preserve">, у </w:t>
      </w:r>
      <w:proofErr w:type="spellStart"/>
      <w:r w:rsidRPr="00BD5529">
        <w:rPr>
          <w:rFonts w:eastAsia="Times New Roman"/>
          <w:color w:val="auto"/>
        </w:rPr>
        <w:t>складу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законом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уређује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електронски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осим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електронску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доставља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изворном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електронском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облику</w:t>
      </w:r>
      <w:proofErr w:type="spellEnd"/>
      <w:r w:rsidRPr="00BD5529">
        <w:rPr>
          <w:rFonts w:eastAsia="Times New Roman"/>
          <w:color w:val="auto"/>
        </w:rPr>
        <w:t>.</w:t>
      </w:r>
    </w:p>
    <w:p w14:paraId="0E03B996" w14:textId="77777777" w:rsidR="00055C14" w:rsidRPr="00BD5529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color w:val="auto"/>
        </w:rPr>
      </w:pPr>
    </w:p>
    <w:p w14:paraId="3FF37481" w14:textId="77777777" w:rsidR="00055C14" w:rsidRPr="00BD5529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ab/>
      </w: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држави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којој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седиште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издају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тражени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докази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уместо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приложити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своју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писану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изјаву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дату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кривичном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материјалном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одговорношћу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оверену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судским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управним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органом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јавним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бележником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другим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надлежним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органом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државе</w:t>
      </w:r>
      <w:proofErr w:type="spellEnd"/>
      <w:r w:rsidRPr="00BD5529">
        <w:rPr>
          <w:rFonts w:eastAsia="Times New Roman"/>
          <w:color w:val="auto"/>
        </w:rPr>
        <w:t>.</w:t>
      </w:r>
    </w:p>
    <w:p w14:paraId="79C94E81" w14:textId="77777777" w:rsidR="00055C14" w:rsidRPr="00BD5529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b/>
          <w:color w:val="auto"/>
        </w:rPr>
      </w:pPr>
      <w:r w:rsidRPr="00BD5529">
        <w:rPr>
          <w:rFonts w:eastAsia="Times New Roman"/>
          <w:color w:val="auto"/>
        </w:rPr>
        <w:lastRenderedPageBreak/>
        <w:tab/>
      </w: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седиште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другој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држави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провери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тражених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издати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стране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надлежних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органа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државе</w:t>
      </w:r>
      <w:proofErr w:type="spellEnd"/>
      <w:r w:rsidRPr="00BD5529">
        <w:rPr>
          <w:rFonts w:eastAsia="Times New Roman"/>
          <w:color w:val="auto"/>
        </w:rPr>
        <w:t>.</w:t>
      </w:r>
    </w:p>
    <w:p w14:paraId="3AD59C4E" w14:textId="77777777" w:rsidR="00055C14" w:rsidRPr="00BD5529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ab/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без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одлагања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писмено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било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промени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вези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испуњеношћу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која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наступи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доношења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одлуке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закључења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током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важења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набавци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прописани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начин</w:t>
      </w:r>
      <w:proofErr w:type="spellEnd"/>
      <w:r w:rsidRPr="00BD5529">
        <w:rPr>
          <w:rFonts w:eastAsia="Times New Roman"/>
          <w:color w:val="auto"/>
        </w:rPr>
        <w:t>.</w:t>
      </w:r>
    </w:p>
    <w:p w14:paraId="2FDA367A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делимично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поверити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подизвођачу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својој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проценат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укупне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вредности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поверити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подизвођачу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већи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50 %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део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предмета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>.</w:t>
      </w:r>
    </w:p>
    <w:p w14:paraId="6168AD80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делимично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поверити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назив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између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закључен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тај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наведен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уговору</w:t>
      </w:r>
      <w:proofErr w:type="spellEnd"/>
      <w:r w:rsidRPr="00BD5529">
        <w:rPr>
          <w:rFonts w:eastAsia="Times New Roman"/>
          <w:color w:val="auto"/>
        </w:rPr>
        <w:t>.</w:t>
      </w:r>
    </w:p>
    <w:p w14:paraId="07D4F6C6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његов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омогући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приступ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утврђивања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>.</w:t>
      </w:r>
    </w:p>
    <w:p w14:paraId="100BB34B" w14:textId="0BEC9798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75.</w:t>
      </w:r>
      <w:r w:rsidR="005529F3">
        <w:rPr>
          <w:rFonts w:eastAsia="Times New Roman"/>
          <w:color w:val="auto"/>
          <w:lang w:val="sr-Cyrl-RS"/>
        </w:rPr>
        <w:t xml:space="preserve">   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</w:t>
      </w:r>
      <w:proofErr w:type="spellEnd"/>
      <w:r w:rsidRPr="00BD5529">
        <w:rPr>
          <w:rFonts w:eastAsia="Times New Roman"/>
          <w:color w:val="auto"/>
        </w:rPr>
        <w:t xml:space="preserve"> 1) </w:t>
      </w:r>
      <w:proofErr w:type="spellStart"/>
      <w:r w:rsidRPr="00BD5529">
        <w:rPr>
          <w:rFonts w:eastAsia="Times New Roman"/>
          <w:color w:val="auto"/>
        </w:rPr>
        <w:t>до</w:t>
      </w:r>
      <w:proofErr w:type="spellEnd"/>
      <w:r w:rsidRPr="00BD5529">
        <w:rPr>
          <w:rFonts w:eastAsia="Times New Roman"/>
          <w:color w:val="auto"/>
        </w:rPr>
        <w:t xml:space="preserve"> 4)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набавкама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доказ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75.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тачка</w:t>
      </w:r>
      <w:proofErr w:type="spellEnd"/>
      <w:r w:rsidRPr="00BD5529">
        <w:rPr>
          <w:rFonts w:eastAsia="Times New Roman"/>
          <w:color w:val="auto"/>
        </w:rPr>
        <w:t xml:space="preserve"> 5)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>.</w:t>
      </w:r>
    </w:p>
    <w:p w14:paraId="2BEA01EA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дела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чија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вредност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прелази</w:t>
      </w:r>
      <w:proofErr w:type="spellEnd"/>
      <w:r w:rsidRPr="00BD5529">
        <w:rPr>
          <w:rFonts w:eastAsia="Times New Roman"/>
          <w:color w:val="auto"/>
        </w:rPr>
        <w:t xml:space="preserve"> 10% </w:t>
      </w:r>
      <w:proofErr w:type="spellStart"/>
      <w:r w:rsidRPr="00BD5529">
        <w:rPr>
          <w:rFonts w:eastAsia="Times New Roman"/>
          <w:color w:val="auto"/>
        </w:rPr>
        <w:t>укупне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вредности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потребно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испунити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75.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тачка</w:t>
      </w:r>
      <w:proofErr w:type="spellEnd"/>
      <w:r w:rsidRPr="00BD5529">
        <w:rPr>
          <w:rFonts w:eastAsia="Times New Roman"/>
          <w:color w:val="auto"/>
        </w:rPr>
        <w:t xml:space="preserve"> 5)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поверио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дела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>.</w:t>
      </w:r>
    </w:p>
    <w:p w14:paraId="4B58344A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потпуности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одговара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без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обзира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број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>.</w:t>
      </w:r>
    </w:p>
    <w:p w14:paraId="11DAE343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где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природа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предмета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дозвољава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пренети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доспела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потраживања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директно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>.</w:t>
      </w:r>
    </w:p>
    <w:p w14:paraId="154D35CB" w14:textId="77777777" w:rsidR="00055C14" w:rsidRPr="00BD5529" w:rsidRDefault="00055C14" w:rsidP="00055C14">
      <w:pPr>
        <w:widowControl w:val="0"/>
        <w:spacing w:line="240" w:lineRule="auto"/>
        <w:ind w:firstLine="720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ангажовати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лице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навео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 xml:space="preserve">, у </w:t>
      </w:r>
      <w:proofErr w:type="spellStart"/>
      <w:r w:rsidRPr="00BD5529">
        <w:rPr>
          <w:rFonts w:eastAsia="Times New Roman"/>
          <w:color w:val="auto"/>
        </w:rPr>
        <w:t>супротном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реализовати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средство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обезбеђења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раскинути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осим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раскидом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претрпео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знатну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штету</w:t>
      </w:r>
      <w:proofErr w:type="spellEnd"/>
      <w:r w:rsidRPr="00BD5529">
        <w:rPr>
          <w:rFonts w:eastAsia="Times New Roman"/>
          <w:color w:val="auto"/>
        </w:rPr>
        <w:t>.</w:t>
      </w:r>
    </w:p>
    <w:p w14:paraId="4E1565EA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ангажовати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лице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навео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страни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након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настала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трајнија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неспособност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плаћања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лице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одређене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добије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претходну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сагласност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>.</w:t>
      </w:r>
    </w:p>
    <w:p w14:paraId="25F3B28D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>.</w:t>
      </w:r>
    </w:p>
    <w:p w14:paraId="11159E52" w14:textId="0E805D5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Сваки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75.</w:t>
      </w:r>
      <w:r w:rsidR="005529F3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</w:t>
      </w:r>
      <w:proofErr w:type="spellEnd"/>
      <w:r w:rsidRPr="00BD5529">
        <w:rPr>
          <w:rFonts w:eastAsia="Times New Roman"/>
          <w:color w:val="auto"/>
        </w:rPr>
        <w:t xml:space="preserve">. 1) </w:t>
      </w:r>
      <w:proofErr w:type="spellStart"/>
      <w:r w:rsidRPr="00BD5529">
        <w:rPr>
          <w:rFonts w:eastAsia="Times New Roman"/>
          <w:color w:val="auto"/>
        </w:rPr>
        <w:t>до</w:t>
      </w:r>
      <w:proofErr w:type="spellEnd"/>
      <w:r w:rsidRPr="00BD5529">
        <w:rPr>
          <w:rFonts w:eastAsia="Times New Roman"/>
          <w:color w:val="auto"/>
        </w:rPr>
        <w:t xml:space="preserve"> 4)</w:t>
      </w:r>
      <w:r w:rsidR="00311520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додатне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испуњавају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заједно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осим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оправданих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разлога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другачије</w:t>
      </w:r>
      <w:proofErr w:type="spellEnd"/>
      <w:r w:rsidRPr="00BD5529">
        <w:rPr>
          <w:rFonts w:eastAsia="Times New Roman"/>
          <w:color w:val="auto"/>
        </w:rPr>
        <w:t>.</w:t>
      </w:r>
    </w:p>
    <w:p w14:paraId="05677421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Услов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75.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тачка</w:t>
      </w:r>
      <w:proofErr w:type="spellEnd"/>
      <w:r w:rsidRPr="00BD5529">
        <w:rPr>
          <w:rFonts w:eastAsia="Times New Roman"/>
          <w:color w:val="auto"/>
        </w:rPr>
        <w:t xml:space="preserve"> 5)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поверено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дела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неопходна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. </w:t>
      </w:r>
    </w:p>
    <w:p w14:paraId="6CDEBC46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Саставни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споразум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међусобно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према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обавезују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садржи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податке</w:t>
      </w:r>
      <w:proofErr w:type="spellEnd"/>
      <w:r w:rsidRPr="00BD5529">
        <w:rPr>
          <w:rFonts w:eastAsia="Times New Roman"/>
          <w:color w:val="auto"/>
        </w:rPr>
        <w:t xml:space="preserve"> о:</w:t>
      </w:r>
    </w:p>
    <w:p w14:paraId="37E9C2AA" w14:textId="77777777" w:rsidR="00055C14" w:rsidRPr="00BD5529" w:rsidRDefault="00055C14" w:rsidP="00055C14">
      <w:pPr>
        <w:widowControl w:val="0"/>
        <w:spacing w:line="240" w:lineRule="auto"/>
        <w:ind w:left="720" w:hanging="720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>1)</w:t>
      </w:r>
      <w:r w:rsidRPr="00BD5529">
        <w:rPr>
          <w:rFonts w:eastAsia="Times New Roman"/>
          <w:color w:val="auto"/>
        </w:rPr>
        <w:tab/>
      </w:r>
      <w:proofErr w:type="spellStart"/>
      <w:r w:rsidRPr="00BD5529">
        <w:rPr>
          <w:rFonts w:eastAsia="Times New Roman"/>
          <w:color w:val="auto"/>
        </w:rPr>
        <w:t>члану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носилац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посла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заступати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наручиоцем</w:t>
      </w:r>
      <w:proofErr w:type="spellEnd"/>
      <w:r w:rsidRPr="00BD5529">
        <w:rPr>
          <w:rFonts w:eastAsia="Times New Roman"/>
          <w:color w:val="auto"/>
        </w:rPr>
        <w:t>;</w:t>
      </w:r>
    </w:p>
    <w:p w14:paraId="1DDDC9B4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Споразумом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уређују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друга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питања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документацијом</w:t>
      </w:r>
      <w:proofErr w:type="spellEnd"/>
      <w:r w:rsidRPr="00BD5529">
        <w:rPr>
          <w:rFonts w:eastAsia="Times New Roman"/>
          <w:color w:val="auto"/>
        </w:rPr>
        <w:t>.</w:t>
      </w:r>
    </w:p>
    <w:p w14:paraId="608FBEFA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повезују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одређени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облик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могли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>.</w:t>
      </w:r>
    </w:p>
    <w:p w14:paraId="059E6CB1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одговарају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неограничено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солидарно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наручиоцу</w:t>
      </w:r>
      <w:proofErr w:type="spellEnd"/>
      <w:r w:rsidRPr="00BD5529">
        <w:rPr>
          <w:rFonts w:eastAsia="Times New Roman"/>
          <w:color w:val="auto"/>
        </w:rPr>
        <w:t>.</w:t>
      </w:r>
    </w:p>
    <w:p w14:paraId="29BC7D0C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Задруга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самостално</w:t>
      </w:r>
      <w:proofErr w:type="spellEnd"/>
      <w:r w:rsidRPr="00BD5529">
        <w:rPr>
          <w:rFonts w:eastAsia="Times New Roman"/>
          <w:color w:val="auto"/>
        </w:rPr>
        <w:t xml:space="preserve">, у </w:t>
      </w:r>
      <w:proofErr w:type="spellStart"/>
      <w:r w:rsidRPr="00BD5529">
        <w:rPr>
          <w:rFonts w:eastAsia="Times New Roman"/>
          <w:color w:val="auto"/>
        </w:rPr>
        <w:t>своје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рачун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задругара</w:t>
      </w:r>
      <w:proofErr w:type="spellEnd"/>
      <w:r w:rsidRPr="00BD5529">
        <w:rPr>
          <w:rFonts w:eastAsia="Times New Roman"/>
          <w:color w:val="auto"/>
        </w:rPr>
        <w:t>.</w:t>
      </w:r>
    </w:p>
    <w:p w14:paraId="3F15F86C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своје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набавци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одговара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задругари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складу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законом</w:t>
      </w:r>
      <w:proofErr w:type="spellEnd"/>
      <w:r w:rsidRPr="00BD5529">
        <w:rPr>
          <w:rFonts w:eastAsia="Times New Roman"/>
          <w:color w:val="auto"/>
        </w:rPr>
        <w:t>.</w:t>
      </w:r>
    </w:p>
    <w:p w14:paraId="48E81084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набавци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неограничено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солидарно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одговарају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задругари</w:t>
      </w:r>
      <w:proofErr w:type="spellEnd"/>
      <w:r w:rsidRPr="00BD5529">
        <w:rPr>
          <w:rFonts w:eastAsia="Times New Roman"/>
          <w:color w:val="auto"/>
        </w:rPr>
        <w:t xml:space="preserve">. </w:t>
      </w:r>
    </w:p>
    <w:p w14:paraId="09CE6429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</w:p>
    <w:p w14:paraId="4DE521F4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color w:val="auto"/>
          <w:highlight w:val="cyan"/>
          <w:lang w:val="sr-Latn-CS"/>
        </w:rPr>
        <w:t>VI</w:t>
      </w:r>
      <w:r w:rsidRPr="00BD5529">
        <w:rPr>
          <w:rFonts w:eastAsia="Times New Roman"/>
          <w:b/>
          <w:color w:val="auto"/>
          <w:highlight w:val="cyan"/>
        </w:rPr>
        <w:t xml:space="preserve">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14:paraId="6A547C28" w14:textId="77777777" w:rsidR="00055C14" w:rsidRPr="00BD5529" w:rsidRDefault="00055C14" w:rsidP="00055C14">
      <w:pPr>
        <w:widowControl w:val="0"/>
        <w:spacing w:line="240" w:lineRule="auto"/>
        <w:ind w:firstLine="709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Избор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најповољније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применом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критеријума</w:t>
      </w:r>
      <w:proofErr w:type="spellEnd"/>
      <w:r w:rsidRPr="00BD5529">
        <w:rPr>
          <w:rFonts w:eastAsia="Times New Roman"/>
          <w:color w:val="auto"/>
        </w:rPr>
        <w:t xml:space="preserve"> </w:t>
      </w:r>
      <w:r w:rsidRPr="00BD5529">
        <w:rPr>
          <w:rFonts w:eastAsia="Times New Roman"/>
          <w:b/>
          <w:color w:val="auto"/>
        </w:rPr>
        <w:t>„</w:t>
      </w:r>
      <w:proofErr w:type="spellStart"/>
      <w:r w:rsidRPr="00BD5529">
        <w:rPr>
          <w:rFonts w:eastAsia="Times New Roman"/>
          <w:b/>
          <w:color w:val="auto"/>
        </w:rPr>
        <w:t>најнижа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понуђена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proofErr w:type="gramStart"/>
      <w:r w:rsidRPr="00BD5529">
        <w:rPr>
          <w:rFonts w:eastAsia="Times New Roman"/>
          <w:b/>
          <w:color w:val="auto"/>
        </w:rPr>
        <w:t>цена“</w:t>
      </w:r>
      <w:proofErr w:type="gramEnd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основу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85. </w:t>
      </w:r>
      <w:proofErr w:type="spellStart"/>
      <w:r w:rsidRPr="00BD5529">
        <w:rPr>
          <w:rFonts w:eastAsia="Times New Roman"/>
          <w:color w:val="auto"/>
        </w:rPr>
        <w:t>став</w:t>
      </w:r>
      <w:proofErr w:type="spellEnd"/>
      <w:r w:rsidRPr="00BD5529">
        <w:rPr>
          <w:rFonts w:eastAsia="Times New Roman"/>
          <w:color w:val="auto"/>
        </w:rPr>
        <w:t xml:space="preserve"> 1. </w:t>
      </w:r>
      <w:proofErr w:type="spellStart"/>
      <w:r w:rsidRPr="00BD5529">
        <w:rPr>
          <w:rFonts w:eastAsia="Times New Roman"/>
          <w:color w:val="auto"/>
        </w:rPr>
        <w:t>тачка</w:t>
      </w:r>
      <w:proofErr w:type="spellEnd"/>
      <w:r w:rsidRPr="00BD5529">
        <w:rPr>
          <w:rFonts w:eastAsia="Times New Roman"/>
          <w:color w:val="auto"/>
        </w:rPr>
        <w:t xml:space="preserve"> 2.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набавкама</w:t>
      </w:r>
      <w:proofErr w:type="spellEnd"/>
      <w:r w:rsidRPr="00BD5529">
        <w:rPr>
          <w:rFonts w:eastAsia="Times New Roman"/>
          <w:color w:val="auto"/>
        </w:rPr>
        <w:t>.</w:t>
      </w:r>
    </w:p>
    <w:p w14:paraId="462C07A9" w14:textId="77777777" w:rsidR="00055C14" w:rsidRPr="00BD5529" w:rsidRDefault="00055C14" w:rsidP="00055C14">
      <w:pPr>
        <w:widowControl w:val="0"/>
        <w:spacing w:before="120" w:line="240" w:lineRule="auto"/>
        <w:ind w:right="48" w:firstLine="720"/>
        <w:jc w:val="both"/>
        <w:rPr>
          <w:rFonts w:eastAsia="Times New Roman"/>
          <w:color w:val="auto"/>
        </w:rPr>
      </w:pPr>
    </w:p>
    <w:p w14:paraId="222EC546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color w:val="auto"/>
        </w:rPr>
      </w:pPr>
      <w:r w:rsidRPr="00BD5529">
        <w:rPr>
          <w:rFonts w:eastAsia="Times New Roman"/>
          <w:b/>
          <w:color w:val="auto"/>
        </w:rPr>
        <w:t xml:space="preserve"> ЕЛЕМЕНТИ КРИТЕРИЈУМА НА ОСНОВУ КОЈИХ ЋЕ НАРУЧИЛАЦ ИЗВРШИТИ ДОДЕЛУ УГОВОРА У СИТУАЦИЈИ КАДА ПОСТОЈЕ ДВЕ ИЛИ ВИШЕ ПОНУДА СА ЈЕДНАКИМ БРОЈЕМ ПОНДЕРА </w:t>
      </w:r>
    </w:p>
    <w:p w14:paraId="7752D0F7" w14:textId="77777777" w:rsidR="005D5268" w:rsidRPr="00BD5529" w:rsidRDefault="005D5268" w:rsidP="005D5268">
      <w:pPr>
        <w:pStyle w:val="TextBodyIndent"/>
        <w:tabs>
          <w:tab w:val="left" w:pos="345"/>
        </w:tabs>
        <w:ind w:left="0"/>
        <w:jc w:val="both"/>
      </w:pPr>
      <w:r w:rsidRPr="00BD5529">
        <w:tab/>
      </w:r>
      <w:r w:rsidRPr="00BD5529">
        <w:tab/>
      </w:r>
      <w:proofErr w:type="spellStart"/>
      <w:r w:rsidRPr="00BD5529">
        <w:rPr>
          <w:iCs/>
        </w:rPr>
        <w:t>Уколико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две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или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више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понуда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имају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исту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понуђену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цену</w:t>
      </w:r>
      <w:proofErr w:type="spellEnd"/>
      <w:r w:rsidRPr="00BD5529">
        <w:rPr>
          <w:iCs/>
        </w:rPr>
        <w:t xml:space="preserve">, </w:t>
      </w:r>
      <w:proofErr w:type="spellStart"/>
      <w:r w:rsidRPr="00BD5529">
        <w:t>наручилац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уговор</w:t>
      </w:r>
      <w:proofErr w:type="spellEnd"/>
      <w:r w:rsidRPr="00BD5529">
        <w:t xml:space="preserve"> </w:t>
      </w:r>
      <w:proofErr w:type="spellStart"/>
      <w:r w:rsidRPr="00BD5529">
        <w:t>доделити</w:t>
      </w:r>
      <w:proofErr w:type="spellEnd"/>
      <w:r w:rsidRPr="00BD5529">
        <w:t xml:space="preserve"> </w:t>
      </w:r>
      <w:proofErr w:type="spellStart"/>
      <w:r w:rsidRPr="00BD5529">
        <w:t>понуђачу</w:t>
      </w:r>
      <w:proofErr w:type="spellEnd"/>
      <w:r w:rsidRPr="00BD5529">
        <w:t xml:space="preserve"> </w:t>
      </w:r>
      <w:proofErr w:type="spellStart"/>
      <w:r w:rsidRPr="00BD5529">
        <w:t>који</w:t>
      </w:r>
      <w:proofErr w:type="spellEnd"/>
      <w:r w:rsidRPr="00BD5529">
        <w:t xml:space="preserve"> </w:t>
      </w:r>
      <w:proofErr w:type="spellStart"/>
      <w:r w:rsidRPr="00BD5529">
        <w:t>буде</w:t>
      </w:r>
      <w:proofErr w:type="spellEnd"/>
      <w:r w:rsidRPr="00BD5529">
        <w:t xml:space="preserve"> </w:t>
      </w:r>
      <w:proofErr w:type="spellStart"/>
      <w:r w:rsidRPr="00BD5529">
        <w:t>извучен</w:t>
      </w:r>
      <w:proofErr w:type="spellEnd"/>
      <w:r w:rsidRPr="00BD5529">
        <w:t xml:space="preserve"> </w:t>
      </w:r>
      <w:proofErr w:type="spellStart"/>
      <w:r w:rsidRPr="00BD5529">
        <w:t>путем</w:t>
      </w:r>
      <w:proofErr w:type="spellEnd"/>
      <w:r w:rsidRPr="00BD5529">
        <w:t xml:space="preserve"> </w:t>
      </w:r>
      <w:proofErr w:type="spellStart"/>
      <w:r w:rsidRPr="00BD5529">
        <w:t>жреба</w:t>
      </w:r>
      <w:proofErr w:type="spellEnd"/>
      <w:r w:rsidRPr="00BD5529">
        <w:t xml:space="preserve">. </w:t>
      </w:r>
      <w:proofErr w:type="spellStart"/>
      <w:r w:rsidRPr="00BD5529">
        <w:t>Наручилац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писмено</w:t>
      </w:r>
      <w:proofErr w:type="spellEnd"/>
      <w:r w:rsidRPr="00BD5529">
        <w:t xml:space="preserve"> </w:t>
      </w:r>
      <w:proofErr w:type="spellStart"/>
      <w:r w:rsidRPr="00BD5529">
        <w:t>обавестити</w:t>
      </w:r>
      <w:proofErr w:type="spellEnd"/>
      <w:r w:rsidRPr="00BD5529">
        <w:t xml:space="preserve"> </w:t>
      </w:r>
      <w:proofErr w:type="spellStart"/>
      <w:r w:rsidRPr="00BD5529">
        <w:t>све</w:t>
      </w:r>
      <w:proofErr w:type="spellEnd"/>
      <w:r w:rsidRPr="00BD5529">
        <w:t xml:space="preserve"> </w:t>
      </w:r>
      <w:proofErr w:type="spellStart"/>
      <w:r w:rsidRPr="00BD5529">
        <w:t>понуђаче</w:t>
      </w:r>
      <w:proofErr w:type="spellEnd"/>
      <w:r w:rsidRPr="00BD5529">
        <w:t xml:space="preserve"> </w:t>
      </w:r>
      <w:proofErr w:type="spellStart"/>
      <w:r w:rsidRPr="00BD5529">
        <w:t>који</w:t>
      </w:r>
      <w:proofErr w:type="spellEnd"/>
      <w:r w:rsidRPr="00BD5529">
        <w:t xml:space="preserve"> </w:t>
      </w:r>
      <w:proofErr w:type="spellStart"/>
      <w:r w:rsidRPr="00BD5529">
        <w:t>су</w:t>
      </w:r>
      <w:proofErr w:type="spellEnd"/>
      <w:r w:rsidRPr="00BD5529">
        <w:t xml:space="preserve"> </w:t>
      </w:r>
      <w:proofErr w:type="spellStart"/>
      <w:r w:rsidRPr="00BD5529">
        <w:t>поднели</w:t>
      </w:r>
      <w:proofErr w:type="spellEnd"/>
      <w:r w:rsidRPr="00BD5529">
        <w:t xml:space="preserve"> </w:t>
      </w:r>
      <w:proofErr w:type="spellStart"/>
      <w:r w:rsidRPr="00BD5529">
        <w:t>понуде</w:t>
      </w:r>
      <w:proofErr w:type="spellEnd"/>
      <w:r w:rsidRPr="00BD5529">
        <w:t xml:space="preserve"> о </w:t>
      </w:r>
      <w:proofErr w:type="spellStart"/>
      <w:r w:rsidRPr="00BD5529">
        <w:t>датуму</w:t>
      </w:r>
      <w:proofErr w:type="spellEnd"/>
      <w:r w:rsidRPr="00BD5529">
        <w:t xml:space="preserve"> </w:t>
      </w:r>
      <w:proofErr w:type="spellStart"/>
      <w:r w:rsidRPr="00BD5529">
        <w:t>када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се</w:t>
      </w:r>
      <w:proofErr w:type="spellEnd"/>
      <w:r w:rsidRPr="00BD5529">
        <w:t xml:space="preserve"> </w:t>
      </w:r>
      <w:proofErr w:type="spellStart"/>
      <w:r w:rsidRPr="00BD5529">
        <w:t>одржати</w:t>
      </w:r>
      <w:proofErr w:type="spellEnd"/>
      <w:r w:rsidRPr="00BD5529">
        <w:t xml:space="preserve"> </w:t>
      </w:r>
      <w:proofErr w:type="spellStart"/>
      <w:r w:rsidRPr="00BD5529">
        <w:t>извлачење</w:t>
      </w:r>
      <w:proofErr w:type="spellEnd"/>
      <w:r w:rsidRPr="00BD5529">
        <w:t xml:space="preserve"> </w:t>
      </w:r>
      <w:proofErr w:type="spellStart"/>
      <w:r w:rsidRPr="00BD5529">
        <w:t>путем</w:t>
      </w:r>
      <w:proofErr w:type="spellEnd"/>
      <w:r w:rsidRPr="00BD5529">
        <w:t xml:space="preserve"> </w:t>
      </w:r>
      <w:proofErr w:type="spellStart"/>
      <w:r w:rsidRPr="00BD5529">
        <w:t>жреба</w:t>
      </w:r>
      <w:proofErr w:type="spellEnd"/>
      <w:r w:rsidRPr="00BD5529">
        <w:t xml:space="preserve">. </w:t>
      </w:r>
      <w:proofErr w:type="spellStart"/>
      <w:r w:rsidRPr="00BD5529">
        <w:t>Жребом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бити</w:t>
      </w:r>
      <w:proofErr w:type="spellEnd"/>
      <w:r w:rsidRPr="00BD5529">
        <w:t xml:space="preserve"> </w:t>
      </w:r>
      <w:proofErr w:type="spellStart"/>
      <w:r w:rsidRPr="00BD5529">
        <w:t>обухваћене</w:t>
      </w:r>
      <w:proofErr w:type="spellEnd"/>
      <w:r w:rsidRPr="00BD5529">
        <w:t xml:space="preserve"> </w:t>
      </w:r>
      <w:proofErr w:type="spellStart"/>
      <w:r w:rsidRPr="00BD5529">
        <w:t>само</w:t>
      </w:r>
      <w:proofErr w:type="spellEnd"/>
      <w:r w:rsidRPr="00BD5529">
        <w:t xml:space="preserve"> </w:t>
      </w:r>
      <w:proofErr w:type="spellStart"/>
      <w:r w:rsidRPr="00BD5529">
        <w:t>оне</w:t>
      </w:r>
      <w:proofErr w:type="spellEnd"/>
      <w:r w:rsidRPr="00BD5529">
        <w:t xml:space="preserve"> </w:t>
      </w:r>
      <w:proofErr w:type="spellStart"/>
      <w:r w:rsidRPr="00BD5529">
        <w:t>понуде</w:t>
      </w:r>
      <w:proofErr w:type="spellEnd"/>
      <w:r w:rsidRPr="00BD5529">
        <w:t xml:space="preserve"> </w:t>
      </w:r>
      <w:proofErr w:type="spellStart"/>
      <w:r w:rsidRPr="00BD5529">
        <w:t>које</w:t>
      </w:r>
      <w:proofErr w:type="spellEnd"/>
      <w:r w:rsidRPr="00BD5529">
        <w:t xml:space="preserve"> </w:t>
      </w:r>
      <w:proofErr w:type="spellStart"/>
      <w:r w:rsidRPr="00BD5529">
        <w:t>имају</w:t>
      </w:r>
      <w:proofErr w:type="spellEnd"/>
      <w:r w:rsidRPr="00BD5529">
        <w:t xml:space="preserve"> </w:t>
      </w:r>
      <w:proofErr w:type="spellStart"/>
      <w:r w:rsidRPr="00BD5529">
        <w:t>једнаку</w:t>
      </w:r>
      <w:proofErr w:type="spellEnd"/>
      <w:r w:rsidRPr="00BD5529">
        <w:t xml:space="preserve"> </w:t>
      </w:r>
      <w:proofErr w:type="spellStart"/>
      <w:r w:rsidRPr="00BD5529">
        <w:t>најнижу</w:t>
      </w:r>
      <w:proofErr w:type="spellEnd"/>
      <w:r w:rsidRPr="00BD5529">
        <w:t xml:space="preserve"> </w:t>
      </w:r>
      <w:proofErr w:type="spellStart"/>
      <w:r w:rsidRPr="00BD5529">
        <w:t>понуђену</w:t>
      </w:r>
      <w:proofErr w:type="spellEnd"/>
      <w:r w:rsidRPr="00BD5529">
        <w:t xml:space="preserve"> </w:t>
      </w:r>
      <w:proofErr w:type="spellStart"/>
      <w:r w:rsidRPr="00BD5529">
        <w:t>цену</w:t>
      </w:r>
      <w:proofErr w:type="spellEnd"/>
      <w:r w:rsidRPr="00BD5529">
        <w:t xml:space="preserve">. </w:t>
      </w:r>
      <w:proofErr w:type="spellStart"/>
      <w:r w:rsidRPr="00BD5529">
        <w:t>Извлачење</w:t>
      </w:r>
      <w:proofErr w:type="spellEnd"/>
      <w:r w:rsidRPr="00BD5529">
        <w:t xml:space="preserve"> </w:t>
      </w:r>
      <w:proofErr w:type="spellStart"/>
      <w:r w:rsidRPr="00BD5529">
        <w:t>путем</w:t>
      </w:r>
      <w:proofErr w:type="spellEnd"/>
      <w:r w:rsidRPr="00BD5529">
        <w:t xml:space="preserve"> </w:t>
      </w:r>
      <w:proofErr w:type="spellStart"/>
      <w:r w:rsidRPr="00BD5529">
        <w:t>жреба</w:t>
      </w:r>
      <w:proofErr w:type="spellEnd"/>
      <w:r w:rsidRPr="00BD5529">
        <w:t xml:space="preserve"> </w:t>
      </w:r>
      <w:proofErr w:type="spellStart"/>
      <w:r w:rsidRPr="00BD5529">
        <w:t>наручилац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извршити</w:t>
      </w:r>
      <w:proofErr w:type="spellEnd"/>
      <w:r w:rsidRPr="00BD5529">
        <w:t xml:space="preserve"> </w:t>
      </w:r>
      <w:proofErr w:type="spellStart"/>
      <w:r w:rsidRPr="00BD5529">
        <w:t>јавно</w:t>
      </w:r>
      <w:proofErr w:type="spellEnd"/>
      <w:r w:rsidRPr="00BD5529">
        <w:t xml:space="preserve">, у </w:t>
      </w:r>
      <w:proofErr w:type="spellStart"/>
      <w:r w:rsidRPr="00BD5529">
        <w:t>присуству</w:t>
      </w:r>
      <w:proofErr w:type="spellEnd"/>
      <w:r w:rsidRPr="00BD5529">
        <w:t xml:space="preserve"> </w:t>
      </w:r>
      <w:proofErr w:type="spellStart"/>
      <w:r w:rsidRPr="00BD5529">
        <w:t>понуђача</w:t>
      </w:r>
      <w:proofErr w:type="spellEnd"/>
      <w:r w:rsidRPr="00BD5529">
        <w:t xml:space="preserve">, и </w:t>
      </w:r>
      <w:proofErr w:type="spellStart"/>
      <w:r w:rsidRPr="00BD5529">
        <w:t>то</w:t>
      </w:r>
      <w:proofErr w:type="spellEnd"/>
      <w:r w:rsidRPr="00BD5529">
        <w:t xml:space="preserve"> </w:t>
      </w:r>
      <w:proofErr w:type="spellStart"/>
      <w:r w:rsidRPr="00BD5529">
        <w:t>тако</w:t>
      </w:r>
      <w:proofErr w:type="spellEnd"/>
      <w:r w:rsidRPr="00BD5529">
        <w:t xml:space="preserve"> </w:t>
      </w:r>
      <w:proofErr w:type="spellStart"/>
      <w:r w:rsidRPr="00BD5529">
        <w:t>што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називе</w:t>
      </w:r>
      <w:proofErr w:type="spellEnd"/>
      <w:r w:rsidRPr="00BD5529">
        <w:t xml:space="preserve"> </w:t>
      </w:r>
      <w:proofErr w:type="spellStart"/>
      <w:r w:rsidRPr="00BD5529">
        <w:t>понуђача</w:t>
      </w:r>
      <w:proofErr w:type="spellEnd"/>
      <w:r w:rsidRPr="00BD5529">
        <w:t xml:space="preserve"> </w:t>
      </w:r>
      <w:proofErr w:type="spellStart"/>
      <w:r w:rsidRPr="00BD5529">
        <w:t>исписати</w:t>
      </w:r>
      <w:proofErr w:type="spellEnd"/>
      <w:r w:rsidRPr="00BD5529">
        <w:t xml:space="preserve"> </w:t>
      </w:r>
      <w:proofErr w:type="spellStart"/>
      <w:r w:rsidRPr="00BD5529">
        <w:t>на</w:t>
      </w:r>
      <w:proofErr w:type="spellEnd"/>
      <w:r w:rsidRPr="00BD5529">
        <w:t xml:space="preserve"> </w:t>
      </w:r>
      <w:proofErr w:type="spellStart"/>
      <w:r w:rsidRPr="00BD5529">
        <w:t>одвојеним</w:t>
      </w:r>
      <w:proofErr w:type="spellEnd"/>
      <w:r w:rsidRPr="00BD5529">
        <w:t xml:space="preserve"> </w:t>
      </w:r>
      <w:proofErr w:type="spellStart"/>
      <w:r w:rsidRPr="00BD5529">
        <w:t>папирима</w:t>
      </w:r>
      <w:proofErr w:type="spellEnd"/>
      <w:r w:rsidRPr="00BD5529">
        <w:t xml:space="preserve">, </w:t>
      </w:r>
      <w:proofErr w:type="spellStart"/>
      <w:r w:rsidRPr="00BD5529">
        <w:t>који</w:t>
      </w:r>
      <w:proofErr w:type="spellEnd"/>
      <w:r w:rsidRPr="00BD5529">
        <w:t xml:space="preserve"> </w:t>
      </w:r>
      <w:proofErr w:type="spellStart"/>
      <w:r w:rsidRPr="00BD5529">
        <w:t>су</w:t>
      </w:r>
      <w:proofErr w:type="spellEnd"/>
      <w:r w:rsidRPr="00BD5529">
        <w:t xml:space="preserve"> </w:t>
      </w:r>
      <w:proofErr w:type="spellStart"/>
      <w:r w:rsidRPr="00BD5529">
        <w:t>исте</w:t>
      </w:r>
      <w:proofErr w:type="spellEnd"/>
      <w:r w:rsidRPr="00BD5529">
        <w:t xml:space="preserve"> </w:t>
      </w:r>
      <w:proofErr w:type="spellStart"/>
      <w:r w:rsidRPr="00BD5529">
        <w:t>величине</w:t>
      </w:r>
      <w:proofErr w:type="spellEnd"/>
      <w:r w:rsidRPr="00BD5529">
        <w:t xml:space="preserve"> и </w:t>
      </w:r>
      <w:proofErr w:type="spellStart"/>
      <w:r w:rsidRPr="00BD5529">
        <w:t>боје</w:t>
      </w:r>
      <w:proofErr w:type="spellEnd"/>
      <w:r w:rsidRPr="00BD5529">
        <w:t xml:space="preserve">, </w:t>
      </w:r>
      <w:proofErr w:type="spellStart"/>
      <w:r w:rsidRPr="00BD5529">
        <w:t>те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све</w:t>
      </w:r>
      <w:proofErr w:type="spellEnd"/>
      <w:r w:rsidRPr="00BD5529">
        <w:t xml:space="preserve"> </w:t>
      </w:r>
      <w:proofErr w:type="spellStart"/>
      <w:r w:rsidRPr="00BD5529">
        <w:t>те</w:t>
      </w:r>
      <w:proofErr w:type="spellEnd"/>
      <w:r w:rsidRPr="00BD5529">
        <w:t xml:space="preserve"> </w:t>
      </w:r>
      <w:proofErr w:type="spellStart"/>
      <w:r w:rsidRPr="00BD5529">
        <w:t>папире</w:t>
      </w:r>
      <w:proofErr w:type="spellEnd"/>
      <w:r w:rsidRPr="00BD5529">
        <w:t xml:space="preserve"> </w:t>
      </w:r>
      <w:proofErr w:type="spellStart"/>
      <w:r w:rsidRPr="00BD5529">
        <w:t>ставити</w:t>
      </w:r>
      <w:proofErr w:type="spellEnd"/>
      <w:r w:rsidRPr="00BD5529">
        <w:t xml:space="preserve"> у </w:t>
      </w:r>
      <w:proofErr w:type="spellStart"/>
      <w:r w:rsidRPr="00BD5529">
        <w:t>провидну</w:t>
      </w:r>
      <w:proofErr w:type="spellEnd"/>
      <w:r w:rsidRPr="00BD5529">
        <w:t xml:space="preserve"> </w:t>
      </w:r>
      <w:proofErr w:type="spellStart"/>
      <w:r w:rsidRPr="00BD5529">
        <w:t>кутију</w:t>
      </w:r>
      <w:proofErr w:type="spellEnd"/>
      <w:r w:rsidRPr="00BD5529">
        <w:t xml:space="preserve"> </w:t>
      </w:r>
      <w:proofErr w:type="spellStart"/>
      <w:r w:rsidRPr="00BD5529">
        <w:t>одакле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извући</w:t>
      </w:r>
      <w:proofErr w:type="spellEnd"/>
      <w:r w:rsidRPr="00BD5529">
        <w:t xml:space="preserve"> </w:t>
      </w:r>
      <w:proofErr w:type="spellStart"/>
      <w:r w:rsidRPr="00BD5529">
        <w:t>само</w:t>
      </w:r>
      <w:proofErr w:type="spellEnd"/>
      <w:r w:rsidRPr="00BD5529">
        <w:t xml:space="preserve"> </w:t>
      </w:r>
      <w:proofErr w:type="spellStart"/>
      <w:r w:rsidRPr="00BD5529">
        <w:t>један</w:t>
      </w:r>
      <w:proofErr w:type="spellEnd"/>
      <w:r w:rsidRPr="00BD5529">
        <w:t xml:space="preserve"> </w:t>
      </w:r>
      <w:proofErr w:type="spellStart"/>
      <w:r w:rsidRPr="00BD5529">
        <w:t>папир</w:t>
      </w:r>
      <w:proofErr w:type="spellEnd"/>
      <w:r w:rsidRPr="00BD5529">
        <w:t xml:space="preserve">. </w:t>
      </w:r>
      <w:proofErr w:type="spellStart"/>
      <w:r w:rsidRPr="00BD5529">
        <w:t>Понуђачу</w:t>
      </w:r>
      <w:proofErr w:type="spellEnd"/>
      <w:r w:rsidRPr="00BD5529">
        <w:t xml:space="preserve"> </w:t>
      </w:r>
      <w:proofErr w:type="spellStart"/>
      <w:r w:rsidRPr="00BD5529">
        <w:t>чији</w:t>
      </w:r>
      <w:proofErr w:type="spellEnd"/>
      <w:r w:rsidRPr="00BD5529">
        <w:t xml:space="preserve"> </w:t>
      </w:r>
      <w:proofErr w:type="spellStart"/>
      <w:r w:rsidRPr="00BD5529">
        <w:t>назив</w:t>
      </w:r>
      <w:proofErr w:type="spellEnd"/>
      <w:r w:rsidRPr="00BD5529">
        <w:t xml:space="preserve"> </w:t>
      </w:r>
      <w:proofErr w:type="spellStart"/>
      <w:r w:rsidRPr="00BD5529">
        <w:t>буде</w:t>
      </w:r>
      <w:proofErr w:type="spellEnd"/>
      <w:r w:rsidRPr="00BD5529">
        <w:t xml:space="preserve"> </w:t>
      </w:r>
      <w:proofErr w:type="spellStart"/>
      <w:r w:rsidRPr="00BD5529">
        <w:t>на</w:t>
      </w:r>
      <w:proofErr w:type="spellEnd"/>
      <w:r w:rsidRPr="00BD5529">
        <w:t xml:space="preserve"> </w:t>
      </w:r>
      <w:proofErr w:type="spellStart"/>
      <w:r w:rsidRPr="00BD5529">
        <w:t>извученом</w:t>
      </w:r>
      <w:proofErr w:type="spellEnd"/>
      <w:r w:rsidRPr="00BD5529">
        <w:t xml:space="preserve"> </w:t>
      </w:r>
      <w:proofErr w:type="spellStart"/>
      <w:r w:rsidRPr="00BD5529">
        <w:t>папиру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бити</w:t>
      </w:r>
      <w:proofErr w:type="spellEnd"/>
      <w:r w:rsidRPr="00BD5529">
        <w:t xml:space="preserve"> </w:t>
      </w:r>
      <w:proofErr w:type="spellStart"/>
      <w:r w:rsidRPr="00BD5529">
        <w:t>додељен</w:t>
      </w:r>
      <w:proofErr w:type="spellEnd"/>
      <w:r w:rsidRPr="00BD5529">
        <w:t xml:space="preserve"> </w:t>
      </w:r>
      <w:proofErr w:type="spellStart"/>
      <w:r w:rsidRPr="00BD5529">
        <w:t>уговор</w:t>
      </w:r>
      <w:proofErr w:type="spellEnd"/>
      <w:r w:rsidRPr="00BD5529">
        <w:t xml:space="preserve">. </w:t>
      </w:r>
      <w:proofErr w:type="spellStart"/>
      <w:r w:rsidRPr="00BD5529">
        <w:t>Понуђачима</w:t>
      </w:r>
      <w:proofErr w:type="spellEnd"/>
      <w:r w:rsidRPr="00BD5529">
        <w:t xml:space="preserve"> </w:t>
      </w:r>
      <w:proofErr w:type="spellStart"/>
      <w:r w:rsidRPr="00BD5529">
        <w:t>који</w:t>
      </w:r>
      <w:proofErr w:type="spellEnd"/>
      <w:r w:rsidRPr="00BD5529">
        <w:t xml:space="preserve"> </w:t>
      </w:r>
      <w:proofErr w:type="spellStart"/>
      <w:r w:rsidRPr="00BD5529">
        <w:t>не</w:t>
      </w:r>
      <w:proofErr w:type="spellEnd"/>
      <w:r w:rsidRPr="00BD5529">
        <w:t xml:space="preserve"> </w:t>
      </w:r>
      <w:proofErr w:type="spellStart"/>
      <w:r w:rsidRPr="00BD5529">
        <w:t>присуствују</w:t>
      </w:r>
      <w:proofErr w:type="spellEnd"/>
      <w:r w:rsidRPr="00BD5529">
        <w:t xml:space="preserve"> </w:t>
      </w:r>
      <w:proofErr w:type="spellStart"/>
      <w:r w:rsidRPr="00BD5529">
        <w:t>овом</w:t>
      </w:r>
      <w:proofErr w:type="spellEnd"/>
      <w:r w:rsidRPr="00BD5529">
        <w:t xml:space="preserve"> </w:t>
      </w:r>
      <w:proofErr w:type="spellStart"/>
      <w:r w:rsidRPr="00BD5529">
        <w:t>поступку</w:t>
      </w:r>
      <w:proofErr w:type="spellEnd"/>
      <w:r w:rsidRPr="00BD5529">
        <w:t xml:space="preserve">, </w:t>
      </w:r>
      <w:proofErr w:type="spellStart"/>
      <w:r w:rsidRPr="00BD5529">
        <w:t>наручилац</w:t>
      </w:r>
      <w:proofErr w:type="spellEnd"/>
      <w:r w:rsidRPr="00BD5529">
        <w:t xml:space="preserve"> </w:t>
      </w:r>
      <w:proofErr w:type="spellStart"/>
      <w:r w:rsidRPr="00BD5529">
        <w:t>ће</w:t>
      </w:r>
      <w:proofErr w:type="spellEnd"/>
      <w:r w:rsidRPr="00BD5529">
        <w:t xml:space="preserve"> </w:t>
      </w:r>
      <w:proofErr w:type="spellStart"/>
      <w:r w:rsidRPr="00BD5529">
        <w:t>доставити</w:t>
      </w:r>
      <w:proofErr w:type="spellEnd"/>
      <w:r w:rsidRPr="00BD5529">
        <w:t xml:space="preserve"> </w:t>
      </w:r>
      <w:proofErr w:type="spellStart"/>
      <w:r w:rsidRPr="00BD5529">
        <w:t>записник</w:t>
      </w:r>
      <w:proofErr w:type="spellEnd"/>
      <w:r w:rsidRPr="00BD5529">
        <w:t xml:space="preserve"> </w:t>
      </w:r>
      <w:proofErr w:type="spellStart"/>
      <w:r w:rsidRPr="00BD5529">
        <w:t>извлачења</w:t>
      </w:r>
      <w:proofErr w:type="spellEnd"/>
      <w:r w:rsidRPr="00BD5529">
        <w:t xml:space="preserve"> </w:t>
      </w:r>
      <w:proofErr w:type="spellStart"/>
      <w:r w:rsidRPr="00BD5529">
        <w:t>путем</w:t>
      </w:r>
      <w:proofErr w:type="spellEnd"/>
      <w:r w:rsidRPr="00BD5529">
        <w:t xml:space="preserve"> </w:t>
      </w:r>
      <w:proofErr w:type="spellStart"/>
      <w:r w:rsidRPr="00BD5529">
        <w:t>жреба</w:t>
      </w:r>
      <w:proofErr w:type="spellEnd"/>
      <w:r w:rsidRPr="00BD5529">
        <w:t>.</w:t>
      </w:r>
    </w:p>
    <w:p w14:paraId="3F2778F5" w14:textId="77777777" w:rsidR="000F05BA" w:rsidRPr="00BD5529" w:rsidRDefault="000F05BA" w:rsidP="000F05BA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color w:val="auto"/>
          <w:lang w:val="sr-Cyrl-RS"/>
        </w:rPr>
      </w:pPr>
    </w:p>
    <w:p w14:paraId="68583820" w14:textId="77777777" w:rsidR="000F05BA" w:rsidRPr="00BD5529" w:rsidRDefault="000F05BA" w:rsidP="000F05BA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color w:val="auto"/>
          <w:lang w:val="sr-Cyrl-RS"/>
        </w:rPr>
      </w:pPr>
    </w:p>
    <w:p w14:paraId="1B6E1DC3" w14:textId="77777777" w:rsidR="000F05BA" w:rsidRPr="00BD5529" w:rsidRDefault="000F05BA" w:rsidP="000F05BA">
      <w:pPr>
        <w:jc w:val="both"/>
        <w:rPr>
          <w:color w:val="auto"/>
          <w:lang w:val="sr-Cyrl-RS"/>
        </w:rPr>
      </w:pPr>
      <w:r w:rsidRPr="00BD5529">
        <w:rPr>
          <w:color w:val="auto"/>
          <w:lang w:val="sr-Cyrl-RS"/>
        </w:rPr>
        <w:br w:type="page"/>
      </w:r>
    </w:p>
    <w:p w14:paraId="2AA6B12F" w14:textId="77777777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</w:rPr>
      </w:pPr>
      <w:proofErr w:type="gramStart"/>
      <w:r w:rsidRPr="00BD5529">
        <w:rPr>
          <w:b/>
          <w:bCs/>
          <w:i/>
          <w:iCs/>
          <w:color w:val="auto"/>
          <w:sz w:val="28"/>
          <w:szCs w:val="28"/>
        </w:rPr>
        <w:lastRenderedPageBreak/>
        <w:t>VII  ОБРАЗАЦ</w:t>
      </w:r>
      <w:proofErr w:type="gramEnd"/>
      <w:r w:rsidRPr="00BD5529">
        <w:rPr>
          <w:b/>
          <w:bCs/>
          <w:i/>
          <w:iCs/>
          <w:color w:val="auto"/>
          <w:sz w:val="28"/>
          <w:szCs w:val="28"/>
        </w:rPr>
        <w:t xml:space="preserve"> ПОНУДЕ</w:t>
      </w:r>
    </w:p>
    <w:p w14:paraId="57E82E51" w14:textId="77777777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0145B5E4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  <w:u w:val="single"/>
          <w:lang w:val="sr-Cyrl-RS"/>
        </w:rPr>
      </w:pPr>
    </w:p>
    <w:p w14:paraId="6A5FA4D9" w14:textId="69A45553" w:rsidR="000F05BA" w:rsidRPr="00BD5529" w:rsidRDefault="000F05BA" w:rsidP="000F05BA">
      <w:pPr>
        <w:jc w:val="both"/>
        <w:rPr>
          <w:i/>
          <w:iCs/>
          <w:color w:val="auto"/>
          <w:lang w:val="sr-Cyrl-RS"/>
        </w:rPr>
      </w:pPr>
      <w:proofErr w:type="spellStart"/>
      <w:r w:rsidRPr="00BD5529">
        <w:rPr>
          <w:iCs/>
          <w:color w:val="auto"/>
        </w:rPr>
        <w:t>Понуда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бр</w:t>
      </w:r>
      <w:proofErr w:type="spellEnd"/>
      <w:r w:rsidRPr="00BD5529">
        <w:rPr>
          <w:iCs/>
          <w:color w:val="auto"/>
          <w:lang w:val="sr-Cyrl-RS"/>
        </w:rPr>
        <w:t xml:space="preserve"> ________________ </w:t>
      </w:r>
      <w:proofErr w:type="spellStart"/>
      <w:r w:rsidRPr="00BD5529">
        <w:rPr>
          <w:iCs/>
          <w:color w:val="auto"/>
        </w:rPr>
        <w:t>од</w:t>
      </w:r>
      <w:proofErr w:type="spellEnd"/>
      <w:r w:rsidRPr="00BD5529">
        <w:rPr>
          <w:iCs/>
          <w:color w:val="auto"/>
          <w:lang w:val="sr-Cyrl-RS"/>
        </w:rPr>
        <w:t xml:space="preserve"> __________________ </w:t>
      </w:r>
      <w:proofErr w:type="spellStart"/>
      <w:r w:rsidRPr="00BD5529">
        <w:rPr>
          <w:iCs/>
          <w:color w:val="auto"/>
        </w:rPr>
        <w:t>за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јавну</w:t>
      </w:r>
      <w:proofErr w:type="spellEnd"/>
      <w:r w:rsidRPr="00BD5529">
        <w:rPr>
          <w:iCs/>
          <w:color w:val="auto"/>
        </w:rPr>
        <w:t xml:space="preserve"> </w:t>
      </w:r>
      <w:r w:rsidRPr="00BD5529">
        <w:rPr>
          <w:iCs/>
          <w:color w:val="auto"/>
          <w:lang w:val="sr-Cyrl-RS"/>
        </w:rPr>
        <w:t>н</w:t>
      </w:r>
      <w:proofErr w:type="spellStart"/>
      <w:r w:rsidRPr="00BD5529">
        <w:rPr>
          <w:iCs/>
          <w:color w:val="auto"/>
        </w:rPr>
        <w:t>абавку</w:t>
      </w:r>
      <w:proofErr w:type="spellEnd"/>
      <w:r w:rsidRPr="00BD5529">
        <w:rPr>
          <w:iCs/>
          <w:color w:val="auto"/>
          <w:lang w:val="sr-Cyrl-RS"/>
        </w:rPr>
        <w:t xml:space="preserve"> </w:t>
      </w:r>
      <w:r w:rsidR="00011195" w:rsidRPr="00BD5529">
        <w:rPr>
          <w:rFonts w:eastAsia="TimesNewRomanPS-BoldMT"/>
          <w:bCs/>
          <w:color w:val="auto"/>
          <w:lang w:val="sr-Cyrl-RS"/>
        </w:rPr>
        <w:t>услуга</w:t>
      </w:r>
      <w:r w:rsidR="00316887" w:rsidRPr="00BD5529">
        <w:rPr>
          <w:rFonts w:eastAsia="TimesNewRomanPS-BoldMT"/>
          <w:bCs/>
          <w:color w:val="auto"/>
          <w:lang w:val="sr-Cyrl-RS"/>
        </w:rPr>
        <w:t xml:space="preserve"> </w:t>
      </w:r>
      <w:r w:rsidR="00316887" w:rsidRPr="00BD5529">
        <w:rPr>
          <w:rFonts w:eastAsia="TimesNewRomanPS-BoldMT"/>
          <w:bCs/>
          <w:color w:val="auto"/>
        </w:rPr>
        <w:t>–</w:t>
      </w:r>
      <w:r w:rsidR="00316887" w:rsidRPr="00BD5529">
        <w:rPr>
          <w:rFonts w:eastAsia="TimesNewRomanPS-BoldMT"/>
          <w:bCs/>
          <w:color w:val="auto"/>
          <w:lang w:val="sr-Cyrl-RS"/>
        </w:rPr>
        <w:t xml:space="preserve"> </w:t>
      </w:r>
      <w:r w:rsidR="00311520" w:rsidRPr="00BD5529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413464" w:rsidRPr="00413464">
        <w:rPr>
          <w:b/>
        </w:rPr>
        <w:t>пољочуварске</w:t>
      </w:r>
      <w:proofErr w:type="spellEnd"/>
      <w:r w:rsidR="00413464" w:rsidRPr="00413464">
        <w:rPr>
          <w:b/>
        </w:rPr>
        <w:t xml:space="preserve"> </w:t>
      </w:r>
      <w:proofErr w:type="spellStart"/>
      <w:r w:rsidR="00413464" w:rsidRPr="00413464">
        <w:rPr>
          <w:b/>
        </w:rPr>
        <w:t>службе</w:t>
      </w:r>
      <w:proofErr w:type="spellEnd"/>
      <w:r w:rsidR="00E41E6A" w:rsidRPr="00BD5529">
        <w:rPr>
          <w:rFonts w:eastAsia="TimesNewRomanPS-BoldMT"/>
          <w:bCs/>
          <w:color w:val="auto"/>
          <w:lang w:val="sr-Cyrl-RS"/>
        </w:rPr>
        <w:t>,</w:t>
      </w:r>
      <w:r w:rsidRPr="00BD5529">
        <w:rPr>
          <w:b/>
          <w:bCs/>
          <w:iCs/>
          <w:color w:val="auto"/>
        </w:rPr>
        <w:t xml:space="preserve"> </w:t>
      </w:r>
      <w:r w:rsidRPr="00BD5529">
        <w:rPr>
          <w:iCs/>
          <w:color w:val="auto"/>
        </w:rPr>
        <w:t xml:space="preserve">ЈН </w:t>
      </w:r>
      <w:proofErr w:type="spellStart"/>
      <w:r w:rsidRPr="00BD5529">
        <w:rPr>
          <w:iCs/>
          <w:color w:val="auto"/>
        </w:rPr>
        <w:t>број</w:t>
      </w:r>
      <w:proofErr w:type="spellEnd"/>
      <w:r w:rsidRPr="00BD5529">
        <w:rPr>
          <w:iCs/>
          <w:color w:val="auto"/>
        </w:rPr>
        <w:t xml:space="preserve"> </w:t>
      </w:r>
      <w:r w:rsidR="00311520">
        <w:rPr>
          <w:iCs/>
          <w:color w:val="auto"/>
          <w:lang w:val="sr-Cyrl-RS"/>
        </w:rPr>
        <w:t>1</w:t>
      </w:r>
      <w:r w:rsidR="00413464">
        <w:rPr>
          <w:iCs/>
          <w:color w:val="auto"/>
          <w:lang w:val="sr-Cyrl-RS"/>
        </w:rPr>
        <w:t>3</w:t>
      </w:r>
      <w:r w:rsidRPr="00BD5529">
        <w:rPr>
          <w:iCs/>
          <w:color w:val="auto"/>
          <w:lang w:val="sr-Cyrl-RS"/>
        </w:rPr>
        <w:t>/201</w:t>
      </w:r>
      <w:r w:rsidR="00311520">
        <w:rPr>
          <w:iCs/>
          <w:color w:val="auto"/>
          <w:lang w:val="sr-Cyrl-RS"/>
        </w:rPr>
        <w:t>9</w:t>
      </w:r>
      <w:r w:rsidRPr="00BD5529">
        <w:rPr>
          <w:iCs/>
          <w:color w:val="auto"/>
        </w:rPr>
        <w:t xml:space="preserve"> </w:t>
      </w:r>
    </w:p>
    <w:p w14:paraId="7243FB70" w14:textId="77777777" w:rsidR="000F05BA" w:rsidRPr="00BD5529" w:rsidRDefault="000F05BA" w:rsidP="000F05BA">
      <w:pPr>
        <w:jc w:val="both"/>
        <w:rPr>
          <w:i/>
          <w:iCs/>
          <w:color w:val="auto"/>
        </w:rPr>
      </w:pPr>
    </w:p>
    <w:p w14:paraId="3511DE7D" w14:textId="77777777" w:rsidR="000F05BA" w:rsidRPr="00BD5529" w:rsidRDefault="000F05BA" w:rsidP="000F05BA">
      <w:pPr>
        <w:rPr>
          <w:iCs/>
          <w:color w:val="auto"/>
        </w:rPr>
      </w:pPr>
      <w:r w:rsidRPr="00BD5529">
        <w:rPr>
          <w:b/>
          <w:bCs/>
          <w:iCs/>
          <w:color w:val="auto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BD5529" w:rsidRPr="00BD5529" w14:paraId="70F70926" w14:textId="77777777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4358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  <w:proofErr w:type="spellStart"/>
            <w:r w:rsidRPr="00BD5529">
              <w:rPr>
                <w:iCs/>
                <w:color w:val="auto"/>
              </w:rPr>
              <w:t>Назив</w:t>
            </w:r>
            <w:proofErr w:type="spellEnd"/>
            <w:r w:rsidRPr="00BD5529">
              <w:rPr>
                <w:iCs/>
                <w:color w:val="auto"/>
              </w:rPr>
              <w:t xml:space="preserve"> </w:t>
            </w:r>
            <w:proofErr w:type="spellStart"/>
            <w:r w:rsidRPr="00BD5529">
              <w:rPr>
                <w:iCs/>
                <w:color w:val="auto"/>
              </w:rPr>
              <w:t>понуђача</w:t>
            </w:r>
            <w:proofErr w:type="spellEnd"/>
            <w:r w:rsidRPr="00BD5529">
              <w:rPr>
                <w:iCs/>
                <w:color w:val="auto"/>
              </w:rPr>
              <w:t>:</w:t>
            </w:r>
          </w:p>
          <w:p w14:paraId="24D149F5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FE52" w14:textId="77777777" w:rsidR="000F05BA" w:rsidRPr="00BD5529" w:rsidRDefault="000F05BA" w:rsidP="007948FC">
            <w:pPr>
              <w:snapToGrid w:val="0"/>
              <w:rPr>
                <w:b/>
                <w:bCs/>
                <w:i/>
                <w:iCs/>
                <w:color w:val="auto"/>
              </w:rPr>
            </w:pPr>
          </w:p>
          <w:p w14:paraId="363F39C0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</w:rPr>
            </w:pPr>
          </w:p>
          <w:p w14:paraId="329749CD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</w:rPr>
            </w:pPr>
          </w:p>
        </w:tc>
      </w:tr>
      <w:tr w:rsidR="00BD5529" w:rsidRPr="00BD5529" w14:paraId="7BC4493B" w14:textId="77777777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6E22D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  <w:proofErr w:type="spellStart"/>
            <w:r w:rsidRPr="00BD5529">
              <w:rPr>
                <w:iCs/>
                <w:color w:val="auto"/>
              </w:rPr>
              <w:t>Адреса</w:t>
            </w:r>
            <w:proofErr w:type="spellEnd"/>
            <w:r w:rsidRPr="00BD5529">
              <w:rPr>
                <w:iCs/>
                <w:color w:val="auto"/>
              </w:rPr>
              <w:t xml:space="preserve"> </w:t>
            </w:r>
            <w:proofErr w:type="spellStart"/>
            <w:r w:rsidRPr="00BD5529">
              <w:rPr>
                <w:iCs/>
                <w:color w:val="auto"/>
              </w:rPr>
              <w:t>понуђача</w:t>
            </w:r>
            <w:proofErr w:type="spellEnd"/>
            <w:r w:rsidRPr="00BD5529">
              <w:rPr>
                <w:iCs/>
                <w:color w:val="auto"/>
              </w:rPr>
              <w:t>:</w:t>
            </w:r>
          </w:p>
          <w:p w14:paraId="7EBFBD6C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D9B7" w14:textId="77777777" w:rsidR="000F05BA" w:rsidRPr="00BD5529" w:rsidRDefault="000F05BA" w:rsidP="007948FC">
            <w:pPr>
              <w:snapToGrid w:val="0"/>
              <w:rPr>
                <w:b/>
                <w:bCs/>
                <w:i/>
                <w:iCs/>
                <w:color w:val="auto"/>
              </w:rPr>
            </w:pPr>
          </w:p>
          <w:p w14:paraId="5FF6F029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</w:rPr>
            </w:pPr>
          </w:p>
          <w:p w14:paraId="1F6834F4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</w:rPr>
            </w:pPr>
          </w:p>
        </w:tc>
      </w:tr>
      <w:tr w:rsidR="00BD5529" w:rsidRPr="00BD5529" w14:paraId="63FD1772" w14:textId="77777777" w:rsidTr="008E63FB">
        <w:trPr>
          <w:trHeight w:val="63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5F69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  <w:proofErr w:type="spellStart"/>
            <w:r w:rsidRPr="00BD5529">
              <w:rPr>
                <w:iCs/>
                <w:color w:val="auto"/>
              </w:rPr>
              <w:t>Матични</w:t>
            </w:r>
            <w:proofErr w:type="spellEnd"/>
            <w:r w:rsidRPr="00BD5529">
              <w:rPr>
                <w:iCs/>
                <w:color w:val="auto"/>
              </w:rPr>
              <w:t xml:space="preserve"> </w:t>
            </w:r>
            <w:proofErr w:type="spellStart"/>
            <w:r w:rsidRPr="00BD5529">
              <w:rPr>
                <w:iCs/>
                <w:color w:val="auto"/>
              </w:rPr>
              <w:t>број</w:t>
            </w:r>
            <w:proofErr w:type="spellEnd"/>
            <w:r w:rsidRPr="00BD5529">
              <w:rPr>
                <w:iCs/>
                <w:color w:val="auto"/>
              </w:rPr>
              <w:t xml:space="preserve"> </w:t>
            </w:r>
            <w:proofErr w:type="spellStart"/>
            <w:r w:rsidRPr="00BD5529">
              <w:rPr>
                <w:iCs/>
                <w:color w:val="auto"/>
              </w:rPr>
              <w:t>понуђача</w:t>
            </w:r>
            <w:proofErr w:type="spellEnd"/>
            <w:r w:rsidRPr="00BD5529">
              <w:rPr>
                <w:iCs/>
                <w:color w:val="auto"/>
              </w:rPr>
              <w:t>:</w:t>
            </w:r>
          </w:p>
          <w:p w14:paraId="3E6B061A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EDCF" w14:textId="77777777" w:rsidR="000F05BA" w:rsidRPr="00BD5529" w:rsidRDefault="000F05BA" w:rsidP="007948FC">
            <w:pPr>
              <w:snapToGrid w:val="0"/>
              <w:rPr>
                <w:b/>
                <w:bCs/>
                <w:i/>
                <w:iCs/>
                <w:color w:val="auto"/>
              </w:rPr>
            </w:pPr>
          </w:p>
          <w:p w14:paraId="625EA56C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</w:rPr>
            </w:pPr>
          </w:p>
        </w:tc>
      </w:tr>
      <w:tr w:rsidR="00BD5529" w:rsidRPr="00BD5529" w14:paraId="44A6C5CD" w14:textId="77777777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49E0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  <w:lang w:val="ru-RU"/>
              </w:rPr>
            </w:pPr>
            <w:r w:rsidRPr="00BD5529">
              <w:rPr>
                <w:iCs/>
                <w:color w:val="auto"/>
                <w:lang w:val="ru-RU"/>
              </w:rPr>
              <w:t>Порески идентификациони број понуђача (ПИБ):</w:t>
            </w:r>
          </w:p>
          <w:p w14:paraId="6B1411EE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C587" w14:textId="77777777" w:rsidR="000F05BA" w:rsidRPr="00BD5529" w:rsidRDefault="000F05BA" w:rsidP="007948FC">
            <w:pPr>
              <w:snapToGrid w:val="0"/>
              <w:rPr>
                <w:b/>
                <w:bCs/>
                <w:i/>
                <w:iCs/>
                <w:color w:val="auto"/>
                <w:lang w:val="ru-RU"/>
              </w:rPr>
            </w:pPr>
          </w:p>
        </w:tc>
      </w:tr>
      <w:tr w:rsidR="00BD5529" w:rsidRPr="00BD5529" w14:paraId="147F49EA" w14:textId="77777777" w:rsidTr="008E63FB">
        <w:trPr>
          <w:trHeight w:val="6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29C1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  <w:proofErr w:type="spellStart"/>
            <w:r w:rsidRPr="00BD5529">
              <w:rPr>
                <w:iCs/>
                <w:color w:val="auto"/>
              </w:rPr>
              <w:t>Име</w:t>
            </w:r>
            <w:proofErr w:type="spellEnd"/>
            <w:r w:rsidRPr="00BD5529">
              <w:rPr>
                <w:iCs/>
                <w:color w:val="auto"/>
              </w:rPr>
              <w:t xml:space="preserve"> </w:t>
            </w:r>
            <w:proofErr w:type="spellStart"/>
            <w:r w:rsidRPr="00BD5529">
              <w:rPr>
                <w:iCs/>
                <w:color w:val="auto"/>
              </w:rPr>
              <w:t>особе</w:t>
            </w:r>
            <w:proofErr w:type="spellEnd"/>
            <w:r w:rsidRPr="00BD5529">
              <w:rPr>
                <w:iCs/>
                <w:color w:val="auto"/>
              </w:rPr>
              <w:t xml:space="preserve"> </w:t>
            </w:r>
            <w:proofErr w:type="spellStart"/>
            <w:r w:rsidRPr="00BD5529">
              <w:rPr>
                <w:iCs/>
                <w:color w:val="auto"/>
              </w:rPr>
              <w:t>за</w:t>
            </w:r>
            <w:proofErr w:type="spellEnd"/>
            <w:r w:rsidRPr="00BD5529">
              <w:rPr>
                <w:iCs/>
                <w:color w:val="auto"/>
              </w:rPr>
              <w:t xml:space="preserve"> </w:t>
            </w:r>
            <w:proofErr w:type="spellStart"/>
            <w:r w:rsidRPr="00BD5529">
              <w:rPr>
                <w:iCs/>
                <w:color w:val="auto"/>
              </w:rPr>
              <w:t>контакт</w:t>
            </w:r>
            <w:proofErr w:type="spellEnd"/>
            <w:r w:rsidRPr="00BD5529">
              <w:rPr>
                <w:iCs/>
                <w:color w:val="auto"/>
              </w:rPr>
              <w:t>:</w:t>
            </w:r>
          </w:p>
          <w:p w14:paraId="73F1BA9C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8C9D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</w:rPr>
            </w:pPr>
          </w:p>
        </w:tc>
      </w:tr>
      <w:tr w:rsidR="00BD5529" w:rsidRPr="00BD5529" w14:paraId="1E51D3FC" w14:textId="77777777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3589E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  <w:lang w:val="ru-RU"/>
              </w:rPr>
            </w:pPr>
            <w:r w:rsidRPr="00BD5529">
              <w:rPr>
                <w:iCs/>
                <w:color w:val="auto"/>
                <w:lang w:val="ru-RU"/>
              </w:rPr>
              <w:t>Електронска адреса понуђача (</w:t>
            </w:r>
            <w:r w:rsidRPr="00BD5529">
              <w:rPr>
                <w:iCs/>
                <w:color w:val="auto"/>
              </w:rPr>
              <w:t>e</w:t>
            </w:r>
            <w:r w:rsidRPr="00BD5529">
              <w:rPr>
                <w:iCs/>
                <w:color w:val="auto"/>
                <w:lang w:val="ru-RU"/>
              </w:rPr>
              <w:t>-</w:t>
            </w:r>
            <w:r w:rsidRPr="00BD5529">
              <w:rPr>
                <w:iCs/>
                <w:color w:val="auto"/>
              </w:rPr>
              <w:t>mail</w:t>
            </w:r>
            <w:r w:rsidRPr="00BD5529">
              <w:rPr>
                <w:iCs/>
                <w:color w:val="auto"/>
                <w:lang w:val="ru-RU"/>
              </w:rPr>
              <w:t>):</w:t>
            </w:r>
          </w:p>
          <w:p w14:paraId="1CAB9199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5925" w14:textId="77777777" w:rsidR="000F05BA" w:rsidRPr="00BD5529" w:rsidRDefault="000F05BA" w:rsidP="007948FC">
            <w:pPr>
              <w:snapToGrid w:val="0"/>
              <w:rPr>
                <w:b/>
                <w:bCs/>
                <w:i/>
                <w:iCs/>
                <w:color w:val="auto"/>
                <w:lang w:val="ru-RU"/>
              </w:rPr>
            </w:pPr>
          </w:p>
        </w:tc>
      </w:tr>
      <w:tr w:rsidR="00BD5529" w:rsidRPr="00BD5529" w14:paraId="2A2AB412" w14:textId="77777777" w:rsidTr="008E63FB">
        <w:trPr>
          <w:trHeight w:val="53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97A5" w14:textId="63112D66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  <w:proofErr w:type="spellStart"/>
            <w:r w:rsidRPr="00BD5529">
              <w:rPr>
                <w:iCs/>
                <w:color w:val="auto"/>
              </w:rPr>
              <w:t>Телефон</w:t>
            </w:r>
            <w:proofErr w:type="spellEnd"/>
            <w:r w:rsidRPr="00BD5529">
              <w:rPr>
                <w:iCs/>
                <w:color w:val="auto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6855" w14:textId="77777777" w:rsidR="000F05BA" w:rsidRPr="00BD5529" w:rsidRDefault="000F05BA" w:rsidP="007948FC">
            <w:pPr>
              <w:snapToGrid w:val="0"/>
              <w:rPr>
                <w:b/>
                <w:bCs/>
                <w:i/>
                <w:iCs/>
                <w:color w:val="auto"/>
              </w:rPr>
            </w:pPr>
          </w:p>
          <w:p w14:paraId="67079D4E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</w:rPr>
            </w:pPr>
          </w:p>
        </w:tc>
      </w:tr>
      <w:tr w:rsidR="00BD5529" w:rsidRPr="00BD5529" w14:paraId="448C3B30" w14:textId="77777777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DE3F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  <w:proofErr w:type="spellStart"/>
            <w:r w:rsidRPr="00BD5529">
              <w:rPr>
                <w:iCs/>
                <w:color w:val="auto"/>
              </w:rPr>
              <w:t>Телефакс</w:t>
            </w:r>
            <w:proofErr w:type="spellEnd"/>
            <w:r w:rsidRPr="00BD5529">
              <w:rPr>
                <w:iCs/>
                <w:color w:val="auto"/>
              </w:rPr>
              <w:t>:</w:t>
            </w:r>
          </w:p>
          <w:p w14:paraId="2A3CEA35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CC7D" w14:textId="77777777" w:rsidR="000F05BA" w:rsidRPr="00BD5529" w:rsidRDefault="000F05BA" w:rsidP="007948FC">
            <w:pPr>
              <w:snapToGrid w:val="0"/>
              <w:rPr>
                <w:b/>
                <w:bCs/>
                <w:i/>
                <w:iCs/>
                <w:color w:val="auto"/>
              </w:rPr>
            </w:pPr>
          </w:p>
          <w:p w14:paraId="47CDFDBE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</w:rPr>
            </w:pPr>
          </w:p>
        </w:tc>
      </w:tr>
      <w:tr w:rsidR="00BD5529" w:rsidRPr="00BD5529" w14:paraId="303EAF70" w14:textId="77777777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801F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  <w:lang w:val="ru-RU"/>
              </w:rPr>
            </w:pPr>
            <w:r w:rsidRPr="00BD5529">
              <w:rPr>
                <w:iCs/>
                <w:color w:val="auto"/>
                <w:lang w:val="ru-RU"/>
              </w:rPr>
              <w:t>Број рачуна понуђача и назив банке:</w:t>
            </w:r>
          </w:p>
          <w:p w14:paraId="4A8AFD61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3D17" w14:textId="77777777" w:rsidR="000F05BA" w:rsidRPr="00BD5529" w:rsidRDefault="000F05BA" w:rsidP="007948FC">
            <w:pPr>
              <w:snapToGrid w:val="0"/>
              <w:rPr>
                <w:b/>
                <w:bCs/>
                <w:i/>
                <w:iCs/>
                <w:color w:val="auto"/>
                <w:lang w:val="ru-RU"/>
              </w:rPr>
            </w:pPr>
          </w:p>
          <w:p w14:paraId="695F86CD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  <w:lang w:val="ru-RU"/>
              </w:rPr>
            </w:pPr>
          </w:p>
          <w:p w14:paraId="10C35273" w14:textId="77777777" w:rsidR="000F05BA" w:rsidRPr="00BD5529" w:rsidRDefault="000F05BA" w:rsidP="007948FC">
            <w:pPr>
              <w:rPr>
                <w:b/>
                <w:bCs/>
                <w:i/>
                <w:iCs/>
                <w:color w:val="auto"/>
                <w:lang w:val="ru-RU"/>
              </w:rPr>
            </w:pPr>
          </w:p>
        </w:tc>
      </w:tr>
      <w:tr w:rsidR="00BD5529" w:rsidRPr="00BD5529" w14:paraId="52DFC938" w14:textId="77777777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3539" w14:textId="77777777" w:rsidR="000F05BA" w:rsidRPr="00BD5529" w:rsidRDefault="000F05BA" w:rsidP="007948FC">
            <w:pPr>
              <w:jc w:val="both"/>
              <w:rPr>
                <w:b/>
                <w:bCs/>
                <w:iCs/>
                <w:color w:val="auto"/>
                <w:lang w:val="ru-RU"/>
              </w:rPr>
            </w:pPr>
            <w:r w:rsidRPr="00BD5529">
              <w:rPr>
                <w:iCs/>
                <w:color w:val="auto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CE3C" w14:textId="77777777" w:rsidR="000F05BA" w:rsidRPr="00BD5529" w:rsidRDefault="000F05BA" w:rsidP="007948FC">
            <w:pPr>
              <w:snapToGrid w:val="0"/>
              <w:ind w:firstLine="708"/>
              <w:rPr>
                <w:b/>
                <w:bCs/>
                <w:i/>
                <w:iCs/>
                <w:color w:val="auto"/>
                <w:lang w:val="ru-RU"/>
              </w:rPr>
            </w:pPr>
          </w:p>
          <w:p w14:paraId="3C6A3E2B" w14:textId="77777777" w:rsidR="000F05BA" w:rsidRPr="00BD5529" w:rsidRDefault="000F05BA" w:rsidP="008E63FB">
            <w:pPr>
              <w:rPr>
                <w:b/>
                <w:bCs/>
                <w:i/>
                <w:iCs/>
                <w:color w:val="auto"/>
                <w:lang w:val="ru-RU"/>
              </w:rPr>
            </w:pPr>
          </w:p>
        </w:tc>
      </w:tr>
    </w:tbl>
    <w:p w14:paraId="6E373BC3" w14:textId="77777777" w:rsidR="000F05BA" w:rsidRPr="00BD5529" w:rsidRDefault="000F05BA" w:rsidP="000F05BA">
      <w:pPr>
        <w:rPr>
          <w:color w:val="auto"/>
        </w:rPr>
      </w:pPr>
    </w:p>
    <w:p w14:paraId="57FCA08C" w14:textId="77777777" w:rsidR="000F05BA" w:rsidRPr="00BD5529" w:rsidRDefault="000F05BA" w:rsidP="000F05BA">
      <w:pPr>
        <w:rPr>
          <w:color w:val="auto"/>
        </w:rPr>
      </w:pPr>
      <w:r w:rsidRPr="00BD5529">
        <w:rPr>
          <w:rFonts w:eastAsia="TimesNewRomanPSMT"/>
          <w:b/>
          <w:bCs/>
          <w:iCs/>
          <w:color w:val="auto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BD5529" w:rsidRPr="00BD5529" w14:paraId="1AED316E" w14:textId="77777777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0CAE" w14:textId="77777777" w:rsidR="000F05BA" w:rsidRPr="00BD5529" w:rsidRDefault="000F05BA" w:rsidP="007948FC">
            <w:pPr>
              <w:snapToGrid w:val="0"/>
              <w:jc w:val="center"/>
              <w:rPr>
                <w:color w:val="auto"/>
              </w:rPr>
            </w:pPr>
          </w:p>
          <w:p w14:paraId="76FB1F50" w14:textId="77777777" w:rsidR="000F05BA" w:rsidRPr="00BD5529" w:rsidRDefault="000F05BA" w:rsidP="007948FC">
            <w:pPr>
              <w:jc w:val="center"/>
              <w:rPr>
                <w:rFonts w:eastAsia="TimesNewRomanPSMT"/>
                <w:b/>
                <w:bCs/>
                <w:color w:val="auto"/>
              </w:rPr>
            </w:pPr>
            <w:r w:rsidRPr="00BD5529">
              <w:rPr>
                <w:rFonts w:eastAsia="TimesNewRomanPSMT"/>
                <w:b/>
                <w:bCs/>
                <w:color w:val="auto"/>
              </w:rPr>
              <w:t xml:space="preserve">А) САМОСТАЛНО </w:t>
            </w:r>
          </w:p>
        </w:tc>
      </w:tr>
      <w:tr w:rsidR="00BD5529" w:rsidRPr="00BD5529" w14:paraId="4050FEAC" w14:textId="77777777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1C0F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b/>
                <w:bCs/>
                <w:color w:val="auto"/>
              </w:rPr>
            </w:pPr>
          </w:p>
          <w:p w14:paraId="1ED72FC9" w14:textId="77777777" w:rsidR="000F05BA" w:rsidRPr="00BD5529" w:rsidRDefault="000F05BA" w:rsidP="007948FC">
            <w:pPr>
              <w:jc w:val="center"/>
              <w:rPr>
                <w:rFonts w:eastAsia="TimesNewRomanPSMT"/>
                <w:b/>
                <w:bCs/>
                <w:color w:val="auto"/>
              </w:rPr>
            </w:pPr>
            <w:r w:rsidRPr="00BD5529">
              <w:rPr>
                <w:rFonts w:eastAsia="TimesNewRomanPSMT"/>
                <w:b/>
                <w:bCs/>
                <w:color w:val="auto"/>
              </w:rPr>
              <w:t>Б) СА ПОДИЗВОЂАЧЕМ</w:t>
            </w:r>
          </w:p>
        </w:tc>
      </w:tr>
      <w:tr w:rsidR="00BD5529" w:rsidRPr="00BD5529" w14:paraId="3AE33349" w14:textId="77777777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DF5A" w14:textId="77777777" w:rsidR="000F05BA" w:rsidRPr="00BD5529" w:rsidRDefault="000F05BA" w:rsidP="007948FC">
            <w:pPr>
              <w:snapToGrid w:val="0"/>
              <w:jc w:val="center"/>
              <w:rPr>
                <w:rFonts w:eastAsia="TimesNewRomanPSMT"/>
                <w:b/>
                <w:bCs/>
                <w:color w:val="auto"/>
              </w:rPr>
            </w:pPr>
          </w:p>
          <w:p w14:paraId="7FF37BD9" w14:textId="77777777" w:rsidR="000F05BA" w:rsidRPr="00BD5529" w:rsidRDefault="000F05BA" w:rsidP="007948FC">
            <w:pPr>
              <w:jc w:val="center"/>
              <w:rPr>
                <w:b/>
                <w:i/>
                <w:iCs/>
                <w:color w:val="auto"/>
                <w:lang w:val="ru-RU"/>
              </w:rPr>
            </w:pPr>
            <w:r w:rsidRPr="00BD5529">
              <w:rPr>
                <w:rFonts w:eastAsia="TimesNewRomanPSMT"/>
                <w:b/>
                <w:bCs/>
                <w:color w:val="auto"/>
              </w:rPr>
              <w:t>В) КАО ЗАЈЕДНИЧКУ ПОНУДУ</w:t>
            </w:r>
          </w:p>
        </w:tc>
      </w:tr>
    </w:tbl>
    <w:p w14:paraId="3933504F" w14:textId="77777777" w:rsidR="000F05BA" w:rsidRPr="008E63FB" w:rsidRDefault="000F05BA" w:rsidP="000F05BA">
      <w:pPr>
        <w:jc w:val="both"/>
        <w:rPr>
          <w:rFonts w:eastAsia="TimesNewRomanPSMT"/>
          <w:bCs/>
          <w:color w:val="auto"/>
          <w:sz w:val="20"/>
          <w:szCs w:val="20"/>
        </w:rPr>
      </w:pPr>
      <w:r w:rsidRPr="008E63FB">
        <w:rPr>
          <w:b/>
          <w:i/>
          <w:iCs/>
          <w:color w:val="auto"/>
          <w:sz w:val="20"/>
          <w:szCs w:val="20"/>
          <w:lang w:val="ru-RU"/>
        </w:rPr>
        <w:t>Напомена:</w:t>
      </w:r>
      <w:r w:rsidRPr="008E63FB">
        <w:rPr>
          <w:i/>
          <w:iCs/>
          <w:color w:val="auto"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09CC9E9" w14:textId="77777777" w:rsidR="000F05BA" w:rsidRPr="00BD5529" w:rsidRDefault="000F05BA" w:rsidP="000F05BA">
      <w:pPr>
        <w:jc w:val="both"/>
        <w:rPr>
          <w:rFonts w:eastAsia="TimesNewRomanPSMT"/>
          <w:bCs/>
          <w:color w:val="auto"/>
          <w:lang w:val="sr-Cyrl-RS"/>
        </w:rPr>
      </w:pPr>
    </w:p>
    <w:p w14:paraId="3C654F8F" w14:textId="77777777" w:rsidR="000F05BA" w:rsidRPr="00BD5529" w:rsidRDefault="000F05BA" w:rsidP="000F05BA">
      <w:pPr>
        <w:jc w:val="both"/>
        <w:rPr>
          <w:rFonts w:eastAsia="TimesNewRomanPSMT"/>
          <w:b/>
          <w:bCs/>
          <w:color w:val="auto"/>
        </w:rPr>
      </w:pPr>
      <w:r w:rsidRPr="00BD5529">
        <w:rPr>
          <w:rFonts w:eastAsia="TimesNewRomanPSMT"/>
          <w:b/>
          <w:bCs/>
          <w:color w:val="auto"/>
          <w:lang w:val="sr-Cyrl-CS"/>
        </w:rPr>
        <w:t xml:space="preserve">3) </w:t>
      </w:r>
      <w:r w:rsidRPr="00BD5529">
        <w:rPr>
          <w:rFonts w:eastAsia="TimesNewRomanPSMT"/>
          <w:b/>
          <w:bCs/>
          <w:color w:val="auto"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D5529" w:rsidRPr="00BD5529" w14:paraId="0B11C983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0325" w14:textId="77777777" w:rsidR="000F05BA" w:rsidRPr="00BD5529" w:rsidRDefault="000F05BA" w:rsidP="007948FC">
            <w:pPr>
              <w:snapToGrid w:val="0"/>
              <w:jc w:val="both"/>
              <w:rPr>
                <w:color w:val="auto"/>
              </w:rPr>
            </w:pPr>
          </w:p>
          <w:p w14:paraId="36476AAC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  <w:r w:rsidRPr="00BD5529">
              <w:rPr>
                <w:rFonts w:eastAsia="TimesNewRomanPSMT"/>
                <w:bCs/>
                <w:color w:val="auto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2638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21CB151A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Назив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подизвођача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4983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57AA41C6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4C6E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09BCE763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891F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026A4108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Адреса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906B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5B20F757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1ECC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4E6C5818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5E59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173C36B4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lastRenderedPageBreak/>
              <w:t>Матични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5DF8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7B41BFCD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B560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7AE3E582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B0ED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60D841F2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Порески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идентификациони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D68D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09EF8E67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20D9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E499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080E8B2A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Име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особе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за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контакт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8BF9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66CFACF3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A8B6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16CC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3DBE714B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1446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</w:tc>
      </w:tr>
      <w:tr w:rsidR="00BD5529" w:rsidRPr="00BD5529" w14:paraId="4DC10DCE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D938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053F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49C21BCD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601D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</w:tc>
      </w:tr>
      <w:tr w:rsidR="00BD5529" w:rsidRPr="00BD5529" w14:paraId="18FB06A3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6671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3BD59EEB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  <w:r w:rsidRPr="00BD5529">
              <w:rPr>
                <w:rFonts w:eastAsia="TimesNewRomanPSMT"/>
                <w:bCs/>
                <w:color w:val="auto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7B1D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3105B491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Назив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подизвођача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FEE2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4D921DE7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4938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6417D769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D0E8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50EE0E20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Адреса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C428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7D08CBC2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0BEB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72E030E0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00FB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69F25D8B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Матични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9ED3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63A97BEF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B9C7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534CDB23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B15F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2BC45351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Порески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идентификациони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210B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51E0F622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70F6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9835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76D2196B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Име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особе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за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контакт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1AD9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32FEF8D4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6792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1120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7FAEBE3B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D3D1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</w:tc>
      </w:tr>
      <w:tr w:rsidR="00BD5529" w:rsidRPr="00BD5529" w14:paraId="495F7414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B940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BD17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4B120A79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AC1C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</w:tc>
      </w:tr>
    </w:tbl>
    <w:p w14:paraId="6DF50F29" w14:textId="77777777" w:rsidR="000F05BA" w:rsidRPr="008E63FB" w:rsidRDefault="000F05BA" w:rsidP="000F05BA">
      <w:pPr>
        <w:jc w:val="both"/>
        <w:rPr>
          <w:i/>
          <w:iCs/>
          <w:color w:val="auto"/>
          <w:sz w:val="20"/>
          <w:szCs w:val="20"/>
          <w:lang w:val="ru-RU"/>
        </w:rPr>
      </w:pPr>
      <w:r w:rsidRPr="008E63FB">
        <w:rPr>
          <w:b/>
          <w:bCs/>
          <w:i/>
          <w:iCs/>
          <w:color w:val="auto"/>
          <w:sz w:val="20"/>
          <w:szCs w:val="20"/>
          <w:u w:val="single"/>
          <w:lang w:val="ru-RU"/>
        </w:rPr>
        <w:t>Напомена:</w:t>
      </w:r>
      <w:r w:rsidRPr="008E63FB">
        <w:rPr>
          <w:b/>
          <w:bCs/>
          <w:i/>
          <w:iCs/>
          <w:color w:val="auto"/>
          <w:sz w:val="20"/>
          <w:szCs w:val="20"/>
          <w:lang w:val="ru-RU"/>
        </w:rPr>
        <w:t xml:space="preserve"> </w:t>
      </w:r>
    </w:p>
    <w:p w14:paraId="6D53874F" w14:textId="77777777" w:rsidR="000F05BA" w:rsidRPr="008E63FB" w:rsidRDefault="000F05BA" w:rsidP="000F05BA">
      <w:pPr>
        <w:jc w:val="both"/>
        <w:rPr>
          <w:rFonts w:eastAsia="TimesNewRomanPSMT"/>
          <w:b/>
          <w:bCs/>
          <w:color w:val="auto"/>
          <w:sz w:val="20"/>
          <w:szCs w:val="20"/>
          <w:lang w:val="ru-RU"/>
        </w:rPr>
      </w:pPr>
      <w:r w:rsidRPr="008E63FB">
        <w:rPr>
          <w:i/>
          <w:iCs/>
          <w:color w:val="auto"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387AE5CC" w14:textId="77777777" w:rsidR="000F05BA" w:rsidRPr="00BD5529" w:rsidRDefault="000F05BA" w:rsidP="000F05BA">
      <w:pPr>
        <w:jc w:val="both"/>
        <w:rPr>
          <w:rFonts w:eastAsia="TimesNewRomanPSMT"/>
          <w:b/>
          <w:bCs/>
          <w:color w:val="auto"/>
          <w:lang w:val="ru-RU"/>
        </w:rPr>
      </w:pPr>
    </w:p>
    <w:p w14:paraId="5DCEA5F0" w14:textId="77777777" w:rsidR="000F05BA" w:rsidRPr="00BD5529" w:rsidRDefault="000F05BA" w:rsidP="000F05BA">
      <w:pPr>
        <w:jc w:val="both"/>
        <w:rPr>
          <w:rFonts w:eastAsia="TimesNewRomanPSMT"/>
          <w:b/>
          <w:bCs/>
          <w:color w:val="auto"/>
          <w:lang w:val="ru-RU"/>
        </w:rPr>
      </w:pPr>
      <w:r w:rsidRPr="00BD5529">
        <w:rPr>
          <w:rFonts w:eastAsia="TimesNewRomanPSMT"/>
          <w:b/>
          <w:bCs/>
          <w:color w:val="auto"/>
          <w:lang w:val="sr-Cyrl-CS"/>
        </w:rPr>
        <w:t xml:space="preserve">4) </w:t>
      </w:r>
      <w:r w:rsidRPr="00BD5529">
        <w:rPr>
          <w:rFonts w:eastAsia="TimesNewRomanPSMT"/>
          <w:b/>
          <w:bCs/>
          <w:color w:val="auto"/>
          <w:lang w:val="ru-RU"/>
        </w:rPr>
        <w:t>ПОДАЦИ О УЧЕСНИКУ  У ЗАЈЕДНИЧКОЈ ПОНУДИ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D5529" w:rsidRPr="00BD5529" w14:paraId="147EDE84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D86E" w14:textId="77777777" w:rsidR="000F05BA" w:rsidRPr="00BD5529" w:rsidRDefault="000F05BA" w:rsidP="007948FC">
            <w:pPr>
              <w:snapToGrid w:val="0"/>
              <w:jc w:val="both"/>
              <w:rPr>
                <w:color w:val="auto"/>
              </w:rPr>
            </w:pPr>
          </w:p>
          <w:p w14:paraId="103BD18D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BCAD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526D2A5D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12BE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</w:tc>
      </w:tr>
      <w:tr w:rsidR="00BD5529" w:rsidRPr="00BD5529" w14:paraId="2E43AD3A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191C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2A6F38FD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1862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3AB60C3E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Адреса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798B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50979B6B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5AEA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color w:val="auto"/>
              </w:rPr>
            </w:pPr>
          </w:p>
          <w:p w14:paraId="0001C2D7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i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6115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30455E90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Матични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8C48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1629B397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3C0C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color w:val="auto"/>
              </w:rPr>
            </w:pPr>
          </w:p>
          <w:p w14:paraId="193692F2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i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07AF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4523A023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Порески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идентификациони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3736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65AB9994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5856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B9B9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2259F049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Име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особе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за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контакт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E095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33933FA7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C0E0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5A06F963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24A8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2C7D1BC5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2D21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</w:tc>
      </w:tr>
      <w:tr w:rsidR="00BD5529" w:rsidRPr="00BD5529" w14:paraId="7446983E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BC64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4B31102F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55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18B3D9E1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Адреса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4DC7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2ADF5CBD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7144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10452987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E221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482DEDC5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Матични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79FB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35FE5553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8E3C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485E69E4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1E5A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50C64A52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lastRenderedPageBreak/>
              <w:t>Порески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идентификациони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0DA5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3DEC1F63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1795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A571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30F4B2B3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Име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особе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за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контакт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3DEB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4E3CC018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E997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211A0A6B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6610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666E60AE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F091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</w:tc>
      </w:tr>
      <w:tr w:rsidR="00BD5529" w:rsidRPr="00BD5529" w14:paraId="1A393007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3542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color w:val="auto"/>
                <w:lang w:val="ru-RU"/>
              </w:rPr>
            </w:pPr>
          </w:p>
          <w:p w14:paraId="68E1E4F7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i/>
                <w:color w:val="auto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B637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14:paraId="1E7037B2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Адреса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67BA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451FFE2F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2DC6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color w:val="auto"/>
              </w:rPr>
            </w:pPr>
          </w:p>
          <w:p w14:paraId="188CC55F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i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8914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23A3AD9E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Матични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48DC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6AFDE524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17E1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color w:val="auto"/>
              </w:rPr>
            </w:pPr>
          </w:p>
          <w:p w14:paraId="490C0587" w14:textId="77777777" w:rsidR="000F05BA" w:rsidRPr="00BD5529" w:rsidRDefault="000F05BA" w:rsidP="007948FC">
            <w:pPr>
              <w:jc w:val="both"/>
              <w:rPr>
                <w:rFonts w:eastAsia="TimesNewRomanPSMT"/>
                <w:bCs/>
                <w:i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F05F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color w:val="auto"/>
              </w:rPr>
            </w:pPr>
          </w:p>
          <w:p w14:paraId="55DE4EAB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Порески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идентификациони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број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CE29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  <w:tr w:rsidR="00BD5529" w:rsidRPr="00BD5529" w14:paraId="192383C4" w14:textId="77777777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85A6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color w:val="auto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F69C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color w:val="auto"/>
              </w:rPr>
            </w:pPr>
          </w:p>
          <w:p w14:paraId="3494BF8D" w14:textId="77777777" w:rsidR="000F05BA" w:rsidRPr="00BD5529" w:rsidRDefault="000F05BA" w:rsidP="007948FC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  <w:proofErr w:type="spellStart"/>
            <w:r w:rsidRPr="00BD5529">
              <w:rPr>
                <w:rFonts w:eastAsia="TimesNewRomanPSMT"/>
                <w:bCs/>
                <w:color w:val="auto"/>
              </w:rPr>
              <w:t>Име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особе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за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NewRomanPSMT"/>
                <w:bCs/>
                <w:color w:val="auto"/>
              </w:rPr>
              <w:t>контакт</w:t>
            </w:r>
            <w:proofErr w:type="spellEnd"/>
            <w:r w:rsidRPr="00BD5529">
              <w:rPr>
                <w:rFonts w:eastAsia="TimesNewRomanPSMT"/>
                <w:bCs/>
                <w:color w:val="auto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47E2" w14:textId="77777777" w:rsidR="000F05BA" w:rsidRPr="00BD5529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</w:rPr>
            </w:pPr>
          </w:p>
        </w:tc>
      </w:tr>
    </w:tbl>
    <w:p w14:paraId="0282C7CE" w14:textId="77777777" w:rsidR="000F05BA" w:rsidRPr="008E63FB" w:rsidRDefault="000F05BA" w:rsidP="000F05BA">
      <w:pPr>
        <w:jc w:val="both"/>
        <w:rPr>
          <w:i/>
          <w:iCs/>
          <w:color w:val="auto"/>
          <w:sz w:val="20"/>
          <w:szCs w:val="20"/>
          <w:lang w:val="ru-RU"/>
        </w:rPr>
      </w:pPr>
      <w:proofErr w:type="spellStart"/>
      <w:r w:rsidRPr="008E63FB">
        <w:rPr>
          <w:b/>
          <w:bCs/>
          <w:i/>
          <w:iCs/>
          <w:color w:val="auto"/>
          <w:sz w:val="20"/>
          <w:szCs w:val="20"/>
          <w:u w:val="single"/>
        </w:rPr>
        <w:t>Напомена</w:t>
      </w:r>
      <w:proofErr w:type="spellEnd"/>
      <w:r w:rsidRPr="008E63FB">
        <w:rPr>
          <w:b/>
          <w:bCs/>
          <w:i/>
          <w:iCs/>
          <w:color w:val="auto"/>
          <w:sz w:val="20"/>
          <w:szCs w:val="20"/>
          <w:u w:val="single"/>
        </w:rPr>
        <w:t>:</w:t>
      </w:r>
      <w:r w:rsidRPr="008E63FB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6E37D5E4" w14:textId="77777777" w:rsidR="000F05BA" w:rsidRPr="008E63FB" w:rsidRDefault="000F05BA" w:rsidP="000F05BA">
      <w:pPr>
        <w:jc w:val="both"/>
        <w:rPr>
          <w:b/>
          <w:bCs/>
          <w:i/>
          <w:iCs/>
          <w:color w:val="auto"/>
          <w:sz w:val="20"/>
          <w:szCs w:val="20"/>
        </w:rPr>
      </w:pPr>
      <w:r w:rsidRPr="008E63FB">
        <w:rPr>
          <w:i/>
          <w:iCs/>
          <w:color w:val="auto"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6F15848A" w14:textId="77777777" w:rsidR="000F05BA" w:rsidRPr="00BD5529" w:rsidRDefault="000F05BA" w:rsidP="000F05BA">
      <w:pPr>
        <w:jc w:val="both"/>
        <w:rPr>
          <w:b/>
          <w:bCs/>
          <w:i/>
          <w:iCs/>
          <w:color w:val="auto"/>
          <w:sz w:val="20"/>
          <w:szCs w:val="20"/>
        </w:rPr>
      </w:pPr>
    </w:p>
    <w:p w14:paraId="278A8484" w14:textId="353E5583" w:rsidR="000F05BA" w:rsidRPr="00BD5529" w:rsidRDefault="000F05BA" w:rsidP="000F05BA">
      <w:pPr>
        <w:jc w:val="both"/>
        <w:rPr>
          <w:iCs/>
          <w:color w:val="auto"/>
          <w:lang w:val="sr-Cyrl-RS"/>
        </w:rPr>
      </w:pPr>
      <w:r w:rsidRPr="00BD5529">
        <w:rPr>
          <w:rFonts w:eastAsia="TimesNewRomanPSMT"/>
          <w:b/>
          <w:bCs/>
          <w:color w:val="auto"/>
          <w:lang w:val="sr-Cyrl-CS"/>
        </w:rPr>
        <w:t xml:space="preserve">5) </w:t>
      </w:r>
      <w:r w:rsidRPr="00BD5529">
        <w:rPr>
          <w:rFonts w:eastAsia="TimesNewRomanPSMT"/>
          <w:b/>
          <w:bCs/>
          <w:color w:val="auto"/>
        </w:rPr>
        <w:t>ОПИС ПРЕДМЕТА НАБАВКЕ</w:t>
      </w:r>
      <w:r w:rsidRPr="00BD5529">
        <w:rPr>
          <w:rFonts w:eastAsia="TimesNewRomanPSMT"/>
          <w:b/>
          <w:bCs/>
          <w:color w:val="auto"/>
          <w:lang w:val="sr-Cyrl-RS"/>
        </w:rPr>
        <w:t>:</w:t>
      </w:r>
      <w:r w:rsidRPr="00BD5529">
        <w:rPr>
          <w:iCs/>
          <w:color w:val="auto"/>
          <w:lang w:val="sr-Cyrl-RS"/>
        </w:rPr>
        <w:t xml:space="preserve"> н</w:t>
      </w:r>
      <w:proofErr w:type="spellStart"/>
      <w:r w:rsidRPr="00BD5529">
        <w:rPr>
          <w:iCs/>
          <w:color w:val="auto"/>
        </w:rPr>
        <w:t>абавк</w:t>
      </w:r>
      <w:proofErr w:type="spellEnd"/>
      <w:r w:rsidRPr="00BD5529">
        <w:rPr>
          <w:iCs/>
          <w:color w:val="auto"/>
          <w:lang w:val="sr-Cyrl-RS"/>
        </w:rPr>
        <w:t xml:space="preserve">а </w:t>
      </w:r>
      <w:r w:rsidR="00011195" w:rsidRPr="00BD5529">
        <w:rPr>
          <w:rFonts w:eastAsia="TimesNewRomanPS-BoldMT"/>
          <w:bCs/>
          <w:color w:val="auto"/>
          <w:lang w:val="sr-Cyrl-RS"/>
        </w:rPr>
        <w:t>услуга</w:t>
      </w:r>
      <w:r w:rsidRPr="00BD5529">
        <w:rPr>
          <w:rFonts w:eastAsia="TimesNewRomanPS-BoldMT"/>
          <w:bCs/>
          <w:color w:val="auto"/>
          <w:lang w:val="sr-Cyrl-RS"/>
        </w:rPr>
        <w:t xml:space="preserve"> </w:t>
      </w:r>
      <w:r w:rsidRPr="00BD5529">
        <w:rPr>
          <w:rFonts w:eastAsia="TimesNewRomanPS-BoldMT"/>
          <w:bCs/>
          <w:color w:val="auto"/>
        </w:rPr>
        <w:t>–</w:t>
      </w:r>
      <w:r w:rsidRPr="00BD5529">
        <w:rPr>
          <w:rFonts w:eastAsia="TimesNewRomanPS-BoldMT"/>
          <w:bCs/>
          <w:color w:val="auto"/>
          <w:lang w:val="sr-Cyrl-RS"/>
        </w:rPr>
        <w:t xml:space="preserve"> </w:t>
      </w:r>
      <w:r w:rsidR="00311520" w:rsidRPr="00413464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413464" w:rsidRPr="00413464">
        <w:rPr>
          <w:b/>
          <w:color w:val="auto"/>
        </w:rPr>
        <w:t>пољочуварске</w:t>
      </w:r>
      <w:proofErr w:type="spellEnd"/>
      <w:r w:rsidR="00413464" w:rsidRPr="00413464">
        <w:rPr>
          <w:b/>
          <w:color w:val="auto"/>
        </w:rPr>
        <w:t xml:space="preserve"> </w:t>
      </w:r>
      <w:proofErr w:type="spellStart"/>
      <w:r w:rsidR="00413464" w:rsidRPr="00413464">
        <w:rPr>
          <w:b/>
          <w:color w:val="auto"/>
        </w:rPr>
        <w:t>службе</w:t>
      </w:r>
      <w:proofErr w:type="spellEnd"/>
      <w:r w:rsidR="006123DB" w:rsidRPr="00BD5529">
        <w:rPr>
          <w:b/>
          <w:bCs/>
          <w:i/>
          <w:iCs/>
          <w:color w:val="auto"/>
        </w:rPr>
        <w:t>,</w:t>
      </w:r>
      <w:r w:rsidR="006123DB" w:rsidRPr="00BD5529">
        <w:rPr>
          <w:b/>
          <w:bCs/>
          <w:iCs/>
          <w:color w:val="auto"/>
        </w:rPr>
        <w:t xml:space="preserve"> </w:t>
      </w:r>
      <w:r w:rsidR="006123DB" w:rsidRPr="00BD5529">
        <w:rPr>
          <w:iCs/>
          <w:color w:val="auto"/>
        </w:rPr>
        <w:t xml:space="preserve">ЈН </w:t>
      </w:r>
      <w:proofErr w:type="spellStart"/>
      <w:r w:rsidR="006123DB" w:rsidRPr="00BD5529">
        <w:rPr>
          <w:iCs/>
          <w:color w:val="auto"/>
        </w:rPr>
        <w:t>број</w:t>
      </w:r>
      <w:proofErr w:type="spellEnd"/>
      <w:r w:rsidR="006123DB" w:rsidRPr="00BD5529">
        <w:rPr>
          <w:iCs/>
          <w:color w:val="auto"/>
        </w:rPr>
        <w:t xml:space="preserve"> </w:t>
      </w:r>
      <w:r w:rsidR="00311520">
        <w:rPr>
          <w:iCs/>
          <w:color w:val="auto"/>
          <w:lang w:val="sr-Cyrl-RS"/>
        </w:rPr>
        <w:t>1</w:t>
      </w:r>
      <w:r w:rsidR="00413464">
        <w:rPr>
          <w:iCs/>
          <w:color w:val="auto"/>
          <w:lang w:val="sr-Cyrl-RS"/>
        </w:rPr>
        <w:t>3</w:t>
      </w:r>
      <w:r w:rsidR="006123DB" w:rsidRPr="00BD5529">
        <w:rPr>
          <w:iCs/>
          <w:color w:val="auto"/>
          <w:lang w:val="sr-Cyrl-RS"/>
        </w:rPr>
        <w:t>/201</w:t>
      </w:r>
      <w:r w:rsidR="00311520">
        <w:rPr>
          <w:iCs/>
          <w:color w:val="auto"/>
          <w:lang w:val="sr-Cyrl-RS"/>
        </w:rPr>
        <w:t>9</w:t>
      </w:r>
      <w:r w:rsidRPr="00BD5529">
        <w:rPr>
          <w:iCs/>
          <w:color w:val="auto"/>
        </w:rPr>
        <w:t xml:space="preserve"> </w:t>
      </w:r>
    </w:p>
    <w:tbl>
      <w:tblPr>
        <w:tblW w:w="92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843"/>
        <w:gridCol w:w="4574"/>
      </w:tblGrid>
      <w:tr w:rsidR="00BD5529" w:rsidRPr="00BD5529" w14:paraId="6DF3129D" w14:textId="77777777" w:rsidTr="00DF36F0">
        <w:tc>
          <w:tcPr>
            <w:tcW w:w="2825" w:type="dxa"/>
          </w:tcPr>
          <w:p w14:paraId="4A7F0C28" w14:textId="77777777" w:rsidR="009E2C60" w:rsidRPr="00BD5529" w:rsidRDefault="009E2C60" w:rsidP="008C51A5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 xml:space="preserve">Укупна цена без ПДВ-а  </w:t>
            </w:r>
          </w:p>
          <w:p w14:paraId="07024396" w14:textId="77777777" w:rsidR="009E2C60" w:rsidRPr="00BD5529" w:rsidRDefault="009E2C60" w:rsidP="008C51A5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43" w:type="dxa"/>
          </w:tcPr>
          <w:p w14:paraId="7CE777ED" w14:textId="77777777" w:rsidR="009E2C60" w:rsidRPr="00BD5529" w:rsidRDefault="009E2C60" w:rsidP="008C51A5">
            <w:pPr>
              <w:rPr>
                <w:color w:val="auto"/>
                <w:lang w:val="sr-Cyrl-CS"/>
              </w:rPr>
            </w:pPr>
          </w:p>
        </w:tc>
        <w:tc>
          <w:tcPr>
            <w:tcW w:w="4574" w:type="dxa"/>
            <w:vAlign w:val="center"/>
          </w:tcPr>
          <w:p w14:paraId="56F0C644" w14:textId="58589A7F" w:rsidR="009E2C60" w:rsidRPr="00BD5529" w:rsidRDefault="009E2C60" w:rsidP="008C51A5">
            <w:pPr>
              <w:rPr>
                <w:color w:val="auto"/>
                <w:lang w:val="sr-Cyrl-CS"/>
              </w:rPr>
            </w:pPr>
          </w:p>
        </w:tc>
      </w:tr>
      <w:tr w:rsidR="00BD5529" w:rsidRPr="00BD5529" w14:paraId="40E7B589" w14:textId="77777777" w:rsidTr="00DF36F0">
        <w:tc>
          <w:tcPr>
            <w:tcW w:w="2825" w:type="dxa"/>
          </w:tcPr>
          <w:p w14:paraId="211E112A" w14:textId="77777777" w:rsidR="009E2C60" w:rsidRPr="00BD5529" w:rsidRDefault="009E2C60" w:rsidP="008C51A5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 xml:space="preserve">Укупна цена са ПДВ-ом </w:t>
            </w:r>
          </w:p>
          <w:p w14:paraId="1985431D" w14:textId="77777777" w:rsidR="009E2C60" w:rsidRPr="00BD5529" w:rsidRDefault="009E2C60" w:rsidP="008C51A5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43" w:type="dxa"/>
          </w:tcPr>
          <w:p w14:paraId="286C749F" w14:textId="77777777" w:rsidR="009E2C60" w:rsidRPr="00BD5529" w:rsidRDefault="009E2C60" w:rsidP="008C51A5">
            <w:pPr>
              <w:rPr>
                <w:color w:val="auto"/>
                <w:lang w:val="sr-Cyrl-CS"/>
              </w:rPr>
            </w:pPr>
          </w:p>
        </w:tc>
        <w:tc>
          <w:tcPr>
            <w:tcW w:w="4574" w:type="dxa"/>
            <w:vAlign w:val="center"/>
          </w:tcPr>
          <w:p w14:paraId="63C2BD5E" w14:textId="5A2BE702" w:rsidR="009E2C60" w:rsidRPr="00BD5529" w:rsidRDefault="009E2C60" w:rsidP="008C51A5">
            <w:pPr>
              <w:rPr>
                <w:color w:val="auto"/>
                <w:lang w:val="sr-Cyrl-CS"/>
              </w:rPr>
            </w:pPr>
          </w:p>
        </w:tc>
      </w:tr>
      <w:tr w:rsidR="00BD5529" w:rsidRPr="00BD5529" w14:paraId="449F5758" w14:textId="77777777" w:rsidTr="00DF36F0">
        <w:tc>
          <w:tcPr>
            <w:tcW w:w="2825" w:type="dxa"/>
          </w:tcPr>
          <w:p w14:paraId="142C2250" w14:textId="77777777" w:rsidR="009E2C60" w:rsidRPr="00BD5529" w:rsidRDefault="009E2C60" w:rsidP="008C51A5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>Рок и начин плаћања</w:t>
            </w:r>
          </w:p>
          <w:p w14:paraId="7C2D0CDC" w14:textId="77777777" w:rsidR="009E2C60" w:rsidRPr="00BD5529" w:rsidRDefault="009E2C60" w:rsidP="008C51A5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  <w:tc>
          <w:tcPr>
            <w:tcW w:w="1843" w:type="dxa"/>
          </w:tcPr>
          <w:p w14:paraId="67533DCB" w14:textId="77777777" w:rsidR="009E2C60" w:rsidRPr="00BD5529" w:rsidRDefault="009E2C60" w:rsidP="008C51A5">
            <w:pPr>
              <w:rPr>
                <w:i/>
                <w:iCs/>
                <w:color w:val="auto"/>
              </w:rPr>
            </w:pPr>
          </w:p>
        </w:tc>
        <w:tc>
          <w:tcPr>
            <w:tcW w:w="4574" w:type="dxa"/>
            <w:vAlign w:val="center"/>
          </w:tcPr>
          <w:p w14:paraId="34415DD4" w14:textId="78877B70" w:rsidR="00836601" w:rsidRPr="00FC6A7C" w:rsidRDefault="00836601" w:rsidP="00836601">
            <w:pPr>
              <w:pStyle w:val="Default"/>
              <w:spacing w:before="120"/>
              <w:ind w:right="48"/>
              <w:jc w:val="both"/>
              <w:rPr>
                <w:rFonts w:ascii="Times New Roman" w:hAnsi="Times New Roman"/>
                <w:lang w:val="sr-Cyrl-RS"/>
              </w:rPr>
            </w:pPr>
            <w:proofErr w:type="spellStart"/>
            <w:r w:rsidRPr="00DE3F2F">
              <w:rPr>
                <w:rFonts w:ascii="Times New Roman" w:hAnsi="Times New Roman"/>
                <w:iCs/>
              </w:rPr>
              <w:t>Рок</w:t>
            </w:r>
            <w:proofErr w:type="spellEnd"/>
            <w:r w:rsidRPr="00DE3F2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3F2F">
              <w:rPr>
                <w:rFonts w:ascii="Times New Roman" w:hAnsi="Times New Roman"/>
                <w:iCs/>
              </w:rPr>
              <w:t>плаћања</w:t>
            </w:r>
            <w:proofErr w:type="spellEnd"/>
            <w:r w:rsidRPr="00DE3F2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3F2F">
              <w:rPr>
                <w:rFonts w:ascii="Times New Roman" w:hAnsi="Times New Roman"/>
                <w:iCs/>
              </w:rPr>
              <w:t>је</w:t>
            </w:r>
            <w:proofErr w:type="spellEnd"/>
            <w:r w:rsidRPr="000D5F61">
              <w:rPr>
                <w:iCs/>
                <w:lang w:val="sr-Cyrl-CS"/>
              </w:rPr>
              <w:t xml:space="preserve"> </w:t>
            </w:r>
            <w:r w:rsidR="000F5DEF">
              <w:rPr>
                <w:rFonts w:ascii="Times New Roman" w:hAnsi="Times New Roman"/>
              </w:rPr>
              <w:t>1</w:t>
            </w:r>
            <w:r w:rsidR="000F5DEF">
              <w:t>0</w:t>
            </w:r>
            <w:r>
              <w:rPr>
                <w:rFonts w:ascii="Times New Roman" w:hAnsi="Times New Roman"/>
                <w:lang w:val="sr-Cyrl-CS"/>
              </w:rPr>
              <w:t xml:space="preserve"> календарских дана</w:t>
            </w:r>
            <w:r w:rsidRPr="00F469AF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од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дана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службеног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пријема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фактуре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за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извршене услуге у </w:t>
            </w:r>
            <w:proofErr w:type="spellStart"/>
            <w:r w:rsidRPr="00FC6A7C">
              <w:rPr>
                <w:rFonts w:ascii="Times New Roman" w:hAnsi="Times New Roman"/>
              </w:rPr>
              <w:t>претходн</w:t>
            </w:r>
            <w:proofErr w:type="spellEnd"/>
            <w:r>
              <w:rPr>
                <w:rFonts w:ascii="Times New Roman" w:hAnsi="Times New Roman"/>
                <w:lang w:val="sr-Cyrl-RS"/>
              </w:rPr>
              <w:t>ом</w:t>
            </w:r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месец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F469AF">
              <w:rPr>
                <w:rFonts w:ascii="Times New Roman" w:hAnsi="Times New Roman"/>
                <w:lang w:val="sr-Cyrl-CS"/>
              </w:rPr>
              <w:t xml:space="preserve"> у ком року Наручилац ће </w:t>
            </w:r>
            <w:r>
              <w:rPr>
                <w:rFonts w:ascii="Times New Roman" w:hAnsi="Times New Roman"/>
                <w:lang w:val="sr-Cyrl-CS"/>
              </w:rPr>
              <w:t>Понуђачу</w:t>
            </w:r>
            <w:r w:rsidRPr="00F469AF">
              <w:rPr>
                <w:rFonts w:ascii="Times New Roman" w:hAnsi="Times New Roman"/>
                <w:lang w:val="sr-Cyrl-CS"/>
              </w:rPr>
              <w:t xml:space="preserve"> вршити плаћање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уплатом</w:t>
            </w:r>
            <w:proofErr w:type="spellEnd"/>
            <w:r w:rsidRPr="00FC6A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на</w:t>
            </w:r>
            <w:proofErr w:type="spellEnd"/>
            <w:r w:rsidRPr="00FC6A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рачун</w:t>
            </w:r>
            <w:proofErr w:type="spellEnd"/>
            <w:r w:rsidRPr="00FC6A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понуђача</w:t>
            </w:r>
            <w:proofErr w:type="spellEnd"/>
            <w:r w:rsidRPr="00FC6A7C">
              <w:rPr>
                <w:rFonts w:ascii="Times New Roman" w:hAnsi="Times New Roman"/>
                <w:lang w:val="sr-Cyrl-CS"/>
              </w:rPr>
              <w:t>.</w:t>
            </w:r>
            <w:r w:rsidRPr="00FC6A7C">
              <w:rPr>
                <w:rFonts w:ascii="Times New Roman" w:hAnsi="Times New Roman"/>
              </w:rPr>
              <w:t xml:space="preserve"> </w:t>
            </w:r>
          </w:p>
          <w:p w14:paraId="4AB961F9" w14:textId="77777777" w:rsidR="00836601" w:rsidRPr="000D5F61" w:rsidRDefault="00836601" w:rsidP="00836601">
            <w:pPr>
              <w:jc w:val="both"/>
              <w:rPr>
                <w:b/>
                <w:bCs/>
                <w:i/>
                <w:iCs/>
                <w:lang w:val="sr-Cyrl-RS"/>
              </w:rPr>
            </w:pPr>
            <w:proofErr w:type="spellStart"/>
            <w:r w:rsidRPr="000D5F61">
              <w:rPr>
                <w:iCs/>
              </w:rPr>
              <w:t>Понуђачу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није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дозвољено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да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захтева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аванс</w:t>
            </w:r>
            <w:proofErr w:type="spellEnd"/>
            <w:r w:rsidRPr="000D5F61">
              <w:rPr>
                <w:iCs/>
              </w:rPr>
              <w:t>.</w:t>
            </w:r>
          </w:p>
          <w:p w14:paraId="62467910" w14:textId="1869F74F" w:rsidR="009E2C60" w:rsidRPr="00BD5529" w:rsidRDefault="009E2C60" w:rsidP="00836601">
            <w:pPr>
              <w:rPr>
                <w:color w:val="auto"/>
                <w:lang w:val="sr-Cyrl-CS"/>
              </w:rPr>
            </w:pPr>
          </w:p>
        </w:tc>
      </w:tr>
      <w:tr w:rsidR="00BD5529" w:rsidRPr="00BD5529" w14:paraId="70DF594A" w14:textId="77777777" w:rsidTr="00DF36F0">
        <w:tc>
          <w:tcPr>
            <w:tcW w:w="2825" w:type="dxa"/>
          </w:tcPr>
          <w:p w14:paraId="2FE6A077" w14:textId="77777777" w:rsidR="009E2C60" w:rsidRPr="00BD5529" w:rsidRDefault="009E2C60" w:rsidP="008C51A5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BD5529">
              <w:rPr>
                <w:rFonts w:eastAsia="TimesNewRomanPSMT"/>
                <w:bCs/>
                <w:color w:val="auto"/>
                <w:lang w:val="ru-RU"/>
              </w:rPr>
              <w:t>Рок важења понуде</w:t>
            </w:r>
          </w:p>
          <w:p w14:paraId="3DA6B25F" w14:textId="5C315E6A" w:rsidR="009E2C60" w:rsidRPr="00836601" w:rsidRDefault="00836601" w:rsidP="008C51A5">
            <w:pPr>
              <w:jc w:val="both"/>
              <w:rPr>
                <w:rFonts w:eastAsia="TimesNewRomanPSMT"/>
                <w:bCs/>
                <w:color w:val="auto"/>
                <w:sz w:val="16"/>
                <w:szCs w:val="16"/>
                <w:lang w:val="ru-RU"/>
              </w:rPr>
            </w:pPr>
            <w:r w:rsidRPr="00836601">
              <w:rPr>
                <w:rFonts w:eastAsia="Times New Roman"/>
                <w:color w:val="auto"/>
                <w:sz w:val="16"/>
                <w:szCs w:val="16"/>
                <w:lang w:val="sr-Cyrl-RS"/>
              </w:rPr>
              <w:t>(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Рок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важења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понуде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не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може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бити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краћи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од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30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дана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од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дана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отварања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6601">
              <w:rPr>
                <w:rFonts w:eastAsia="Times New Roman"/>
                <w:color w:val="auto"/>
                <w:sz w:val="16"/>
                <w:szCs w:val="16"/>
              </w:rPr>
              <w:t>понуда</w:t>
            </w:r>
            <w:proofErr w:type="spellEnd"/>
            <w:r w:rsidRPr="00836601">
              <w:rPr>
                <w:rFonts w:eastAsia="Times New Roman"/>
                <w:color w:val="auto"/>
                <w:sz w:val="16"/>
                <w:szCs w:val="16"/>
                <w:lang w:val="sr-Cyrl-RS"/>
              </w:rPr>
              <w:t>.)</w:t>
            </w:r>
          </w:p>
        </w:tc>
        <w:tc>
          <w:tcPr>
            <w:tcW w:w="1843" w:type="dxa"/>
          </w:tcPr>
          <w:p w14:paraId="3F15C8BE" w14:textId="77777777" w:rsidR="009E2C60" w:rsidRPr="00BD5529" w:rsidRDefault="009E2C60" w:rsidP="008C51A5">
            <w:pPr>
              <w:rPr>
                <w:i/>
                <w:iCs/>
                <w:color w:val="auto"/>
              </w:rPr>
            </w:pPr>
          </w:p>
        </w:tc>
        <w:tc>
          <w:tcPr>
            <w:tcW w:w="4574" w:type="dxa"/>
            <w:vAlign w:val="center"/>
          </w:tcPr>
          <w:p w14:paraId="41C2FFE2" w14:textId="0BB0E125" w:rsidR="009E2C60" w:rsidRPr="00BD5529" w:rsidRDefault="009E2C60" w:rsidP="008C51A5">
            <w:pPr>
              <w:rPr>
                <w:color w:val="auto"/>
                <w:lang w:val="sr-Cyrl-CS"/>
              </w:rPr>
            </w:pPr>
          </w:p>
        </w:tc>
      </w:tr>
      <w:tr w:rsidR="00BD5529" w:rsidRPr="00BD5529" w14:paraId="668A3038" w14:textId="77777777" w:rsidTr="00DF36F0">
        <w:tc>
          <w:tcPr>
            <w:tcW w:w="2825" w:type="dxa"/>
          </w:tcPr>
          <w:p w14:paraId="3F802129" w14:textId="4DCCC519" w:rsidR="009E2C60" w:rsidRPr="008E63FB" w:rsidRDefault="008E63FB" w:rsidP="008C51A5">
            <w:pPr>
              <w:jc w:val="both"/>
              <w:rPr>
                <w:rFonts w:eastAsia="TimesNewRomanPSMT"/>
                <w:bCs/>
                <w:color w:val="auto"/>
                <w:lang w:val="sr-Cyrl-RS"/>
              </w:rPr>
            </w:pPr>
            <w:r w:rsidRPr="008E63FB">
              <w:rPr>
                <w:rFonts w:eastAsia="TimesNewRomanPSMT"/>
                <w:bCs/>
                <w:color w:val="auto"/>
                <w:lang w:val="sr-Cyrl-RS"/>
              </w:rPr>
              <w:t>Рок</w:t>
            </w:r>
            <w:r w:rsidR="001557A1" w:rsidRPr="008E63FB">
              <w:rPr>
                <w:rFonts w:eastAsia="TimesNewRomanPSMT"/>
                <w:bCs/>
                <w:color w:val="auto"/>
              </w:rPr>
              <w:t xml:space="preserve"> и</w:t>
            </w:r>
            <w:proofErr w:type="spellStart"/>
            <w:r w:rsidR="001557A1" w:rsidRPr="008E63FB">
              <w:rPr>
                <w:rFonts w:eastAsia="TimesNewRomanPSMT"/>
                <w:bCs/>
                <w:color w:val="auto"/>
                <w:lang w:val="sr-Cyrl-RS"/>
              </w:rPr>
              <w:t>звршења</w:t>
            </w:r>
            <w:proofErr w:type="spellEnd"/>
            <w:r w:rsidR="001557A1" w:rsidRPr="008E63FB">
              <w:rPr>
                <w:rFonts w:eastAsia="TimesNewRomanPSMT"/>
                <w:bCs/>
                <w:color w:val="auto"/>
                <w:lang w:val="sr-Cyrl-RS"/>
              </w:rPr>
              <w:t xml:space="preserve"> услуге</w:t>
            </w:r>
          </w:p>
          <w:p w14:paraId="31850510" w14:textId="77777777" w:rsidR="009E2C60" w:rsidRPr="00836601" w:rsidRDefault="009E2C60" w:rsidP="008C51A5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1843" w:type="dxa"/>
          </w:tcPr>
          <w:p w14:paraId="57200CD4" w14:textId="77777777" w:rsidR="009E2C60" w:rsidRPr="00836601" w:rsidRDefault="009E2C60" w:rsidP="008C51A5">
            <w:pPr>
              <w:rPr>
                <w:i/>
                <w:iCs/>
                <w:color w:val="FF0000"/>
              </w:rPr>
            </w:pPr>
          </w:p>
        </w:tc>
        <w:tc>
          <w:tcPr>
            <w:tcW w:w="4574" w:type="dxa"/>
          </w:tcPr>
          <w:p w14:paraId="329827F7" w14:textId="279DB498" w:rsidR="008E63FB" w:rsidRPr="008E63FB" w:rsidRDefault="008E63FB" w:rsidP="008E63FB">
            <w:pPr>
              <w:jc w:val="both"/>
              <w:rPr>
                <w:iCs/>
                <w:color w:val="auto"/>
                <w:lang w:val="sr-Cyrl-RS"/>
              </w:rPr>
            </w:pPr>
            <w:r w:rsidRPr="008E63FB">
              <w:rPr>
                <w:rFonts w:eastAsiaTheme="minorHAnsi"/>
                <w:kern w:val="0"/>
                <w:lang w:val="sr-Cyrl-RS" w:eastAsia="en-US"/>
              </w:rPr>
              <w:t>Рок</w:t>
            </w:r>
            <w:r>
              <w:rPr>
                <w:rFonts w:eastAsiaTheme="minorHAnsi"/>
                <w:kern w:val="0"/>
                <w:lang w:val="sr-Cyrl-RS" w:eastAsia="en-US"/>
              </w:rPr>
              <w:t xml:space="preserve"> </w:t>
            </w:r>
            <w:r w:rsidRPr="008E63FB">
              <w:rPr>
                <w:rFonts w:eastAsiaTheme="minorHAnsi"/>
                <w:kern w:val="0"/>
                <w:lang w:val="sr-Cyrl-RS" w:eastAsia="en-US"/>
              </w:rPr>
              <w:t xml:space="preserve">извршења услуге </w:t>
            </w:r>
            <w:r w:rsidR="00413464">
              <w:rPr>
                <w:rFonts w:eastAsiaTheme="minorHAnsi"/>
                <w:kern w:val="0"/>
                <w:lang w:val="sr-Cyrl-RS" w:eastAsia="en-US"/>
              </w:rPr>
              <w:t xml:space="preserve">до 31. децембра 2019. године </w:t>
            </w:r>
            <w:r w:rsidRPr="008E63FB">
              <w:rPr>
                <w:rFonts w:eastAsiaTheme="minorHAnsi"/>
                <w:kern w:val="0"/>
                <w:lang w:val="sr-Cyrl-RS" w:eastAsia="en-US"/>
              </w:rPr>
              <w:t>од дана ступања на снагу уговора.</w:t>
            </w:r>
          </w:p>
          <w:p w14:paraId="7C410C84" w14:textId="77777777" w:rsidR="009E2C60" w:rsidRPr="00836601" w:rsidRDefault="009E2C60" w:rsidP="008C51A5">
            <w:pPr>
              <w:rPr>
                <w:color w:val="FF0000"/>
                <w:lang w:val="sr-Cyrl-CS"/>
              </w:rPr>
            </w:pPr>
          </w:p>
        </w:tc>
      </w:tr>
    </w:tbl>
    <w:p w14:paraId="1C0AE5AE" w14:textId="77777777" w:rsidR="00A723CD" w:rsidRPr="00BD5529" w:rsidRDefault="00A723CD" w:rsidP="00A723CD">
      <w:pPr>
        <w:rPr>
          <w:color w:val="auto"/>
        </w:rPr>
      </w:pPr>
    </w:p>
    <w:p w14:paraId="691A1043" w14:textId="77777777" w:rsidR="000F05BA" w:rsidRPr="00BD5529" w:rsidRDefault="000F05BA" w:rsidP="000F05BA">
      <w:pPr>
        <w:ind w:left="720" w:firstLine="720"/>
        <w:jc w:val="both"/>
        <w:rPr>
          <w:rFonts w:eastAsia="TimesNewRomanPSMT"/>
          <w:bCs/>
          <w:color w:val="auto"/>
        </w:rPr>
      </w:pPr>
      <w:r w:rsidRPr="00BD5529">
        <w:rPr>
          <w:rFonts w:eastAsia="TimesNewRomanPSMT"/>
          <w:bCs/>
          <w:color w:val="auto"/>
        </w:rPr>
        <w:tab/>
      </w:r>
      <w:r w:rsidRPr="00BD5529">
        <w:rPr>
          <w:rFonts w:eastAsia="TimesNewRomanPSMT"/>
          <w:bCs/>
          <w:color w:val="auto"/>
        </w:rPr>
        <w:tab/>
      </w:r>
      <w:r w:rsidRPr="00BD5529">
        <w:rPr>
          <w:rFonts w:eastAsia="TimesNewRomanPSMT"/>
          <w:bCs/>
          <w:color w:val="auto"/>
        </w:rPr>
        <w:tab/>
      </w:r>
      <w:r w:rsidRPr="00BD5529">
        <w:rPr>
          <w:rFonts w:eastAsia="TimesNewRomanPSMT"/>
          <w:bCs/>
          <w:color w:val="auto"/>
        </w:rPr>
        <w:tab/>
        <w:t xml:space="preserve">              </w:t>
      </w:r>
      <w:proofErr w:type="spellStart"/>
      <w:r w:rsidRPr="00BD5529">
        <w:rPr>
          <w:rFonts w:eastAsia="TimesNewRomanPSMT"/>
          <w:bCs/>
          <w:color w:val="auto"/>
        </w:rPr>
        <w:t>Понуђач</w:t>
      </w:r>
      <w:proofErr w:type="spellEnd"/>
    </w:p>
    <w:p w14:paraId="27EEC231" w14:textId="77777777" w:rsidR="000F05BA" w:rsidRPr="00BD5529" w:rsidRDefault="000F05BA" w:rsidP="000F05BA">
      <w:pPr>
        <w:ind w:left="2880" w:firstLine="720"/>
        <w:jc w:val="both"/>
        <w:rPr>
          <w:rFonts w:eastAsia="TimesNewRomanPS-BoldMT"/>
          <w:b/>
          <w:bCs/>
          <w:i/>
          <w:iCs/>
          <w:color w:val="auto"/>
        </w:rPr>
      </w:pPr>
      <w:r w:rsidRPr="00BD5529">
        <w:rPr>
          <w:rFonts w:eastAsia="TimesNewRomanPSMT"/>
          <w:bCs/>
          <w:color w:val="auto"/>
        </w:rPr>
        <w:t xml:space="preserve">    М. П. </w:t>
      </w:r>
    </w:p>
    <w:p w14:paraId="0D9CA234" w14:textId="77777777" w:rsidR="000F05BA" w:rsidRPr="00BD5529" w:rsidRDefault="000F05BA" w:rsidP="000F05BA">
      <w:pPr>
        <w:jc w:val="both"/>
        <w:rPr>
          <w:rFonts w:eastAsia="TimesNewRomanPS-BoldMT"/>
          <w:b/>
          <w:bCs/>
          <w:i/>
          <w:iCs/>
          <w:color w:val="auto"/>
        </w:rPr>
      </w:pPr>
      <w:r w:rsidRPr="00BD5529">
        <w:rPr>
          <w:rFonts w:eastAsia="TimesNewRomanPS-BoldMT"/>
          <w:b/>
          <w:bCs/>
          <w:i/>
          <w:iCs/>
          <w:color w:val="auto"/>
        </w:rPr>
        <w:t>_____________________________</w:t>
      </w:r>
      <w:r w:rsidRPr="00BD5529">
        <w:rPr>
          <w:rFonts w:eastAsia="TimesNewRomanPS-BoldMT"/>
          <w:b/>
          <w:bCs/>
          <w:i/>
          <w:iCs/>
          <w:color w:val="auto"/>
        </w:rPr>
        <w:tab/>
      </w:r>
      <w:r w:rsidRPr="00BD5529">
        <w:rPr>
          <w:rFonts w:eastAsia="TimesNewRomanPS-BoldMT"/>
          <w:b/>
          <w:bCs/>
          <w:i/>
          <w:iCs/>
          <w:color w:val="auto"/>
        </w:rPr>
        <w:tab/>
      </w:r>
      <w:r w:rsidRPr="00BD5529">
        <w:rPr>
          <w:rFonts w:eastAsia="TimesNewRomanPS-BoldMT"/>
          <w:b/>
          <w:bCs/>
          <w:i/>
          <w:iCs/>
          <w:color w:val="auto"/>
        </w:rPr>
        <w:tab/>
        <w:t>________________________________</w:t>
      </w:r>
    </w:p>
    <w:p w14:paraId="4D07548B" w14:textId="77777777" w:rsidR="000F05BA" w:rsidRPr="00BD5529" w:rsidRDefault="000F05BA" w:rsidP="000F05BA">
      <w:pPr>
        <w:jc w:val="both"/>
        <w:rPr>
          <w:rFonts w:eastAsia="TimesNewRomanPS-BoldMT"/>
          <w:b/>
          <w:bCs/>
          <w:i/>
          <w:iCs/>
          <w:color w:val="auto"/>
        </w:rPr>
      </w:pPr>
    </w:p>
    <w:p w14:paraId="2D43466B" w14:textId="77777777" w:rsidR="000F05BA" w:rsidRPr="00BD5529" w:rsidRDefault="000F05BA" w:rsidP="000F05BA">
      <w:pPr>
        <w:jc w:val="both"/>
        <w:rPr>
          <w:rFonts w:eastAsia="TimesNewRomanPS-BoldMT"/>
          <w:b/>
          <w:bCs/>
          <w:i/>
          <w:iCs/>
          <w:color w:val="auto"/>
        </w:rPr>
      </w:pPr>
    </w:p>
    <w:p w14:paraId="08F13C42" w14:textId="77777777" w:rsidR="000F05BA" w:rsidRPr="00BD5529" w:rsidRDefault="000F05BA" w:rsidP="000F05BA">
      <w:pPr>
        <w:jc w:val="both"/>
        <w:rPr>
          <w:i/>
          <w:iCs/>
          <w:color w:val="auto"/>
          <w:sz w:val="20"/>
          <w:szCs w:val="20"/>
        </w:rPr>
      </w:pPr>
      <w:proofErr w:type="spellStart"/>
      <w:r w:rsidRPr="00BD5529">
        <w:rPr>
          <w:b/>
          <w:bCs/>
          <w:i/>
          <w:iCs/>
          <w:color w:val="auto"/>
          <w:sz w:val="20"/>
          <w:szCs w:val="20"/>
          <w:u w:val="single"/>
        </w:rPr>
        <w:t>Напомене</w:t>
      </w:r>
      <w:proofErr w:type="spellEnd"/>
      <w:r w:rsidRPr="00BD5529">
        <w:rPr>
          <w:b/>
          <w:bCs/>
          <w:i/>
          <w:iCs/>
          <w:color w:val="auto"/>
          <w:sz w:val="20"/>
          <w:szCs w:val="20"/>
          <w:u w:val="single"/>
        </w:rPr>
        <w:t>:</w:t>
      </w:r>
      <w:r w:rsidRPr="00BD5529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29A16B19" w14:textId="77777777" w:rsidR="000F05BA" w:rsidRPr="00BD5529" w:rsidRDefault="000F05BA" w:rsidP="000F05BA">
      <w:pPr>
        <w:jc w:val="both"/>
        <w:rPr>
          <w:i/>
          <w:iCs/>
          <w:color w:val="auto"/>
          <w:sz w:val="20"/>
          <w:szCs w:val="20"/>
          <w:lang w:val="sr-Cyrl-RS"/>
        </w:rPr>
      </w:pPr>
      <w:proofErr w:type="spellStart"/>
      <w:r w:rsidRPr="00BD5529">
        <w:rPr>
          <w:i/>
          <w:iCs/>
          <w:color w:val="auto"/>
          <w:sz w:val="20"/>
          <w:szCs w:val="20"/>
        </w:rPr>
        <w:t>Образац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понуде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понуђач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мора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да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попуни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BD5529">
        <w:rPr>
          <w:i/>
          <w:iCs/>
          <w:color w:val="auto"/>
          <w:sz w:val="20"/>
          <w:szCs w:val="20"/>
        </w:rPr>
        <w:t>овери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печатом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и </w:t>
      </w:r>
      <w:proofErr w:type="spellStart"/>
      <w:r w:rsidRPr="00BD5529">
        <w:rPr>
          <w:i/>
          <w:iCs/>
          <w:color w:val="auto"/>
          <w:sz w:val="20"/>
          <w:szCs w:val="20"/>
        </w:rPr>
        <w:t>потпише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BD5529">
        <w:rPr>
          <w:i/>
          <w:iCs/>
          <w:color w:val="auto"/>
          <w:sz w:val="20"/>
          <w:szCs w:val="20"/>
        </w:rPr>
        <w:t>чиме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r w:rsidRPr="00BD5529">
        <w:rPr>
          <w:i/>
          <w:iCs/>
          <w:color w:val="auto"/>
          <w:sz w:val="20"/>
          <w:szCs w:val="20"/>
          <w:lang w:val="sr-Cyrl-CS"/>
        </w:rPr>
        <w:t>п</w:t>
      </w:r>
      <w:proofErr w:type="spellStart"/>
      <w:r w:rsidRPr="00BD5529">
        <w:rPr>
          <w:i/>
          <w:iCs/>
          <w:color w:val="auto"/>
          <w:sz w:val="20"/>
          <w:szCs w:val="20"/>
        </w:rPr>
        <w:t>отврђује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да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су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тачни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подаци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који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су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у </w:t>
      </w:r>
      <w:proofErr w:type="spellStart"/>
      <w:r w:rsidRPr="00BD5529">
        <w:rPr>
          <w:i/>
          <w:iCs/>
          <w:color w:val="auto"/>
          <w:sz w:val="20"/>
          <w:szCs w:val="20"/>
        </w:rPr>
        <w:t>обрасцу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понуде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наведени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. </w:t>
      </w:r>
      <w:proofErr w:type="spellStart"/>
      <w:r w:rsidRPr="00BD5529">
        <w:rPr>
          <w:i/>
          <w:iCs/>
          <w:color w:val="auto"/>
          <w:sz w:val="20"/>
          <w:szCs w:val="20"/>
        </w:rPr>
        <w:t>Уколико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понуђачи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подносе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заједничку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понуду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BD5529">
        <w:rPr>
          <w:i/>
          <w:iCs/>
          <w:color w:val="auto"/>
          <w:sz w:val="20"/>
          <w:szCs w:val="20"/>
        </w:rPr>
        <w:t>група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понуђача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може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да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се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определи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да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образац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понуде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потписују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и </w:t>
      </w:r>
      <w:proofErr w:type="spellStart"/>
      <w:r w:rsidRPr="00BD5529">
        <w:rPr>
          <w:i/>
          <w:iCs/>
          <w:color w:val="auto"/>
          <w:sz w:val="20"/>
          <w:szCs w:val="20"/>
        </w:rPr>
        <w:t>печатом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оверавају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сви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понуђачи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из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групе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понуђача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или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група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понуђача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може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да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одреди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једног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понуђача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из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групе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који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ће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попунити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BD5529">
        <w:rPr>
          <w:i/>
          <w:iCs/>
          <w:color w:val="auto"/>
          <w:sz w:val="20"/>
          <w:szCs w:val="20"/>
        </w:rPr>
        <w:t>потписати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и </w:t>
      </w:r>
      <w:proofErr w:type="spellStart"/>
      <w:r w:rsidRPr="00BD5529">
        <w:rPr>
          <w:i/>
          <w:iCs/>
          <w:color w:val="auto"/>
          <w:sz w:val="20"/>
          <w:szCs w:val="20"/>
        </w:rPr>
        <w:t>печатом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оверити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образац</w:t>
      </w:r>
      <w:proofErr w:type="spellEnd"/>
      <w:r w:rsidRPr="00BD552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BD5529">
        <w:rPr>
          <w:i/>
          <w:iCs/>
          <w:color w:val="auto"/>
          <w:sz w:val="20"/>
          <w:szCs w:val="20"/>
        </w:rPr>
        <w:t>понуде</w:t>
      </w:r>
      <w:proofErr w:type="spellEnd"/>
      <w:r w:rsidRPr="00BD5529">
        <w:rPr>
          <w:i/>
          <w:iCs/>
          <w:color w:val="auto"/>
          <w:sz w:val="20"/>
          <w:szCs w:val="20"/>
        </w:rPr>
        <w:t>.</w:t>
      </w:r>
    </w:p>
    <w:p w14:paraId="30965D9F" w14:textId="77777777" w:rsidR="00011195" w:rsidRPr="00BD5529" w:rsidRDefault="00011195" w:rsidP="000F05BA">
      <w:pPr>
        <w:jc w:val="both"/>
        <w:rPr>
          <w:i/>
          <w:iCs/>
          <w:color w:val="auto"/>
          <w:sz w:val="20"/>
          <w:szCs w:val="20"/>
          <w:lang w:val="sr-Cyrl-RS"/>
        </w:rPr>
      </w:pPr>
    </w:p>
    <w:p w14:paraId="6470F6FA" w14:textId="77777777" w:rsidR="00016BF3" w:rsidRPr="00BD5529" w:rsidRDefault="00016BF3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  <w:lang w:val="sr-Cyrl-RS"/>
        </w:rPr>
      </w:pPr>
    </w:p>
    <w:p w14:paraId="5CBFB82C" w14:textId="77777777" w:rsidR="000F05BA" w:rsidRPr="00BD5529" w:rsidRDefault="00055C14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</w:rPr>
      </w:pPr>
      <w:proofErr w:type="gramStart"/>
      <w:r w:rsidRPr="00BD5529">
        <w:rPr>
          <w:b/>
          <w:bCs/>
          <w:i/>
          <w:iCs/>
          <w:color w:val="auto"/>
          <w:sz w:val="28"/>
          <w:szCs w:val="28"/>
        </w:rPr>
        <w:lastRenderedPageBreak/>
        <w:t>VIII</w:t>
      </w:r>
      <w:r w:rsidR="000F05BA" w:rsidRPr="00BD5529">
        <w:rPr>
          <w:b/>
          <w:bCs/>
          <w:i/>
          <w:iCs/>
          <w:color w:val="auto"/>
          <w:sz w:val="28"/>
          <w:szCs w:val="28"/>
        </w:rPr>
        <w:t xml:space="preserve">  ОБРАЗАЦ</w:t>
      </w:r>
      <w:proofErr w:type="gramEnd"/>
      <w:r w:rsidR="000F05BA" w:rsidRPr="00BD5529">
        <w:rPr>
          <w:b/>
          <w:bCs/>
          <w:i/>
          <w:iCs/>
          <w:color w:val="auto"/>
          <w:sz w:val="28"/>
          <w:szCs w:val="28"/>
        </w:rPr>
        <w:t xml:space="preserve">  </w:t>
      </w:r>
      <w:r w:rsidR="000F05BA" w:rsidRPr="00BD5529">
        <w:rPr>
          <w:b/>
          <w:bCs/>
          <w:i/>
          <w:iCs/>
          <w:color w:val="auto"/>
          <w:sz w:val="28"/>
          <w:szCs w:val="28"/>
          <w:lang w:val="sr-Cyrl-CS"/>
        </w:rPr>
        <w:t xml:space="preserve">СТРУКТУРЕ ЦЕНЕ СА УПУТСТВОМ КАКО ДА СЕ ПОПУНИ </w:t>
      </w:r>
    </w:p>
    <w:p w14:paraId="42096AA4" w14:textId="77777777" w:rsidR="00B25385" w:rsidRPr="00BD5529" w:rsidRDefault="00B25385" w:rsidP="002D751C">
      <w:pPr>
        <w:ind w:left="708"/>
        <w:rPr>
          <w:b/>
          <w:color w:val="auto"/>
          <w:lang w:val="sr-Cyrl-C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5"/>
        <w:gridCol w:w="6445"/>
      </w:tblGrid>
      <w:tr w:rsidR="00BD5529" w:rsidRPr="00BD5529" w14:paraId="4382BD9C" w14:textId="77777777" w:rsidTr="000620FA">
        <w:tc>
          <w:tcPr>
            <w:tcW w:w="2905" w:type="dxa"/>
          </w:tcPr>
          <w:p w14:paraId="7E4CFCAD" w14:textId="77777777" w:rsidR="008C51A5" w:rsidRPr="00BD5529" w:rsidRDefault="008C51A5" w:rsidP="008C51A5">
            <w:pPr>
              <w:rPr>
                <w:b/>
                <w:bCs/>
                <w:iCs/>
                <w:color w:val="auto"/>
                <w:lang w:val="sr-Cyrl-RS"/>
              </w:rPr>
            </w:pPr>
            <w:r w:rsidRPr="00BD5529">
              <w:rPr>
                <w:b/>
                <w:bCs/>
                <w:iCs/>
                <w:color w:val="auto"/>
                <w:lang w:val="sr-Cyrl-RS"/>
              </w:rPr>
              <w:t>НАЗИВ ПОНУЂАЧА</w:t>
            </w:r>
          </w:p>
        </w:tc>
        <w:tc>
          <w:tcPr>
            <w:tcW w:w="6445" w:type="dxa"/>
          </w:tcPr>
          <w:p w14:paraId="6A8676A6" w14:textId="77777777" w:rsidR="008C51A5" w:rsidRPr="00BD5529" w:rsidRDefault="008C51A5" w:rsidP="008C51A5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</w:p>
        </w:tc>
      </w:tr>
      <w:tr w:rsidR="00BD5529" w:rsidRPr="00BD5529" w14:paraId="4222C1B5" w14:textId="77777777" w:rsidTr="000620FA">
        <w:tc>
          <w:tcPr>
            <w:tcW w:w="2905" w:type="dxa"/>
          </w:tcPr>
          <w:p w14:paraId="09B0D474" w14:textId="77777777" w:rsidR="008C51A5" w:rsidRPr="00BD5529" w:rsidRDefault="008C51A5" w:rsidP="008C51A5">
            <w:pPr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  <w:r w:rsidRPr="00BD5529"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6445" w:type="dxa"/>
          </w:tcPr>
          <w:p w14:paraId="5FD32441" w14:textId="77777777" w:rsidR="008C51A5" w:rsidRPr="00BD5529" w:rsidRDefault="008C51A5" w:rsidP="008C51A5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</w:p>
        </w:tc>
      </w:tr>
      <w:tr w:rsidR="00BD5529" w:rsidRPr="00BD5529" w14:paraId="4AF24116" w14:textId="77777777" w:rsidTr="000620FA">
        <w:tc>
          <w:tcPr>
            <w:tcW w:w="2905" w:type="dxa"/>
          </w:tcPr>
          <w:p w14:paraId="4A6E0C67" w14:textId="77777777" w:rsidR="008C51A5" w:rsidRPr="00BD5529" w:rsidRDefault="008C51A5" w:rsidP="008C51A5">
            <w:pPr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  <w:r w:rsidRPr="00BD5529"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  <w:t>Бр. телефона</w:t>
            </w:r>
          </w:p>
        </w:tc>
        <w:tc>
          <w:tcPr>
            <w:tcW w:w="6445" w:type="dxa"/>
          </w:tcPr>
          <w:p w14:paraId="7ADEA87A" w14:textId="77777777" w:rsidR="008C51A5" w:rsidRPr="00BD5529" w:rsidRDefault="008C51A5" w:rsidP="008C51A5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</w:p>
        </w:tc>
      </w:tr>
      <w:tr w:rsidR="00BD5529" w:rsidRPr="00BD5529" w14:paraId="09215E57" w14:textId="77777777" w:rsidTr="000620FA">
        <w:tc>
          <w:tcPr>
            <w:tcW w:w="2905" w:type="dxa"/>
          </w:tcPr>
          <w:p w14:paraId="4AB7D111" w14:textId="77777777" w:rsidR="008C51A5" w:rsidRPr="00BD5529" w:rsidRDefault="008C51A5" w:rsidP="008C51A5">
            <w:pPr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  <w:r w:rsidRPr="00BD5529"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  <w:t>Матични број:</w:t>
            </w:r>
          </w:p>
        </w:tc>
        <w:tc>
          <w:tcPr>
            <w:tcW w:w="6445" w:type="dxa"/>
          </w:tcPr>
          <w:p w14:paraId="08DC5E7C" w14:textId="77777777" w:rsidR="008C51A5" w:rsidRPr="00BD5529" w:rsidRDefault="008C51A5" w:rsidP="008C51A5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</w:p>
        </w:tc>
      </w:tr>
      <w:tr w:rsidR="00BD5529" w:rsidRPr="00BD5529" w14:paraId="3A3B686C" w14:textId="77777777" w:rsidTr="000620FA">
        <w:tc>
          <w:tcPr>
            <w:tcW w:w="2905" w:type="dxa"/>
          </w:tcPr>
          <w:p w14:paraId="602CF849" w14:textId="77777777" w:rsidR="008C51A5" w:rsidRPr="00BD5529" w:rsidRDefault="008C51A5" w:rsidP="008C51A5">
            <w:pPr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  <w:r w:rsidRPr="00BD5529"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  <w:t>ПИБ:</w:t>
            </w:r>
          </w:p>
        </w:tc>
        <w:tc>
          <w:tcPr>
            <w:tcW w:w="6445" w:type="dxa"/>
          </w:tcPr>
          <w:p w14:paraId="383DE9B4" w14:textId="77777777" w:rsidR="008C51A5" w:rsidRPr="00BD5529" w:rsidRDefault="008C51A5" w:rsidP="008C51A5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</w:p>
        </w:tc>
      </w:tr>
      <w:tr w:rsidR="00BD5529" w:rsidRPr="00BD5529" w14:paraId="13FF91F9" w14:textId="77777777" w:rsidTr="000620FA">
        <w:tc>
          <w:tcPr>
            <w:tcW w:w="2905" w:type="dxa"/>
          </w:tcPr>
          <w:p w14:paraId="1421BC65" w14:textId="77777777" w:rsidR="008C51A5" w:rsidRPr="00BD5529" w:rsidRDefault="008C51A5" w:rsidP="008C51A5">
            <w:pPr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  <w:r w:rsidRPr="00BD5529"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  <w:t>Број рачуна:</w:t>
            </w:r>
          </w:p>
        </w:tc>
        <w:tc>
          <w:tcPr>
            <w:tcW w:w="6445" w:type="dxa"/>
          </w:tcPr>
          <w:p w14:paraId="6D453B44" w14:textId="77777777" w:rsidR="008C51A5" w:rsidRPr="00BD5529" w:rsidRDefault="008C51A5" w:rsidP="008C51A5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</w:p>
        </w:tc>
      </w:tr>
      <w:tr w:rsidR="008C51A5" w:rsidRPr="00BD5529" w14:paraId="2424BF4F" w14:textId="77777777" w:rsidTr="000620FA">
        <w:tc>
          <w:tcPr>
            <w:tcW w:w="2905" w:type="dxa"/>
          </w:tcPr>
          <w:p w14:paraId="4E8FB115" w14:textId="77777777" w:rsidR="008C51A5" w:rsidRPr="00BD5529" w:rsidRDefault="008C51A5" w:rsidP="008C51A5">
            <w:pPr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  <w:r w:rsidRPr="00BD5529"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  <w:t>Банка код које се води рачун:</w:t>
            </w:r>
          </w:p>
        </w:tc>
        <w:tc>
          <w:tcPr>
            <w:tcW w:w="6445" w:type="dxa"/>
          </w:tcPr>
          <w:p w14:paraId="7989523C" w14:textId="77777777" w:rsidR="008C51A5" w:rsidRPr="00BD5529" w:rsidRDefault="008C51A5" w:rsidP="008C51A5">
            <w:pPr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  <w:lang w:val="sr-Cyrl-RS"/>
              </w:rPr>
            </w:pPr>
          </w:p>
        </w:tc>
      </w:tr>
    </w:tbl>
    <w:p w14:paraId="57541106" w14:textId="77777777" w:rsidR="000620FA" w:rsidRDefault="000620FA" w:rsidP="000620FA">
      <w:pPr>
        <w:rPr>
          <w:lang w:val="sr-Cyrl-CS"/>
        </w:rPr>
      </w:pPr>
    </w:p>
    <w:p w14:paraId="4F1DEBE5" w14:textId="59CF8728" w:rsidR="000620FA" w:rsidRDefault="000620FA" w:rsidP="000620FA">
      <w:pPr>
        <w:rPr>
          <w:lang w:val="sr-Cyrl-CS"/>
        </w:rPr>
      </w:pPr>
      <w:r>
        <w:rPr>
          <w:lang w:val="sr-Cyrl-CS"/>
        </w:rPr>
        <w:t xml:space="preserve">Назив услуга                  </w:t>
      </w:r>
      <w:r w:rsidR="00413464">
        <w:rPr>
          <w:lang w:val="sr-Cyrl-CS"/>
        </w:rPr>
        <w:t xml:space="preserve">          </w:t>
      </w:r>
      <w:r>
        <w:rPr>
          <w:lang w:val="sr-Cyrl-CS"/>
        </w:rPr>
        <w:t xml:space="preserve"> количина  </w:t>
      </w:r>
      <w:r w:rsidR="00413464">
        <w:rPr>
          <w:lang w:val="sr-Cyrl-CS"/>
        </w:rPr>
        <w:t xml:space="preserve"> 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јед.м</w:t>
      </w:r>
      <w:proofErr w:type="spellEnd"/>
      <w:r>
        <w:rPr>
          <w:lang w:val="sr-Cyrl-CS"/>
        </w:rPr>
        <w:t xml:space="preserve">.  </w:t>
      </w:r>
      <w:r w:rsidR="00413464">
        <w:rPr>
          <w:lang w:val="sr-Cyrl-CS"/>
        </w:rPr>
        <w:t xml:space="preserve">        </w:t>
      </w:r>
      <w:r>
        <w:rPr>
          <w:lang w:val="sr-Cyrl-CS"/>
        </w:rPr>
        <w:t>јединачна цена     јединачна цена</w:t>
      </w:r>
    </w:p>
    <w:p w14:paraId="49EF8C6E" w14:textId="712C50E9" w:rsidR="000620FA" w:rsidRPr="005D6A23" w:rsidRDefault="000620FA" w:rsidP="000620FA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ab/>
      </w:r>
      <w:r w:rsidR="00413464">
        <w:rPr>
          <w:lang w:val="sr-Cyrl-CS"/>
        </w:rPr>
        <w:t xml:space="preserve">       </w:t>
      </w:r>
      <w:r>
        <w:rPr>
          <w:lang w:val="sr-Cyrl-CS"/>
        </w:rPr>
        <w:t xml:space="preserve">без ПДВ                 без ПДВ </w:t>
      </w:r>
      <w:r>
        <w:rPr>
          <w:lang w:val="sr-Latn-RS"/>
        </w:rPr>
        <w:t xml:space="preserve">x </w:t>
      </w:r>
      <w:r>
        <w:rPr>
          <w:lang w:val="sr-Cyrl-RS"/>
        </w:rPr>
        <w:t>кол.</w:t>
      </w:r>
    </w:p>
    <w:p w14:paraId="55714107" w14:textId="77777777" w:rsidR="00413464" w:rsidRDefault="000620FA" w:rsidP="00413464">
      <w:pPr>
        <w:suppressAutoHyphens w:val="0"/>
        <w:spacing w:line="240" w:lineRule="auto"/>
      </w:pPr>
      <w:r>
        <w:rPr>
          <w:lang w:val="sr-Cyrl-CS"/>
        </w:rPr>
        <w:t xml:space="preserve">Услуга </w:t>
      </w:r>
      <w:r w:rsidR="00413464">
        <w:t>пољочуварске</w:t>
      </w:r>
    </w:p>
    <w:p w14:paraId="79D3343E" w14:textId="4335E133" w:rsidR="000620FA" w:rsidRPr="00413464" w:rsidRDefault="00413464" w:rsidP="00413464">
      <w:pPr>
        <w:suppressAutoHyphens w:val="0"/>
        <w:spacing w:line="240" w:lineRule="auto"/>
      </w:pPr>
      <w:r>
        <w:rPr>
          <w:lang w:val="sr-Cyrl-RS"/>
        </w:rPr>
        <w:t>с</w:t>
      </w:r>
      <w:proofErr w:type="spellStart"/>
      <w:r>
        <w:t>лужбе</w:t>
      </w:r>
      <w:proofErr w:type="spellEnd"/>
      <w:r>
        <w:rPr>
          <w:lang w:val="sr-Cyrl-RS"/>
        </w:rPr>
        <w:t>, месец април</w:t>
      </w:r>
      <w:r w:rsidR="000620FA">
        <w:rPr>
          <w:lang w:val="sr-Cyrl-CS"/>
        </w:rPr>
        <w:t xml:space="preserve">      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  320     радни час    </w:t>
      </w:r>
      <w:r w:rsidR="000620FA">
        <w:rPr>
          <w:lang w:val="sr-Cyrl-CS"/>
        </w:rPr>
        <w:t>____________      ______________</w:t>
      </w:r>
    </w:p>
    <w:p w14:paraId="66E59948" w14:textId="77777777" w:rsidR="00413464" w:rsidRDefault="00413464" w:rsidP="00413464">
      <w:pPr>
        <w:suppressAutoHyphens w:val="0"/>
        <w:spacing w:line="240" w:lineRule="auto"/>
      </w:pPr>
      <w:r>
        <w:rPr>
          <w:lang w:val="sr-Cyrl-CS"/>
        </w:rPr>
        <w:t xml:space="preserve">Услуга </w:t>
      </w:r>
      <w:r>
        <w:t>пољочуварске</w:t>
      </w:r>
    </w:p>
    <w:p w14:paraId="3C2D643A" w14:textId="3A97CD9B" w:rsidR="00413464" w:rsidRPr="00413464" w:rsidRDefault="00413464" w:rsidP="00413464">
      <w:pPr>
        <w:suppressAutoHyphens w:val="0"/>
        <w:spacing w:line="240" w:lineRule="auto"/>
      </w:pPr>
      <w:r>
        <w:rPr>
          <w:lang w:val="sr-Cyrl-RS"/>
        </w:rPr>
        <w:t>с</w:t>
      </w:r>
      <w:proofErr w:type="spellStart"/>
      <w:r>
        <w:t>лужбе</w:t>
      </w:r>
      <w:proofErr w:type="spellEnd"/>
      <w:r>
        <w:rPr>
          <w:lang w:val="sr-Cyrl-RS"/>
        </w:rPr>
        <w:t>, месец мај</w:t>
      </w: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          3</w:t>
      </w:r>
      <w:r w:rsidR="005C5048">
        <w:rPr>
          <w:lang w:val="sr-Cyrl-CS"/>
        </w:rPr>
        <w:t>6</w:t>
      </w:r>
      <w:r>
        <w:rPr>
          <w:lang w:val="sr-Cyrl-CS"/>
        </w:rPr>
        <w:t>0     радни час    ____________      ______________</w:t>
      </w:r>
    </w:p>
    <w:p w14:paraId="346AE3DB" w14:textId="77777777" w:rsidR="00413464" w:rsidRDefault="00413464" w:rsidP="00413464">
      <w:pPr>
        <w:suppressAutoHyphens w:val="0"/>
        <w:spacing w:line="240" w:lineRule="auto"/>
      </w:pPr>
      <w:r>
        <w:rPr>
          <w:lang w:val="sr-Cyrl-CS"/>
        </w:rPr>
        <w:t xml:space="preserve">Услуга </w:t>
      </w:r>
      <w:r>
        <w:t>пољочуварске</w:t>
      </w:r>
    </w:p>
    <w:p w14:paraId="03B419C9" w14:textId="57922947" w:rsidR="00413464" w:rsidRPr="00413464" w:rsidRDefault="00413464" w:rsidP="00413464">
      <w:pPr>
        <w:suppressAutoHyphens w:val="0"/>
        <w:spacing w:line="240" w:lineRule="auto"/>
      </w:pPr>
      <w:r>
        <w:rPr>
          <w:lang w:val="sr-Cyrl-RS"/>
        </w:rPr>
        <w:t>с</w:t>
      </w:r>
      <w:proofErr w:type="spellStart"/>
      <w:r>
        <w:t>лужбе</w:t>
      </w:r>
      <w:proofErr w:type="spellEnd"/>
      <w:r>
        <w:rPr>
          <w:lang w:val="sr-Cyrl-RS"/>
        </w:rPr>
        <w:t>, месец јуни</w:t>
      </w: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          3</w:t>
      </w:r>
      <w:r w:rsidR="005C5048">
        <w:rPr>
          <w:lang w:val="sr-Cyrl-CS"/>
        </w:rPr>
        <w:t>7</w:t>
      </w:r>
      <w:r>
        <w:rPr>
          <w:lang w:val="sr-Cyrl-CS"/>
        </w:rPr>
        <w:t>0     радни час    ____________      ______________</w:t>
      </w:r>
    </w:p>
    <w:p w14:paraId="2F4DE39A" w14:textId="77777777" w:rsidR="00413464" w:rsidRDefault="00413464" w:rsidP="00413464">
      <w:pPr>
        <w:suppressAutoHyphens w:val="0"/>
        <w:spacing w:line="240" w:lineRule="auto"/>
      </w:pPr>
      <w:r>
        <w:rPr>
          <w:lang w:val="sr-Cyrl-CS"/>
        </w:rPr>
        <w:t xml:space="preserve">Услуга </w:t>
      </w:r>
      <w:r>
        <w:t>пољочуварске</w:t>
      </w:r>
    </w:p>
    <w:p w14:paraId="5A214B88" w14:textId="609A065B" w:rsidR="00413464" w:rsidRPr="00413464" w:rsidRDefault="00413464" w:rsidP="00413464">
      <w:pPr>
        <w:suppressAutoHyphens w:val="0"/>
        <w:spacing w:line="240" w:lineRule="auto"/>
      </w:pPr>
      <w:r>
        <w:rPr>
          <w:lang w:val="sr-Cyrl-RS"/>
        </w:rPr>
        <w:t>с</w:t>
      </w:r>
      <w:proofErr w:type="spellStart"/>
      <w:r>
        <w:t>лужбе</w:t>
      </w:r>
      <w:proofErr w:type="spellEnd"/>
      <w:r>
        <w:rPr>
          <w:lang w:val="sr-Cyrl-RS"/>
        </w:rPr>
        <w:t>, месец јули</w:t>
      </w: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          380     радни час    ____________      ______________</w:t>
      </w:r>
    </w:p>
    <w:p w14:paraId="55C6A731" w14:textId="77777777" w:rsidR="00413464" w:rsidRDefault="00413464" w:rsidP="00413464">
      <w:pPr>
        <w:suppressAutoHyphens w:val="0"/>
        <w:spacing w:line="240" w:lineRule="auto"/>
      </w:pPr>
      <w:r>
        <w:rPr>
          <w:lang w:val="sr-Cyrl-CS"/>
        </w:rPr>
        <w:t xml:space="preserve">Услуга </w:t>
      </w:r>
      <w:r>
        <w:t>пољочуварске</w:t>
      </w:r>
    </w:p>
    <w:p w14:paraId="4108F272" w14:textId="61CBF514" w:rsidR="00413464" w:rsidRPr="00413464" w:rsidRDefault="00413464" w:rsidP="00413464">
      <w:pPr>
        <w:suppressAutoHyphens w:val="0"/>
        <w:spacing w:line="240" w:lineRule="auto"/>
      </w:pPr>
      <w:r>
        <w:rPr>
          <w:lang w:val="sr-Cyrl-RS"/>
        </w:rPr>
        <w:t>с</w:t>
      </w:r>
      <w:proofErr w:type="spellStart"/>
      <w:r>
        <w:t>лужбе</w:t>
      </w:r>
      <w:proofErr w:type="spellEnd"/>
      <w:r>
        <w:rPr>
          <w:lang w:val="sr-Cyrl-RS"/>
        </w:rPr>
        <w:t>, месец август</w:t>
      </w: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          3</w:t>
      </w:r>
      <w:r w:rsidR="005C5048">
        <w:rPr>
          <w:lang w:val="sr-Cyrl-CS"/>
        </w:rPr>
        <w:t>80</w:t>
      </w:r>
      <w:r>
        <w:rPr>
          <w:lang w:val="sr-Cyrl-CS"/>
        </w:rPr>
        <w:t xml:space="preserve">     радни час    ____________      ______________</w:t>
      </w:r>
    </w:p>
    <w:p w14:paraId="0F49CB9F" w14:textId="77777777" w:rsidR="00413464" w:rsidRDefault="00413464" w:rsidP="00413464">
      <w:pPr>
        <w:suppressAutoHyphens w:val="0"/>
        <w:spacing w:line="240" w:lineRule="auto"/>
      </w:pPr>
      <w:r>
        <w:rPr>
          <w:lang w:val="sr-Cyrl-CS"/>
        </w:rPr>
        <w:t xml:space="preserve">Услуга </w:t>
      </w:r>
      <w:r>
        <w:t>пољочуварске</w:t>
      </w:r>
    </w:p>
    <w:p w14:paraId="1D153BD3" w14:textId="76C73908" w:rsidR="00413464" w:rsidRPr="00413464" w:rsidRDefault="00413464" w:rsidP="00413464">
      <w:pPr>
        <w:suppressAutoHyphens w:val="0"/>
        <w:spacing w:line="240" w:lineRule="auto"/>
      </w:pPr>
      <w:r>
        <w:rPr>
          <w:lang w:val="sr-Cyrl-RS"/>
        </w:rPr>
        <w:t>с</w:t>
      </w:r>
      <w:proofErr w:type="spellStart"/>
      <w:r>
        <w:t>лужбе</w:t>
      </w:r>
      <w:proofErr w:type="spellEnd"/>
      <w:r>
        <w:rPr>
          <w:lang w:val="sr-Cyrl-RS"/>
        </w:rPr>
        <w:t>, месец септембар</w:t>
      </w:r>
      <w:r>
        <w:rPr>
          <w:lang w:val="sr-Cyrl-CS"/>
        </w:rPr>
        <w:t xml:space="preserve">               3</w:t>
      </w:r>
      <w:r w:rsidR="005C5048">
        <w:rPr>
          <w:lang w:val="sr-Cyrl-CS"/>
        </w:rPr>
        <w:t>75</w:t>
      </w:r>
      <w:r>
        <w:rPr>
          <w:lang w:val="sr-Cyrl-CS"/>
        </w:rPr>
        <w:t xml:space="preserve">     радни час    ____________      ______________</w:t>
      </w:r>
    </w:p>
    <w:p w14:paraId="52A4D5CF" w14:textId="77777777" w:rsidR="00413464" w:rsidRDefault="00413464" w:rsidP="00413464">
      <w:pPr>
        <w:suppressAutoHyphens w:val="0"/>
        <w:spacing w:line="240" w:lineRule="auto"/>
      </w:pPr>
      <w:r>
        <w:rPr>
          <w:lang w:val="sr-Cyrl-CS"/>
        </w:rPr>
        <w:t xml:space="preserve">Услуга </w:t>
      </w:r>
      <w:r>
        <w:t>пољочуварске</w:t>
      </w:r>
    </w:p>
    <w:p w14:paraId="18AB3CF8" w14:textId="67F07BA4" w:rsidR="00413464" w:rsidRPr="00413464" w:rsidRDefault="00413464" w:rsidP="00413464">
      <w:pPr>
        <w:suppressAutoHyphens w:val="0"/>
        <w:spacing w:line="240" w:lineRule="auto"/>
      </w:pPr>
      <w:r>
        <w:rPr>
          <w:lang w:val="sr-Cyrl-RS"/>
        </w:rPr>
        <w:t>с</w:t>
      </w:r>
      <w:proofErr w:type="spellStart"/>
      <w:r>
        <w:t>лужбе</w:t>
      </w:r>
      <w:proofErr w:type="spellEnd"/>
      <w:r>
        <w:rPr>
          <w:lang w:val="sr-Cyrl-RS"/>
        </w:rPr>
        <w:t>, месец октобар</w:t>
      </w: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          3</w:t>
      </w:r>
      <w:r w:rsidR="005C5048">
        <w:rPr>
          <w:lang w:val="sr-Cyrl-CS"/>
        </w:rPr>
        <w:t>7</w:t>
      </w:r>
      <w:r>
        <w:rPr>
          <w:lang w:val="sr-Cyrl-CS"/>
        </w:rPr>
        <w:t>0     радни час    ____________      ______________</w:t>
      </w:r>
    </w:p>
    <w:p w14:paraId="7C4EB69B" w14:textId="77777777" w:rsidR="00413464" w:rsidRDefault="00413464" w:rsidP="00413464">
      <w:pPr>
        <w:suppressAutoHyphens w:val="0"/>
        <w:spacing w:line="240" w:lineRule="auto"/>
      </w:pPr>
      <w:r>
        <w:rPr>
          <w:lang w:val="sr-Cyrl-CS"/>
        </w:rPr>
        <w:t xml:space="preserve">Услуга </w:t>
      </w:r>
      <w:r>
        <w:t>пољочуварске</w:t>
      </w:r>
    </w:p>
    <w:p w14:paraId="72C04135" w14:textId="73858F64" w:rsidR="00413464" w:rsidRPr="00413464" w:rsidRDefault="00413464" w:rsidP="00413464">
      <w:pPr>
        <w:suppressAutoHyphens w:val="0"/>
        <w:spacing w:line="240" w:lineRule="auto"/>
      </w:pPr>
      <w:r>
        <w:rPr>
          <w:lang w:val="sr-Cyrl-RS"/>
        </w:rPr>
        <w:t>с</w:t>
      </w:r>
      <w:proofErr w:type="spellStart"/>
      <w:r>
        <w:t>лужбе</w:t>
      </w:r>
      <w:proofErr w:type="spellEnd"/>
      <w:r>
        <w:rPr>
          <w:lang w:val="sr-Cyrl-RS"/>
        </w:rPr>
        <w:t>, месец новембар</w:t>
      </w:r>
      <w:r>
        <w:rPr>
          <w:lang w:val="sr-Cyrl-CS"/>
        </w:rPr>
        <w:t xml:space="preserve">                 3</w:t>
      </w:r>
      <w:r w:rsidR="005C5048">
        <w:rPr>
          <w:lang w:val="sr-Cyrl-CS"/>
        </w:rPr>
        <w:t>6</w:t>
      </w:r>
      <w:r>
        <w:rPr>
          <w:lang w:val="sr-Cyrl-CS"/>
        </w:rPr>
        <w:t>0     радни час    ____________      ______________</w:t>
      </w:r>
    </w:p>
    <w:p w14:paraId="315C4F4F" w14:textId="77777777" w:rsidR="00413464" w:rsidRDefault="00413464" w:rsidP="00413464">
      <w:pPr>
        <w:suppressAutoHyphens w:val="0"/>
        <w:spacing w:line="240" w:lineRule="auto"/>
      </w:pPr>
      <w:r>
        <w:rPr>
          <w:lang w:val="sr-Cyrl-CS"/>
        </w:rPr>
        <w:t xml:space="preserve">Услуга </w:t>
      </w:r>
      <w:r>
        <w:t>пољочуварске</w:t>
      </w:r>
    </w:p>
    <w:p w14:paraId="3D5B5D65" w14:textId="19C275FD" w:rsidR="00413464" w:rsidRPr="00413464" w:rsidRDefault="00413464" w:rsidP="00413464">
      <w:pPr>
        <w:suppressAutoHyphens w:val="0"/>
        <w:spacing w:line="240" w:lineRule="auto"/>
      </w:pPr>
      <w:r>
        <w:rPr>
          <w:lang w:val="sr-Cyrl-RS"/>
        </w:rPr>
        <w:t>с</w:t>
      </w:r>
      <w:proofErr w:type="spellStart"/>
      <w:r>
        <w:t>лужбе</w:t>
      </w:r>
      <w:proofErr w:type="spellEnd"/>
      <w:r>
        <w:rPr>
          <w:lang w:val="sr-Cyrl-RS"/>
        </w:rPr>
        <w:t>, месец децембар</w:t>
      </w:r>
      <w:r>
        <w:rPr>
          <w:lang w:val="sr-Cyrl-CS"/>
        </w:rPr>
        <w:t xml:space="preserve">                 3</w:t>
      </w:r>
      <w:r w:rsidR="005C5048">
        <w:rPr>
          <w:lang w:val="sr-Cyrl-CS"/>
        </w:rPr>
        <w:t>4</w:t>
      </w:r>
      <w:r>
        <w:rPr>
          <w:lang w:val="sr-Cyrl-CS"/>
        </w:rPr>
        <w:t>0     радни час    ____________      ______________</w:t>
      </w:r>
    </w:p>
    <w:p w14:paraId="3688230A" w14:textId="35BAAE8A" w:rsidR="000620FA" w:rsidRDefault="000620FA" w:rsidP="00413464">
      <w:pPr>
        <w:suppressAutoHyphens w:val="0"/>
        <w:rPr>
          <w:lang w:val="sr-Cyrl-CS"/>
        </w:rPr>
      </w:pPr>
    </w:p>
    <w:p w14:paraId="7FA57855" w14:textId="77777777" w:rsidR="000620FA" w:rsidRDefault="000620FA" w:rsidP="000620FA">
      <w:pPr>
        <w:suppressAutoHyphens w:val="0"/>
        <w:ind w:left="360"/>
        <w:rPr>
          <w:lang w:val="sr-Cyrl-CS"/>
        </w:rPr>
      </w:pPr>
      <w:r>
        <w:rPr>
          <w:lang w:val="sr-Cyrl-CS"/>
        </w:rPr>
        <w:t xml:space="preserve">      </w:t>
      </w:r>
    </w:p>
    <w:p w14:paraId="0A066365" w14:textId="77777777" w:rsidR="000620FA" w:rsidRDefault="000620FA" w:rsidP="000620FA">
      <w:pPr>
        <w:suppressAutoHyphens w:val="0"/>
        <w:ind w:left="2520" w:firstLine="360"/>
        <w:rPr>
          <w:b/>
          <w:lang w:val="sr-Cyrl-CS"/>
        </w:rPr>
      </w:pPr>
      <w:r>
        <w:rPr>
          <w:b/>
          <w:lang w:val="sr-Cyrl-CS"/>
        </w:rPr>
        <w:t xml:space="preserve">                Укупно без ПДВ-а</w:t>
      </w:r>
      <w:r w:rsidRPr="005F342F">
        <w:rPr>
          <w:b/>
          <w:lang w:val="sr-Cyrl-CS"/>
        </w:rPr>
        <w:t>:</w:t>
      </w:r>
      <w:r>
        <w:rPr>
          <w:b/>
          <w:lang w:val="sr-Cyrl-CS"/>
        </w:rPr>
        <w:t xml:space="preserve">                     </w:t>
      </w:r>
      <w:r>
        <w:rPr>
          <w:b/>
          <w:lang w:val="sr-Cyrl-CS"/>
        </w:rPr>
        <w:tab/>
        <w:t>______________</w:t>
      </w:r>
    </w:p>
    <w:p w14:paraId="321FDFC0" w14:textId="77777777" w:rsidR="000620FA" w:rsidRDefault="000620FA" w:rsidP="000620FA">
      <w:pPr>
        <w:suppressAutoHyphens w:val="0"/>
        <w:ind w:left="2520" w:firstLine="360"/>
        <w:rPr>
          <w:b/>
          <w:lang w:val="sr-Cyrl-CS"/>
        </w:rPr>
      </w:pPr>
    </w:p>
    <w:p w14:paraId="0BD79C39" w14:textId="77777777" w:rsidR="000620FA" w:rsidRDefault="000620FA" w:rsidP="000620FA">
      <w:pPr>
        <w:suppressAutoHyphens w:val="0"/>
        <w:ind w:left="2520" w:firstLine="360"/>
        <w:rPr>
          <w:b/>
          <w:lang w:val="sr-Cyrl-CS"/>
        </w:rPr>
      </w:pPr>
      <w:r>
        <w:rPr>
          <w:b/>
          <w:lang w:val="sr-Cyrl-CS"/>
        </w:rPr>
        <w:t xml:space="preserve">                ПДВ: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______________</w:t>
      </w:r>
    </w:p>
    <w:p w14:paraId="6990F785" w14:textId="77777777" w:rsidR="000620FA" w:rsidRDefault="000620FA" w:rsidP="000620FA">
      <w:pPr>
        <w:suppressAutoHyphens w:val="0"/>
        <w:ind w:left="2520" w:firstLine="360"/>
        <w:rPr>
          <w:b/>
          <w:lang w:val="sr-Cyrl-CS"/>
        </w:rPr>
      </w:pPr>
    </w:p>
    <w:p w14:paraId="797487B9" w14:textId="77777777" w:rsidR="000620FA" w:rsidRDefault="000620FA" w:rsidP="000620FA">
      <w:pPr>
        <w:suppressAutoHyphens w:val="0"/>
        <w:ind w:left="2520" w:firstLine="360"/>
        <w:rPr>
          <w:b/>
          <w:lang w:val="sr-Cyrl-CS"/>
        </w:rPr>
      </w:pPr>
      <w:r>
        <w:rPr>
          <w:b/>
          <w:lang w:val="sr-Cyrl-CS"/>
        </w:rPr>
        <w:t xml:space="preserve">                Укупно са ПДВ-ом</w:t>
      </w:r>
      <w:r w:rsidRPr="005F342F">
        <w:rPr>
          <w:b/>
          <w:lang w:val="sr-Cyrl-CS"/>
        </w:rPr>
        <w:t>:</w:t>
      </w:r>
      <w:r>
        <w:rPr>
          <w:b/>
          <w:lang w:val="sr-Cyrl-CS"/>
        </w:rPr>
        <w:t xml:space="preserve">                     ______________</w:t>
      </w:r>
    </w:p>
    <w:p w14:paraId="0687BF51" w14:textId="77777777" w:rsidR="000620FA" w:rsidRPr="005F342F" w:rsidRDefault="000620FA" w:rsidP="000620FA">
      <w:pPr>
        <w:suppressAutoHyphens w:val="0"/>
        <w:ind w:left="2520" w:firstLine="360"/>
        <w:rPr>
          <w:b/>
          <w:lang w:val="sr-Cyrl-CS"/>
        </w:rPr>
      </w:pPr>
    </w:p>
    <w:p w14:paraId="47CA6B4A" w14:textId="77777777" w:rsidR="00E8753F" w:rsidRPr="00BD5529" w:rsidRDefault="00E8753F" w:rsidP="00E8753F">
      <w:pPr>
        <w:rPr>
          <w:color w:val="auto"/>
          <w:sz w:val="22"/>
          <w:szCs w:val="22"/>
          <w:lang w:val="sr-Cyrl-RS"/>
        </w:rPr>
      </w:pPr>
    </w:p>
    <w:p w14:paraId="5A2E6C43" w14:textId="77777777" w:rsidR="00893159" w:rsidRPr="00BD5529" w:rsidRDefault="00893159" w:rsidP="002D751C">
      <w:pPr>
        <w:rPr>
          <w:color w:val="auto"/>
          <w:sz w:val="22"/>
          <w:szCs w:val="22"/>
          <w:lang w:val="sr-Cyrl-RS"/>
        </w:rPr>
      </w:pPr>
    </w:p>
    <w:p w14:paraId="0076D5DF" w14:textId="77777777" w:rsidR="002D751C" w:rsidRPr="00BD5529" w:rsidRDefault="002D751C" w:rsidP="002D751C">
      <w:pPr>
        <w:rPr>
          <w:color w:val="auto"/>
          <w:sz w:val="22"/>
          <w:szCs w:val="22"/>
          <w:lang w:val="sr-Cyrl-CS"/>
        </w:rPr>
      </w:pP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  <w:t>_______________________</w:t>
      </w:r>
      <w:r w:rsidRPr="00BD5529">
        <w:rPr>
          <w:color w:val="auto"/>
          <w:sz w:val="22"/>
          <w:szCs w:val="22"/>
          <w:lang w:val="sr-Cyrl-CS"/>
        </w:rPr>
        <w:t>____</w:t>
      </w:r>
    </w:p>
    <w:p w14:paraId="69F76E8D" w14:textId="77777777" w:rsidR="002D751C" w:rsidRPr="00BD5529" w:rsidRDefault="002D751C" w:rsidP="002D751C">
      <w:pPr>
        <w:rPr>
          <w:color w:val="auto"/>
          <w:sz w:val="22"/>
          <w:szCs w:val="22"/>
          <w:lang w:val="sr-Cyrl-CS"/>
        </w:rPr>
      </w:pP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</w:r>
      <w:r w:rsidRPr="00BD5529">
        <w:rPr>
          <w:color w:val="auto"/>
          <w:sz w:val="22"/>
          <w:szCs w:val="22"/>
          <w:lang w:val="sl-SI"/>
        </w:rPr>
        <w:tab/>
        <w:t>печат и потпис овлашћеног лица</w:t>
      </w:r>
    </w:p>
    <w:p w14:paraId="54590D4F" w14:textId="77777777" w:rsidR="002D751C" w:rsidRPr="00BD5529" w:rsidRDefault="002D751C" w:rsidP="002D751C">
      <w:pPr>
        <w:rPr>
          <w:color w:val="auto"/>
          <w:sz w:val="22"/>
          <w:szCs w:val="22"/>
          <w:lang w:val="sr-Cyrl-CS"/>
        </w:rPr>
      </w:pPr>
    </w:p>
    <w:p w14:paraId="77607F31" w14:textId="00976610" w:rsidR="000F05BA" w:rsidRDefault="000F05BA" w:rsidP="000F05BA">
      <w:pPr>
        <w:rPr>
          <w:b/>
          <w:bCs/>
          <w:i/>
          <w:iCs/>
          <w:color w:val="FF0000"/>
          <w:sz w:val="28"/>
          <w:szCs w:val="28"/>
          <w:lang w:val="sr-Cyrl-RS"/>
        </w:rPr>
      </w:pPr>
    </w:p>
    <w:p w14:paraId="4B33165B" w14:textId="01ED70CA" w:rsidR="000F5DEF" w:rsidRDefault="000F5DEF" w:rsidP="000F05BA">
      <w:pPr>
        <w:rPr>
          <w:b/>
          <w:bCs/>
          <w:i/>
          <w:iCs/>
          <w:color w:val="FF0000"/>
          <w:sz w:val="28"/>
          <w:szCs w:val="28"/>
          <w:lang w:val="sr-Cyrl-RS"/>
        </w:rPr>
      </w:pPr>
    </w:p>
    <w:p w14:paraId="0D0C9827" w14:textId="3735CE70" w:rsidR="000F5DEF" w:rsidRDefault="000F5DEF" w:rsidP="000F05BA">
      <w:pPr>
        <w:rPr>
          <w:b/>
          <w:bCs/>
          <w:i/>
          <w:iCs/>
          <w:color w:val="FF0000"/>
          <w:sz w:val="28"/>
          <w:szCs w:val="28"/>
          <w:lang w:val="sr-Cyrl-RS"/>
        </w:rPr>
      </w:pPr>
    </w:p>
    <w:p w14:paraId="263D66FC" w14:textId="77777777" w:rsidR="000F5DEF" w:rsidRPr="005B151E" w:rsidRDefault="000F5DEF" w:rsidP="000F05BA">
      <w:pPr>
        <w:rPr>
          <w:b/>
          <w:bCs/>
          <w:i/>
          <w:iCs/>
          <w:color w:val="FF0000"/>
          <w:sz w:val="28"/>
          <w:szCs w:val="28"/>
          <w:lang w:val="sr-Cyrl-RS"/>
        </w:rPr>
      </w:pPr>
    </w:p>
    <w:p w14:paraId="2B6A85C4" w14:textId="77777777" w:rsidR="000F05BA" w:rsidRPr="00BD5529" w:rsidRDefault="000F05BA" w:rsidP="000F05BA">
      <w:pPr>
        <w:snapToGrid w:val="0"/>
        <w:rPr>
          <w:b/>
          <w:noProof/>
          <w:color w:val="auto"/>
          <w:u w:val="single"/>
          <w:lang w:val="sr-Cyrl-CS"/>
        </w:rPr>
      </w:pPr>
      <w:r w:rsidRPr="00BD5529">
        <w:rPr>
          <w:b/>
          <w:noProof/>
          <w:color w:val="auto"/>
          <w:u w:val="single"/>
          <w:lang w:val="sr-Cyrl-CS"/>
        </w:rPr>
        <w:lastRenderedPageBreak/>
        <w:t>Упутство како да се попуни образац структуре цене:</w:t>
      </w:r>
    </w:p>
    <w:p w14:paraId="309A89E5" w14:textId="77777777" w:rsidR="000F05BA" w:rsidRPr="00BD5529" w:rsidRDefault="000F05BA" w:rsidP="000F05BA">
      <w:pPr>
        <w:snapToGrid w:val="0"/>
        <w:rPr>
          <w:noProof/>
          <w:color w:val="auto"/>
          <w:lang w:val="sr-Cyrl-CS"/>
        </w:rPr>
      </w:pPr>
      <w:r w:rsidRPr="00BD5529">
        <w:rPr>
          <w:noProof/>
          <w:color w:val="auto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14:paraId="33A8D9ED" w14:textId="77777777" w:rsidR="000F05BA" w:rsidRPr="00BD5529" w:rsidRDefault="000F05BA" w:rsidP="000F05BA">
      <w:pPr>
        <w:snapToGrid w:val="0"/>
        <w:rPr>
          <w:noProof/>
          <w:color w:val="auto"/>
          <w:lang w:val="sr-Cyrl-CS"/>
        </w:rPr>
      </w:pPr>
      <w:r w:rsidRPr="00BD5529">
        <w:rPr>
          <w:noProof/>
          <w:color w:val="auto"/>
          <w:lang w:val="sr-Cyrl-CS"/>
        </w:rPr>
        <w:t>Уколико понуђачи подносе заједничку понуду,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структуре цене.</w:t>
      </w:r>
    </w:p>
    <w:p w14:paraId="6FBD3ABA" w14:textId="00B27E70" w:rsidR="000F05BA" w:rsidRPr="00BD5529" w:rsidRDefault="000F05BA" w:rsidP="000F05BA">
      <w:pPr>
        <w:pStyle w:val="NormlWeb"/>
        <w:spacing w:before="0" w:after="0"/>
        <w:jc w:val="both"/>
        <w:rPr>
          <w:noProof/>
          <w:lang w:val="sr-Cyrl-CS"/>
        </w:rPr>
      </w:pPr>
      <w:r w:rsidRPr="00BD5529">
        <w:rPr>
          <w:noProof/>
          <w:lang w:val="sr-Cyrl-CS"/>
        </w:rPr>
        <w:t xml:space="preserve">- понуђачи наводе </w:t>
      </w:r>
      <w:r w:rsidR="005C5048">
        <w:rPr>
          <w:noProof/>
          <w:lang w:val="sr-Cyrl-CS"/>
        </w:rPr>
        <w:t>јединачну цену за 1 радни час</w:t>
      </w:r>
      <w:r w:rsidRPr="00BD5529">
        <w:rPr>
          <w:noProof/>
          <w:lang w:val="sr-Cyrl-CS"/>
        </w:rPr>
        <w:t xml:space="preserve"> без ПДВ-а</w:t>
      </w:r>
      <w:r w:rsidR="001557A1" w:rsidRPr="00BD5529">
        <w:rPr>
          <w:noProof/>
          <w:lang w:val="sr-Cyrl-CS"/>
        </w:rPr>
        <w:t xml:space="preserve"> </w:t>
      </w:r>
      <w:r w:rsidR="005C5048">
        <w:rPr>
          <w:noProof/>
          <w:lang w:val="sr-Cyrl-CS"/>
        </w:rPr>
        <w:t>затим помноже са количином</w:t>
      </w:r>
      <w:r w:rsidRPr="00BD5529">
        <w:rPr>
          <w:noProof/>
          <w:lang w:val="sr-Cyrl-CS"/>
        </w:rPr>
        <w:t xml:space="preserve">, </w:t>
      </w:r>
    </w:p>
    <w:p w14:paraId="4982E569" w14:textId="77777777" w:rsidR="000F05BA" w:rsidRPr="00BD5529" w:rsidRDefault="000F05BA" w:rsidP="000F05BA">
      <w:pPr>
        <w:pStyle w:val="NormlWeb"/>
        <w:spacing w:before="0" w:after="0"/>
        <w:jc w:val="both"/>
        <w:rPr>
          <w:noProof/>
          <w:lang w:val="sr-Cyrl-CS"/>
        </w:rPr>
      </w:pPr>
      <w:r w:rsidRPr="00BD5529">
        <w:rPr>
          <w:noProof/>
          <w:lang w:val="sr-Cyrl-CS"/>
        </w:rPr>
        <w:t xml:space="preserve">- </w:t>
      </w:r>
      <w:r w:rsidR="00A66B9D" w:rsidRPr="00BD5529">
        <w:rPr>
          <w:noProof/>
          <w:lang w:val="sr-Cyrl-CS"/>
        </w:rPr>
        <w:t xml:space="preserve">на крају </w:t>
      </w:r>
      <w:r w:rsidR="00893159" w:rsidRPr="00BD5529">
        <w:rPr>
          <w:noProof/>
          <w:lang w:val="sr-Cyrl-CS"/>
        </w:rPr>
        <w:t>свеукупну цену без ПДВ-а, и свеукупну цене цену са ПДВ-ом.</w:t>
      </w:r>
    </w:p>
    <w:p w14:paraId="3DA7C017" w14:textId="77777777" w:rsidR="000F05BA" w:rsidRPr="00BD5529" w:rsidRDefault="000F05BA" w:rsidP="000F05BA">
      <w:pPr>
        <w:jc w:val="both"/>
        <w:rPr>
          <w:color w:val="auto"/>
          <w:lang w:val="sr-Cyrl-RS"/>
        </w:rPr>
      </w:pPr>
    </w:p>
    <w:p w14:paraId="67810F1D" w14:textId="77777777" w:rsidR="000F05BA" w:rsidRPr="00BD5529" w:rsidRDefault="000F05BA" w:rsidP="000F05BA">
      <w:pPr>
        <w:jc w:val="both"/>
        <w:rPr>
          <w:rFonts w:ascii="Calibri" w:hAnsi="Calibri" w:cs="Calibri"/>
          <w:color w:val="auto"/>
        </w:rPr>
      </w:pPr>
    </w:p>
    <w:p w14:paraId="5D2DC6CA" w14:textId="5AA94695" w:rsidR="005C5048" w:rsidRDefault="005C5048">
      <w:pPr>
        <w:suppressAutoHyphens w:val="0"/>
        <w:spacing w:after="20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 w:type="page"/>
      </w:r>
    </w:p>
    <w:p w14:paraId="2B05AF4D" w14:textId="77777777" w:rsidR="000F05BA" w:rsidRPr="00BD5529" w:rsidRDefault="000F05BA" w:rsidP="000F05BA">
      <w:pPr>
        <w:jc w:val="both"/>
        <w:rPr>
          <w:rFonts w:ascii="Calibri" w:hAnsi="Calibri" w:cs="Calibri"/>
          <w:color w:val="auto"/>
        </w:rPr>
      </w:pPr>
    </w:p>
    <w:p w14:paraId="5E5830E8" w14:textId="77777777" w:rsidR="000F05BA" w:rsidRPr="00BD5529" w:rsidRDefault="00055C14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  <w:lang w:val="sr-Cyrl-RS"/>
        </w:rPr>
      </w:pPr>
      <w:proofErr w:type="gramStart"/>
      <w:r w:rsidRPr="00BD5529">
        <w:rPr>
          <w:b/>
          <w:bCs/>
          <w:i/>
          <w:iCs/>
          <w:color w:val="auto"/>
          <w:sz w:val="28"/>
          <w:szCs w:val="28"/>
        </w:rPr>
        <w:t>I</w:t>
      </w:r>
      <w:r w:rsidR="000F05BA" w:rsidRPr="00BD5529">
        <w:rPr>
          <w:b/>
          <w:bCs/>
          <w:i/>
          <w:iCs/>
          <w:color w:val="auto"/>
          <w:sz w:val="28"/>
          <w:szCs w:val="28"/>
        </w:rPr>
        <w:t>X  ОБРАЗАЦ</w:t>
      </w:r>
      <w:proofErr w:type="gramEnd"/>
      <w:r w:rsidR="000F05BA" w:rsidRPr="00BD5529">
        <w:rPr>
          <w:b/>
          <w:bCs/>
          <w:i/>
          <w:iCs/>
          <w:color w:val="auto"/>
          <w:sz w:val="28"/>
          <w:szCs w:val="28"/>
        </w:rPr>
        <w:t xml:space="preserve"> ТРОШКОВА ПРИПРЕМЕ ПОНУДЕ</w:t>
      </w:r>
      <w:r w:rsidR="000F05BA" w:rsidRPr="00BD5529">
        <w:rPr>
          <w:b/>
          <w:bCs/>
          <w:i/>
          <w:iCs/>
          <w:color w:val="auto"/>
          <w:sz w:val="28"/>
          <w:szCs w:val="28"/>
          <w:lang w:val="sr-Cyrl-RS"/>
        </w:rPr>
        <w:t xml:space="preserve"> </w:t>
      </w:r>
    </w:p>
    <w:p w14:paraId="785928A4" w14:textId="77777777" w:rsidR="000F05BA" w:rsidRPr="00BD5529" w:rsidRDefault="000F05BA" w:rsidP="000F05BA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0F791F28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</w:rPr>
      </w:pPr>
    </w:p>
    <w:p w14:paraId="34ACF382" w14:textId="77777777" w:rsidR="000F05BA" w:rsidRPr="00BD5529" w:rsidRDefault="000F05BA" w:rsidP="000F05BA">
      <w:pPr>
        <w:spacing w:after="120"/>
        <w:jc w:val="both"/>
        <w:rPr>
          <w:b/>
          <w:i/>
          <w:color w:val="auto"/>
        </w:rPr>
      </w:pPr>
      <w:r w:rsidRPr="00BD5529">
        <w:rPr>
          <w:color w:val="auto"/>
        </w:rPr>
        <w:t xml:space="preserve">У </w:t>
      </w:r>
      <w:proofErr w:type="spellStart"/>
      <w:r w:rsidRPr="00BD5529">
        <w:rPr>
          <w:color w:val="auto"/>
        </w:rPr>
        <w:t>складу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чланом</w:t>
      </w:r>
      <w:proofErr w:type="spellEnd"/>
      <w:r w:rsidRPr="00BD5529">
        <w:rPr>
          <w:color w:val="auto"/>
        </w:rPr>
        <w:t xml:space="preserve"> 88. </w:t>
      </w:r>
      <w:r w:rsidRPr="00BD5529">
        <w:rPr>
          <w:color w:val="auto"/>
          <w:lang w:val="sr-Cyrl-CS"/>
        </w:rPr>
        <w:t>став 1.</w:t>
      </w:r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Закона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понуђач</w:t>
      </w:r>
      <w:proofErr w:type="spellEnd"/>
      <w:r w:rsidRPr="00BD5529">
        <w:rPr>
          <w:color w:val="auto"/>
          <w:lang w:val="sr-Cyrl-RS"/>
        </w:rPr>
        <w:t xml:space="preserve"> ____________________ </w:t>
      </w:r>
      <w:r w:rsidRPr="00BD5529">
        <w:rPr>
          <w:i/>
          <w:color w:val="auto"/>
          <w:lang w:val="ru-RU"/>
        </w:rPr>
        <w:t>[</w:t>
      </w:r>
      <w:proofErr w:type="spellStart"/>
      <w:r w:rsidRPr="00BD5529">
        <w:rPr>
          <w:i/>
          <w:iCs/>
          <w:color w:val="auto"/>
        </w:rPr>
        <w:t>навести</w:t>
      </w:r>
      <w:proofErr w:type="spellEnd"/>
      <w:r w:rsidRPr="00BD5529">
        <w:rPr>
          <w:i/>
          <w:iCs/>
          <w:color w:val="auto"/>
        </w:rPr>
        <w:t xml:space="preserve"> </w:t>
      </w:r>
      <w:r w:rsidRPr="00BD5529">
        <w:rPr>
          <w:i/>
          <w:iCs/>
          <w:color w:val="auto"/>
          <w:lang w:val="sr-Cyrl-CS"/>
        </w:rPr>
        <w:t>назив понуђача</w:t>
      </w:r>
      <w:r w:rsidRPr="00BD5529">
        <w:rPr>
          <w:i/>
          <w:iCs/>
          <w:color w:val="auto"/>
        </w:rPr>
        <w:t xml:space="preserve">], </w:t>
      </w:r>
      <w:proofErr w:type="spellStart"/>
      <w:r w:rsidRPr="00BD5529">
        <w:rPr>
          <w:color w:val="auto"/>
        </w:rPr>
        <w:t>достав</w:t>
      </w:r>
      <w:r w:rsidRPr="00BD5529">
        <w:rPr>
          <w:color w:val="auto"/>
          <w:lang w:val="sr-Cyrl-CS"/>
        </w:rPr>
        <w:t>ља</w:t>
      </w:r>
      <w:proofErr w:type="spellEnd"/>
      <w:r w:rsidRPr="00BD5529">
        <w:rPr>
          <w:color w:val="auto"/>
          <w:lang w:val="sr-Cyrl-CS"/>
        </w:rPr>
        <w:t xml:space="preserve"> </w:t>
      </w:r>
      <w:proofErr w:type="spellStart"/>
      <w:r w:rsidRPr="00BD5529">
        <w:rPr>
          <w:color w:val="auto"/>
        </w:rPr>
        <w:t>укупан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износ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структуру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трошкова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припремања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понуде</w:t>
      </w:r>
      <w:proofErr w:type="spellEnd"/>
      <w:r w:rsidRPr="00BD5529">
        <w:rPr>
          <w:color w:val="auto"/>
        </w:rPr>
        <w:t xml:space="preserve">, </w:t>
      </w:r>
      <w:r w:rsidRPr="00BD5529">
        <w:rPr>
          <w:color w:val="auto"/>
          <w:lang w:val="sr-Cyrl-CS"/>
        </w:rPr>
        <w:t xml:space="preserve">како следи у </w:t>
      </w:r>
      <w:proofErr w:type="spellStart"/>
      <w:r w:rsidRPr="00BD5529">
        <w:rPr>
          <w:color w:val="auto"/>
        </w:rPr>
        <w:t>табели</w:t>
      </w:r>
      <w:proofErr w:type="spellEnd"/>
      <w:r w:rsidRPr="00BD5529">
        <w:rPr>
          <w:color w:val="auto"/>
        </w:rPr>
        <w:t>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BD5529" w:rsidRPr="00BD5529" w14:paraId="43A75095" w14:textId="77777777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A1FC" w14:textId="77777777" w:rsidR="000F05BA" w:rsidRPr="00BD5529" w:rsidRDefault="000F05BA" w:rsidP="007948FC">
            <w:pPr>
              <w:jc w:val="center"/>
              <w:rPr>
                <w:b/>
                <w:i/>
                <w:color w:val="auto"/>
              </w:rPr>
            </w:pPr>
            <w:r w:rsidRPr="00BD5529">
              <w:rPr>
                <w:b/>
                <w:i/>
                <w:color w:val="auto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1FA2" w14:textId="77777777" w:rsidR="000F05BA" w:rsidRPr="00BD5529" w:rsidRDefault="000F05BA" w:rsidP="007948FC">
            <w:pPr>
              <w:jc w:val="center"/>
              <w:rPr>
                <w:color w:val="auto"/>
              </w:rPr>
            </w:pPr>
            <w:r w:rsidRPr="00BD5529">
              <w:rPr>
                <w:b/>
                <w:i/>
                <w:color w:val="auto"/>
              </w:rPr>
              <w:t>ИЗНОС ТРОШКА У РСД</w:t>
            </w:r>
          </w:p>
        </w:tc>
      </w:tr>
      <w:tr w:rsidR="00BD5529" w:rsidRPr="00BD5529" w14:paraId="1C33925B" w14:textId="77777777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4FF4" w14:textId="77777777" w:rsidR="000F05BA" w:rsidRPr="00BD5529" w:rsidRDefault="000F05BA" w:rsidP="007948F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05BB" w14:textId="77777777" w:rsidR="000F05BA" w:rsidRPr="00BD5529" w:rsidRDefault="000F05BA" w:rsidP="007948FC">
            <w:pPr>
              <w:snapToGrid w:val="0"/>
              <w:jc w:val="right"/>
              <w:rPr>
                <w:color w:val="auto"/>
              </w:rPr>
            </w:pPr>
          </w:p>
        </w:tc>
      </w:tr>
      <w:tr w:rsidR="00BD5529" w:rsidRPr="00BD5529" w14:paraId="05752D26" w14:textId="77777777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621D" w14:textId="77777777" w:rsidR="000F05BA" w:rsidRPr="00BD5529" w:rsidRDefault="000F05BA" w:rsidP="007948F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96BB" w14:textId="77777777" w:rsidR="000F05BA" w:rsidRPr="00BD5529" w:rsidRDefault="000F05BA" w:rsidP="007948FC">
            <w:pPr>
              <w:snapToGrid w:val="0"/>
              <w:jc w:val="right"/>
              <w:rPr>
                <w:color w:val="auto"/>
              </w:rPr>
            </w:pPr>
          </w:p>
        </w:tc>
      </w:tr>
      <w:tr w:rsidR="00BD5529" w:rsidRPr="00BD5529" w14:paraId="743BCEEA" w14:textId="77777777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C608" w14:textId="77777777" w:rsidR="000F05BA" w:rsidRPr="00BD5529" w:rsidRDefault="000F05BA" w:rsidP="007948F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0D74" w14:textId="77777777" w:rsidR="000F05BA" w:rsidRPr="00BD5529" w:rsidRDefault="000F05BA" w:rsidP="007948FC">
            <w:pPr>
              <w:snapToGrid w:val="0"/>
              <w:rPr>
                <w:color w:val="auto"/>
              </w:rPr>
            </w:pPr>
          </w:p>
        </w:tc>
      </w:tr>
      <w:tr w:rsidR="00BD5529" w:rsidRPr="00BD5529" w14:paraId="1634B53E" w14:textId="77777777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D48E" w14:textId="77777777" w:rsidR="000F05BA" w:rsidRPr="00BD5529" w:rsidRDefault="000F05BA" w:rsidP="007948F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14A4" w14:textId="77777777" w:rsidR="000F05BA" w:rsidRPr="00BD5529" w:rsidRDefault="000F05BA" w:rsidP="007948FC">
            <w:pPr>
              <w:snapToGrid w:val="0"/>
              <w:rPr>
                <w:color w:val="auto"/>
              </w:rPr>
            </w:pPr>
          </w:p>
        </w:tc>
      </w:tr>
      <w:tr w:rsidR="00BD5529" w:rsidRPr="00BD5529" w14:paraId="57354508" w14:textId="77777777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C0F2" w14:textId="77777777" w:rsidR="000F05BA" w:rsidRPr="00BD5529" w:rsidRDefault="000F05BA" w:rsidP="007948F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F150" w14:textId="77777777" w:rsidR="000F05BA" w:rsidRPr="00BD5529" w:rsidRDefault="000F05BA" w:rsidP="007948FC">
            <w:pPr>
              <w:snapToGrid w:val="0"/>
              <w:rPr>
                <w:color w:val="auto"/>
              </w:rPr>
            </w:pPr>
          </w:p>
        </w:tc>
      </w:tr>
      <w:tr w:rsidR="00BD5529" w:rsidRPr="00BD5529" w14:paraId="1CD89393" w14:textId="77777777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1BE0" w14:textId="77777777" w:rsidR="000F05BA" w:rsidRPr="00BD5529" w:rsidRDefault="000F05BA" w:rsidP="007948F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1D4B" w14:textId="77777777" w:rsidR="000F05BA" w:rsidRPr="00BD5529" w:rsidRDefault="000F05BA" w:rsidP="007948FC">
            <w:pPr>
              <w:snapToGrid w:val="0"/>
              <w:rPr>
                <w:color w:val="auto"/>
              </w:rPr>
            </w:pPr>
          </w:p>
        </w:tc>
      </w:tr>
      <w:tr w:rsidR="00BD5529" w:rsidRPr="00BD5529" w14:paraId="206B5C0A" w14:textId="77777777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3343" w14:textId="77777777" w:rsidR="000F05BA" w:rsidRPr="00BD5529" w:rsidRDefault="000F05BA" w:rsidP="007948FC">
            <w:pPr>
              <w:snapToGrid w:val="0"/>
              <w:jc w:val="both"/>
              <w:rPr>
                <w:i/>
                <w:color w:val="auto"/>
              </w:rPr>
            </w:pPr>
          </w:p>
          <w:p w14:paraId="58956868" w14:textId="77777777" w:rsidR="000F05BA" w:rsidRPr="00BD5529" w:rsidRDefault="000F05BA" w:rsidP="007948FC">
            <w:pPr>
              <w:jc w:val="both"/>
              <w:rPr>
                <w:color w:val="auto"/>
                <w:lang w:val="ru-RU"/>
              </w:rPr>
            </w:pPr>
            <w:r w:rsidRPr="00BD5529">
              <w:rPr>
                <w:b/>
                <w:i/>
                <w:color w:val="auto"/>
              </w:rPr>
              <w:t>УКУПАН ИЗНОС ТРОШКОВА ПРИП</w:t>
            </w:r>
            <w:r w:rsidRPr="00BD5529">
              <w:rPr>
                <w:b/>
                <w:i/>
                <w:color w:val="auto"/>
                <w:lang w:val="sr-Cyrl-RS"/>
              </w:rPr>
              <w:t>Р</w:t>
            </w:r>
            <w:r w:rsidRPr="00BD5529">
              <w:rPr>
                <w:b/>
                <w:i/>
                <w:color w:val="auto"/>
              </w:rPr>
              <w:t>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3A2A" w14:textId="77777777" w:rsidR="000F05BA" w:rsidRPr="00BD5529" w:rsidRDefault="000F05BA" w:rsidP="007948FC">
            <w:pPr>
              <w:snapToGrid w:val="0"/>
              <w:rPr>
                <w:color w:val="auto"/>
                <w:lang w:val="ru-RU"/>
              </w:rPr>
            </w:pPr>
          </w:p>
        </w:tc>
      </w:tr>
    </w:tbl>
    <w:p w14:paraId="51B6ABFF" w14:textId="77777777" w:rsidR="000F05BA" w:rsidRPr="00BD5529" w:rsidRDefault="000F05BA" w:rsidP="000F05BA">
      <w:pPr>
        <w:jc w:val="both"/>
        <w:rPr>
          <w:color w:val="auto"/>
        </w:rPr>
      </w:pPr>
    </w:p>
    <w:p w14:paraId="67F13099" w14:textId="77777777" w:rsidR="000F05BA" w:rsidRPr="00BD5529" w:rsidRDefault="000F05BA" w:rsidP="000F05BA">
      <w:pPr>
        <w:jc w:val="both"/>
        <w:rPr>
          <w:color w:val="auto"/>
        </w:rPr>
      </w:pPr>
      <w:proofErr w:type="spellStart"/>
      <w:r w:rsidRPr="00BD5529">
        <w:rPr>
          <w:color w:val="auto"/>
        </w:rPr>
        <w:t>Трошкове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припреме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подношења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понуде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сноси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искључиво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понуђач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може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тражити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од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наручиоца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накнаду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трошкова</w:t>
      </w:r>
      <w:proofErr w:type="spellEnd"/>
      <w:r w:rsidRPr="00BD5529">
        <w:rPr>
          <w:color w:val="auto"/>
        </w:rPr>
        <w:t>.</w:t>
      </w:r>
    </w:p>
    <w:p w14:paraId="2AE24B0E" w14:textId="77777777" w:rsidR="000F05BA" w:rsidRPr="00BD5529" w:rsidRDefault="000F05BA" w:rsidP="000F05BA">
      <w:pPr>
        <w:jc w:val="both"/>
        <w:rPr>
          <w:color w:val="auto"/>
          <w:lang w:val="sr-Cyrl-CS"/>
        </w:rPr>
      </w:pPr>
      <w:proofErr w:type="spellStart"/>
      <w:r w:rsidRPr="00BD5529">
        <w:rPr>
          <w:color w:val="auto"/>
        </w:rPr>
        <w:t>Ако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поступак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обустављен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из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разлога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који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страни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наручиоца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наручилац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дужан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понуђачу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надокнади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трошкове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израде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узорка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или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модела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ако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израђени</w:t>
      </w:r>
      <w:proofErr w:type="spellEnd"/>
      <w:r w:rsidRPr="00BD5529">
        <w:rPr>
          <w:color w:val="auto"/>
        </w:rPr>
        <w:t xml:space="preserve"> у </w:t>
      </w:r>
      <w:proofErr w:type="spellStart"/>
      <w:r w:rsidRPr="00BD5529">
        <w:rPr>
          <w:color w:val="auto"/>
        </w:rPr>
        <w:t>складу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техничким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спецификацијама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наручиоца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трошкове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прибављања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средства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обезбеђења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под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условом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понуђач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тражио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накнаду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тих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трошкова</w:t>
      </w:r>
      <w:proofErr w:type="spellEnd"/>
      <w:r w:rsidRPr="00BD5529">
        <w:rPr>
          <w:color w:val="auto"/>
        </w:rPr>
        <w:t xml:space="preserve"> у </w:t>
      </w:r>
      <w:proofErr w:type="spellStart"/>
      <w:r w:rsidRPr="00BD5529">
        <w:rPr>
          <w:color w:val="auto"/>
        </w:rPr>
        <w:t>својој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понуди</w:t>
      </w:r>
      <w:proofErr w:type="spellEnd"/>
      <w:r w:rsidRPr="00BD5529">
        <w:rPr>
          <w:color w:val="auto"/>
        </w:rPr>
        <w:t>.</w:t>
      </w:r>
    </w:p>
    <w:p w14:paraId="46661A06" w14:textId="77777777" w:rsidR="000F05BA" w:rsidRPr="00BD5529" w:rsidRDefault="000F05BA" w:rsidP="000F05BA">
      <w:pPr>
        <w:spacing w:after="120"/>
        <w:ind w:firstLine="426"/>
        <w:jc w:val="both"/>
        <w:rPr>
          <w:b/>
          <w:bCs/>
          <w:i/>
          <w:color w:val="auto"/>
        </w:rPr>
      </w:pPr>
    </w:p>
    <w:p w14:paraId="56012C06" w14:textId="77777777" w:rsidR="000F05BA" w:rsidRPr="00BD5529" w:rsidRDefault="000F05BA" w:rsidP="000F05BA">
      <w:pPr>
        <w:spacing w:after="120"/>
        <w:jc w:val="both"/>
        <w:rPr>
          <w:bCs/>
          <w:i/>
          <w:color w:val="auto"/>
          <w:lang w:val="sr-Cyrl-CS"/>
        </w:rPr>
      </w:pPr>
      <w:proofErr w:type="spellStart"/>
      <w:r w:rsidRPr="00BD5529">
        <w:rPr>
          <w:b/>
          <w:bCs/>
          <w:i/>
          <w:color w:val="auto"/>
        </w:rPr>
        <w:t>Напомена</w:t>
      </w:r>
      <w:proofErr w:type="spellEnd"/>
      <w:r w:rsidRPr="00BD5529">
        <w:rPr>
          <w:b/>
          <w:bCs/>
          <w:i/>
          <w:color w:val="auto"/>
        </w:rPr>
        <w:t xml:space="preserve">: </w:t>
      </w:r>
      <w:proofErr w:type="spellStart"/>
      <w:r w:rsidRPr="00BD5529">
        <w:rPr>
          <w:bCs/>
          <w:i/>
          <w:color w:val="auto"/>
        </w:rPr>
        <w:t>достављање</w:t>
      </w:r>
      <w:proofErr w:type="spellEnd"/>
      <w:r w:rsidRPr="00BD5529">
        <w:rPr>
          <w:bCs/>
          <w:i/>
          <w:color w:val="auto"/>
        </w:rPr>
        <w:t xml:space="preserve"> </w:t>
      </w:r>
      <w:proofErr w:type="spellStart"/>
      <w:r w:rsidRPr="00BD5529">
        <w:rPr>
          <w:bCs/>
          <w:i/>
          <w:color w:val="auto"/>
        </w:rPr>
        <w:t>овог</w:t>
      </w:r>
      <w:proofErr w:type="spellEnd"/>
      <w:r w:rsidRPr="00BD5529">
        <w:rPr>
          <w:bCs/>
          <w:i/>
          <w:color w:val="auto"/>
        </w:rPr>
        <w:t xml:space="preserve"> </w:t>
      </w:r>
      <w:proofErr w:type="spellStart"/>
      <w:r w:rsidRPr="00BD5529">
        <w:rPr>
          <w:bCs/>
          <w:i/>
          <w:color w:val="auto"/>
        </w:rPr>
        <w:t>обрасца</w:t>
      </w:r>
      <w:proofErr w:type="spellEnd"/>
      <w:r w:rsidRPr="00BD5529">
        <w:rPr>
          <w:bCs/>
          <w:i/>
          <w:color w:val="auto"/>
        </w:rPr>
        <w:t xml:space="preserve"> </w:t>
      </w:r>
      <w:proofErr w:type="spellStart"/>
      <w:r w:rsidRPr="00BD5529">
        <w:rPr>
          <w:bCs/>
          <w:i/>
          <w:color w:val="auto"/>
        </w:rPr>
        <w:t>није</w:t>
      </w:r>
      <w:proofErr w:type="spellEnd"/>
      <w:r w:rsidRPr="00BD5529">
        <w:rPr>
          <w:bCs/>
          <w:i/>
          <w:color w:val="auto"/>
        </w:rPr>
        <w:t xml:space="preserve"> </w:t>
      </w:r>
      <w:proofErr w:type="spellStart"/>
      <w:r w:rsidRPr="00BD5529">
        <w:rPr>
          <w:bCs/>
          <w:i/>
          <w:color w:val="auto"/>
        </w:rPr>
        <w:t>обавезно</w:t>
      </w:r>
      <w:proofErr w:type="spellEnd"/>
      <w:r w:rsidRPr="00BD5529">
        <w:rPr>
          <w:bCs/>
          <w:i/>
          <w:color w:val="auto"/>
          <w:lang w:val="sr-Cyrl-RS"/>
        </w:rPr>
        <w:t>.</w:t>
      </w:r>
    </w:p>
    <w:p w14:paraId="0602C5D7" w14:textId="77777777" w:rsidR="000F05BA" w:rsidRPr="00BD5529" w:rsidRDefault="000F05BA" w:rsidP="000F05BA">
      <w:pPr>
        <w:spacing w:after="120"/>
        <w:jc w:val="both"/>
        <w:rPr>
          <w:bCs/>
          <w:color w:val="auto"/>
          <w:lang w:val="sr-Cyrl-RS"/>
        </w:rPr>
      </w:pPr>
    </w:p>
    <w:p w14:paraId="336C6C8C" w14:textId="77777777" w:rsidR="000F05BA" w:rsidRPr="00BD5529" w:rsidRDefault="000F05BA" w:rsidP="000F05BA">
      <w:pPr>
        <w:spacing w:after="120"/>
        <w:ind w:firstLine="425"/>
        <w:jc w:val="both"/>
        <w:rPr>
          <w:b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BD5529" w:rsidRPr="00BD5529" w14:paraId="0CB1EE88" w14:textId="77777777" w:rsidTr="007948FC">
        <w:tc>
          <w:tcPr>
            <w:tcW w:w="3080" w:type="dxa"/>
            <w:shd w:val="clear" w:color="auto" w:fill="auto"/>
            <w:vAlign w:val="center"/>
          </w:tcPr>
          <w:p w14:paraId="618D0D7A" w14:textId="77777777" w:rsidR="000F05BA" w:rsidRPr="00BD5529" w:rsidRDefault="000F05BA" w:rsidP="007948FC">
            <w:pPr>
              <w:pStyle w:val="Szvegtrzs2"/>
              <w:spacing w:line="100" w:lineRule="atLeast"/>
              <w:jc w:val="center"/>
              <w:rPr>
                <w:color w:val="auto"/>
              </w:rPr>
            </w:pPr>
            <w:proofErr w:type="spellStart"/>
            <w:r w:rsidRPr="00BD5529">
              <w:rPr>
                <w:color w:val="auto"/>
              </w:rPr>
              <w:t>Датум</w:t>
            </w:r>
            <w:proofErr w:type="spellEnd"/>
            <w:r w:rsidRPr="00BD5529">
              <w:rPr>
                <w:color w:val="auto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B4ADA42" w14:textId="77777777" w:rsidR="000F05BA" w:rsidRPr="00BD5529" w:rsidRDefault="000F05BA" w:rsidP="007948FC">
            <w:pPr>
              <w:pStyle w:val="Szvegtrzs2"/>
              <w:spacing w:line="100" w:lineRule="atLeast"/>
              <w:jc w:val="center"/>
              <w:rPr>
                <w:color w:val="auto"/>
              </w:rPr>
            </w:pPr>
            <w:r w:rsidRPr="00BD5529">
              <w:rPr>
                <w:color w:val="auto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1A4071F" w14:textId="77777777" w:rsidR="000F05BA" w:rsidRPr="00BD5529" w:rsidRDefault="000F05BA" w:rsidP="007948FC">
            <w:pPr>
              <w:pStyle w:val="Szvegtrzs2"/>
              <w:spacing w:line="100" w:lineRule="atLeast"/>
              <w:jc w:val="center"/>
              <w:rPr>
                <w:color w:val="auto"/>
              </w:rPr>
            </w:pPr>
            <w:proofErr w:type="spellStart"/>
            <w:r w:rsidRPr="00BD5529">
              <w:rPr>
                <w:color w:val="auto"/>
              </w:rPr>
              <w:t>Потпис</w:t>
            </w:r>
            <w:proofErr w:type="spellEnd"/>
            <w:r w:rsidRPr="00BD5529">
              <w:rPr>
                <w:color w:val="auto"/>
              </w:rPr>
              <w:t xml:space="preserve"> </w:t>
            </w:r>
            <w:proofErr w:type="spellStart"/>
            <w:r w:rsidRPr="00BD5529">
              <w:rPr>
                <w:color w:val="auto"/>
              </w:rPr>
              <w:t>понуђача</w:t>
            </w:r>
            <w:proofErr w:type="spellEnd"/>
          </w:p>
        </w:tc>
      </w:tr>
      <w:tr w:rsidR="000F05BA" w:rsidRPr="00BD5529" w14:paraId="7801EA4F" w14:textId="77777777" w:rsidTr="007948F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211888B6" w14:textId="77777777" w:rsidR="000F05BA" w:rsidRPr="00BD5529" w:rsidRDefault="000F05BA" w:rsidP="007948FC">
            <w:pPr>
              <w:pStyle w:val="Szvegtrzs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 w14:paraId="45418106" w14:textId="77777777" w:rsidR="000F05BA" w:rsidRPr="00BD5529" w:rsidRDefault="000F05BA" w:rsidP="007948FC">
            <w:pPr>
              <w:pStyle w:val="Szvegtrzs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7CFFAFA3" w14:textId="77777777" w:rsidR="000F05BA" w:rsidRPr="00BD5529" w:rsidRDefault="000F05BA" w:rsidP="007948FC">
            <w:pPr>
              <w:pStyle w:val="Szvegtrzs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 w14:paraId="7C86E0B1" w14:textId="77777777" w:rsidR="000F05BA" w:rsidRPr="00BD5529" w:rsidRDefault="000F05BA" w:rsidP="000F05BA">
      <w:pPr>
        <w:rPr>
          <w:color w:val="auto"/>
        </w:rPr>
      </w:pPr>
    </w:p>
    <w:p w14:paraId="5D66DA37" w14:textId="77777777" w:rsidR="000F05BA" w:rsidRPr="00BD5529" w:rsidRDefault="000F05BA" w:rsidP="000F05BA">
      <w:pPr>
        <w:rPr>
          <w:b/>
          <w:bCs/>
          <w:i/>
          <w:iCs/>
          <w:color w:val="auto"/>
        </w:rPr>
      </w:pPr>
    </w:p>
    <w:p w14:paraId="4DCE49D2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</w:rPr>
      </w:pPr>
    </w:p>
    <w:p w14:paraId="7DF2CEF5" w14:textId="77777777" w:rsidR="000F05BA" w:rsidRPr="00BD5529" w:rsidRDefault="000F05BA" w:rsidP="000F05BA">
      <w:pPr>
        <w:spacing w:before="120"/>
        <w:ind w:right="-284"/>
        <w:jc w:val="both"/>
        <w:rPr>
          <w:bCs/>
          <w:color w:val="auto"/>
          <w:lang w:val="sr-Cyrl-CS"/>
        </w:rPr>
      </w:pPr>
      <w:r w:rsidRPr="00BD5529">
        <w:rPr>
          <w:b/>
          <w:bCs/>
          <w:color w:val="auto"/>
          <w:lang w:val="sr-Cyrl-CS"/>
        </w:rPr>
        <w:t>Напомена:</w:t>
      </w:r>
      <w:r w:rsidRPr="00BD5529">
        <w:rPr>
          <w:bCs/>
          <w:color w:val="auto"/>
          <w:lang w:val="sr-Cyrl-CS"/>
        </w:rPr>
        <w:t xml:space="preserve"> </w:t>
      </w:r>
    </w:p>
    <w:p w14:paraId="66FA8CC1" w14:textId="77777777" w:rsidR="000F05BA" w:rsidRPr="00BD5529" w:rsidRDefault="000F05BA" w:rsidP="000F05BA">
      <w:pPr>
        <w:pStyle w:val="Szvegtrzs3"/>
        <w:spacing w:after="0"/>
        <w:rPr>
          <w:b/>
          <w:bCs/>
          <w:color w:val="auto"/>
          <w:sz w:val="22"/>
          <w:szCs w:val="22"/>
          <w:lang w:val="sr-Cyrl-CS"/>
        </w:rPr>
      </w:pPr>
      <w:r w:rsidRPr="00BD5529">
        <w:rPr>
          <w:b/>
          <w:bCs/>
          <w:color w:val="auto"/>
          <w:sz w:val="22"/>
          <w:szCs w:val="22"/>
          <w:lang w:val="sr-Cyrl-CS"/>
        </w:rPr>
        <w:t>У случају потребе умножити овај образац.</w:t>
      </w:r>
    </w:p>
    <w:p w14:paraId="34F6BCC7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</w:rPr>
      </w:pPr>
    </w:p>
    <w:p w14:paraId="78B4F103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</w:rPr>
      </w:pPr>
    </w:p>
    <w:p w14:paraId="508EEE4F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</w:rPr>
      </w:pPr>
    </w:p>
    <w:p w14:paraId="16592E09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</w:rPr>
      </w:pPr>
    </w:p>
    <w:p w14:paraId="7647C0DE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</w:rPr>
      </w:pPr>
    </w:p>
    <w:p w14:paraId="39BF0E4B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  <w:lang w:val="sr-Cyrl-RS"/>
        </w:rPr>
      </w:pPr>
    </w:p>
    <w:p w14:paraId="719420A5" w14:textId="1CA4A6F8" w:rsidR="000F05BA" w:rsidRDefault="000F05BA" w:rsidP="000F05BA">
      <w:pPr>
        <w:rPr>
          <w:b/>
          <w:bCs/>
          <w:i/>
          <w:iCs/>
          <w:color w:val="auto"/>
          <w:sz w:val="28"/>
          <w:szCs w:val="28"/>
          <w:lang w:val="sr-Cyrl-RS"/>
        </w:rPr>
      </w:pPr>
    </w:p>
    <w:p w14:paraId="73A62E44" w14:textId="4949CD0E" w:rsidR="000F5DEF" w:rsidRDefault="000F5DEF" w:rsidP="000F05BA">
      <w:pPr>
        <w:rPr>
          <w:b/>
          <w:bCs/>
          <w:i/>
          <w:iCs/>
          <w:color w:val="auto"/>
          <w:sz w:val="28"/>
          <w:szCs w:val="28"/>
          <w:lang w:val="sr-Cyrl-RS"/>
        </w:rPr>
      </w:pPr>
    </w:p>
    <w:p w14:paraId="2F4C70B9" w14:textId="77777777" w:rsidR="000F5DEF" w:rsidRPr="00BD5529" w:rsidRDefault="000F5DEF" w:rsidP="000F05BA">
      <w:pPr>
        <w:rPr>
          <w:b/>
          <w:bCs/>
          <w:i/>
          <w:iCs/>
          <w:color w:val="auto"/>
          <w:sz w:val="28"/>
          <w:szCs w:val="28"/>
          <w:lang w:val="sr-Cyrl-RS"/>
        </w:rPr>
      </w:pPr>
    </w:p>
    <w:p w14:paraId="5AB54C21" w14:textId="77777777" w:rsidR="000F05BA" w:rsidRPr="00BD5529" w:rsidRDefault="000F05BA" w:rsidP="000F05BA">
      <w:pPr>
        <w:rPr>
          <w:b/>
          <w:bCs/>
          <w:i/>
          <w:iCs/>
          <w:color w:val="auto"/>
          <w:sz w:val="28"/>
          <w:szCs w:val="28"/>
          <w:lang w:val="sr-Cyrl-RS"/>
        </w:rPr>
      </w:pPr>
    </w:p>
    <w:p w14:paraId="5EF14B5E" w14:textId="77777777" w:rsidR="000F05BA" w:rsidRPr="00BD5529" w:rsidRDefault="000F05BA" w:rsidP="000F05BA">
      <w:pPr>
        <w:shd w:val="clear" w:color="auto" w:fill="C6D9F1"/>
        <w:jc w:val="center"/>
        <w:rPr>
          <w:bCs/>
          <w:color w:val="auto"/>
          <w:lang w:val="sr-Cyrl-RS"/>
        </w:rPr>
      </w:pPr>
      <w:proofErr w:type="gramStart"/>
      <w:r w:rsidRPr="00BD5529">
        <w:rPr>
          <w:b/>
          <w:bCs/>
          <w:i/>
          <w:iCs/>
          <w:color w:val="auto"/>
          <w:sz w:val="28"/>
          <w:szCs w:val="28"/>
        </w:rPr>
        <w:lastRenderedPageBreak/>
        <w:t>X</w:t>
      </w:r>
      <w:r w:rsidRPr="00BD5529">
        <w:rPr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BD5529">
        <w:rPr>
          <w:b/>
          <w:bCs/>
          <w:i/>
          <w:iCs/>
          <w:color w:val="auto"/>
          <w:sz w:val="28"/>
          <w:szCs w:val="28"/>
        </w:rPr>
        <w:t xml:space="preserve"> ОБРАЗАЦ</w:t>
      </w:r>
      <w:proofErr w:type="gramEnd"/>
      <w:r w:rsidRPr="00BD5529">
        <w:rPr>
          <w:b/>
          <w:bCs/>
          <w:i/>
          <w:iCs/>
          <w:color w:val="auto"/>
          <w:sz w:val="28"/>
          <w:szCs w:val="28"/>
        </w:rPr>
        <w:t xml:space="preserve"> ИЗЈАВЕ О НЕЗАВИСНОЈ ПОНУДИ</w:t>
      </w:r>
      <w:r w:rsidRPr="00BD5529">
        <w:rPr>
          <w:b/>
          <w:bCs/>
          <w:i/>
          <w:iCs/>
          <w:color w:val="auto"/>
          <w:sz w:val="28"/>
          <w:szCs w:val="28"/>
          <w:lang w:val="sr-Cyrl-RS"/>
        </w:rPr>
        <w:t xml:space="preserve"> </w:t>
      </w:r>
    </w:p>
    <w:p w14:paraId="69E5508E" w14:textId="77777777" w:rsidR="000F05BA" w:rsidRPr="00BD5529" w:rsidRDefault="000F05BA" w:rsidP="000F05BA">
      <w:pPr>
        <w:pStyle w:val="Szvegtrzs3"/>
        <w:shd w:val="clear" w:color="auto" w:fill="C6D9F1"/>
        <w:spacing w:after="0"/>
        <w:jc w:val="center"/>
        <w:rPr>
          <w:bCs/>
          <w:color w:val="auto"/>
          <w:sz w:val="24"/>
          <w:szCs w:val="24"/>
        </w:rPr>
      </w:pPr>
    </w:p>
    <w:p w14:paraId="1D5037A5" w14:textId="77777777" w:rsidR="000F05BA" w:rsidRPr="00BD5529" w:rsidRDefault="000F05BA" w:rsidP="000F05BA">
      <w:pPr>
        <w:pStyle w:val="Szvegtrzs3"/>
        <w:spacing w:after="0"/>
        <w:jc w:val="center"/>
        <w:rPr>
          <w:bCs/>
          <w:color w:val="auto"/>
          <w:sz w:val="24"/>
          <w:szCs w:val="24"/>
        </w:rPr>
      </w:pPr>
    </w:p>
    <w:p w14:paraId="2973898A" w14:textId="77777777" w:rsidR="000F05BA" w:rsidRPr="00BD5529" w:rsidRDefault="000F05BA" w:rsidP="000F05BA">
      <w:pPr>
        <w:pStyle w:val="Szvegtrzs3"/>
        <w:spacing w:after="0"/>
        <w:jc w:val="both"/>
        <w:rPr>
          <w:color w:val="auto"/>
          <w:sz w:val="24"/>
          <w:szCs w:val="24"/>
        </w:rPr>
      </w:pPr>
      <w:r w:rsidRPr="00BD5529">
        <w:rPr>
          <w:color w:val="auto"/>
          <w:sz w:val="24"/>
          <w:szCs w:val="24"/>
        </w:rPr>
        <w:t xml:space="preserve">У </w:t>
      </w:r>
      <w:proofErr w:type="spellStart"/>
      <w:r w:rsidRPr="00BD5529">
        <w:rPr>
          <w:color w:val="auto"/>
          <w:sz w:val="24"/>
          <w:szCs w:val="24"/>
        </w:rPr>
        <w:t>складу</w:t>
      </w:r>
      <w:proofErr w:type="spellEnd"/>
      <w:r w:rsidRPr="00BD5529">
        <w:rPr>
          <w:color w:val="auto"/>
          <w:sz w:val="24"/>
          <w:szCs w:val="24"/>
        </w:rPr>
        <w:t xml:space="preserve"> </w:t>
      </w:r>
      <w:proofErr w:type="spellStart"/>
      <w:r w:rsidRPr="00BD5529">
        <w:rPr>
          <w:color w:val="auto"/>
          <w:sz w:val="24"/>
          <w:szCs w:val="24"/>
        </w:rPr>
        <w:t>са</w:t>
      </w:r>
      <w:proofErr w:type="spellEnd"/>
      <w:r w:rsidRPr="00BD5529">
        <w:rPr>
          <w:color w:val="auto"/>
          <w:sz w:val="24"/>
          <w:szCs w:val="24"/>
        </w:rPr>
        <w:t xml:space="preserve"> </w:t>
      </w:r>
      <w:proofErr w:type="spellStart"/>
      <w:r w:rsidRPr="00BD5529">
        <w:rPr>
          <w:color w:val="auto"/>
          <w:sz w:val="24"/>
          <w:szCs w:val="24"/>
        </w:rPr>
        <w:t>чланом</w:t>
      </w:r>
      <w:proofErr w:type="spellEnd"/>
      <w:r w:rsidRPr="00BD5529">
        <w:rPr>
          <w:color w:val="auto"/>
          <w:sz w:val="24"/>
          <w:szCs w:val="24"/>
        </w:rPr>
        <w:t xml:space="preserve"> 26. </w:t>
      </w:r>
      <w:proofErr w:type="spellStart"/>
      <w:r w:rsidRPr="00BD5529">
        <w:rPr>
          <w:color w:val="auto"/>
          <w:sz w:val="24"/>
          <w:szCs w:val="24"/>
        </w:rPr>
        <w:t>Закона</w:t>
      </w:r>
      <w:proofErr w:type="spellEnd"/>
      <w:r w:rsidRPr="00BD5529">
        <w:rPr>
          <w:color w:val="auto"/>
          <w:sz w:val="24"/>
          <w:szCs w:val="24"/>
        </w:rPr>
        <w:t xml:space="preserve">, ________________________________________, </w:t>
      </w:r>
    </w:p>
    <w:p w14:paraId="50702961" w14:textId="77777777" w:rsidR="000F05BA" w:rsidRPr="00BD5529" w:rsidRDefault="000F05BA" w:rsidP="000F05BA">
      <w:pPr>
        <w:pStyle w:val="Szvegtrzs3"/>
        <w:spacing w:after="0"/>
        <w:jc w:val="both"/>
        <w:rPr>
          <w:color w:val="auto"/>
          <w:sz w:val="24"/>
          <w:szCs w:val="24"/>
        </w:rPr>
      </w:pPr>
      <w:r w:rsidRPr="00BD5529">
        <w:rPr>
          <w:color w:val="auto"/>
          <w:sz w:val="24"/>
          <w:szCs w:val="24"/>
        </w:rPr>
        <w:t xml:space="preserve">                                                                           </w:t>
      </w:r>
      <w:r w:rsidRPr="00BD5529">
        <w:rPr>
          <w:color w:val="auto"/>
          <w:sz w:val="20"/>
          <w:szCs w:val="20"/>
        </w:rPr>
        <w:t xml:space="preserve"> (</w:t>
      </w:r>
      <w:proofErr w:type="spellStart"/>
      <w:r w:rsidRPr="00BD5529">
        <w:rPr>
          <w:color w:val="auto"/>
          <w:sz w:val="20"/>
          <w:szCs w:val="20"/>
        </w:rPr>
        <w:t>Назив</w:t>
      </w:r>
      <w:proofErr w:type="spellEnd"/>
      <w:r w:rsidRPr="00BD5529">
        <w:rPr>
          <w:color w:val="auto"/>
          <w:sz w:val="20"/>
          <w:szCs w:val="20"/>
        </w:rPr>
        <w:t xml:space="preserve"> </w:t>
      </w:r>
      <w:proofErr w:type="spellStart"/>
      <w:r w:rsidRPr="00BD5529">
        <w:rPr>
          <w:color w:val="auto"/>
          <w:sz w:val="20"/>
          <w:szCs w:val="20"/>
        </w:rPr>
        <w:t>понуђача</w:t>
      </w:r>
      <w:proofErr w:type="spellEnd"/>
      <w:r w:rsidRPr="00BD5529">
        <w:rPr>
          <w:color w:val="auto"/>
          <w:sz w:val="20"/>
          <w:szCs w:val="20"/>
        </w:rPr>
        <w:t>)</w:t>
      </w:r>
    </w:p>
    <w:p w14:paraId="79F05B8E" w14:textId="77777777" w:rsidR="000F05BA" w:rsidRPr="00BD5529" w:rsidRDefault="000F05BA" w:rsidP="000F05BA">
      <w:pPr>
        <w:pStyle w:val="Szvegtrzs3"/>
        <w:spacing w:after="0"/>
        <w:jc w:val="both"/>
        <w:rPr>
          <w:color w:val="auto"/>
          <w:w w:val="200"/>
          <w:sz w:val="24"/>
          <w:szCs w:val="24"/>
        </w:rPr>
      </w:pPr>
      <w:proofErr w:type="spellStart"/>
      <w:r w:rsidRPr="00BD5529">
        <w:rPr>
          <w:color w:val="auto"/>
          <w:sz w:val="24"/>
          <w:szCs w:val="24"/>
        </w:rPr>
        <w:t>даје</w:t>
      </w:r>
      <w:proofErr w:type="spellEnd"/>
      <w:r w:rsidRPr="00BD5529">
        <w:rPr>
          <w:color w:val="auto"/>
          <w:sz w:val="24"/>
          <w:szCs w:val="24"/>
        </w:rPr>
        <w:t xml:space="preserve">: </w:t>
      </w:r>
    </w:p>
    <w:p w14:paraId="14F55751" w14:textId="77777777" w:rsidR="000F05BA" w:rsidRPr="00BD5529" w:rsidRDefault="000F05BA" w:rsidP="000F05BA">
      <w:pPr>
        <w:pStyle w:val="Szvegtrzs3"/>
        <w:spacing w:before="360" w:after="360"/>
        <w:ind w:firstLine="227"/>
        <w:jc w:val="both"/>
        <w:rPr>
          <w:color w:val="auto"/>
          <w:w w:val="200"/>
          <w:sz w:val="24"/>
          <w:szCs w:val="24"/>
        </w:rPr>
      </w:pPr>
    </w:p>
    <w:p w14:paraId="2323744D" w14:textId="77777777" w:rsidR="000F05BA" w:rsidRPr="00BD5529" w:rsidRDefault="000F05BA" w:rsidP="000F05BA">
      <w:pPr>
        <w:pStyle w:val="Szvegtrzs3"/>
        <w:spacing w:before="360" w:after="360"/>
        <w:ind w:firstLine="227"/>
        <w:jc w:val="center"/>
        <w:rPr>
          <w:b/>
          <w:bCs/>
          <w:color w:val="auto"/>
          <w:sz w:val="24"/>
          <w:szCs w:val="24"/>
          <w:lang w:val="sr-Cyrl-CS"/>
        </w:rPr>
      </w:pPr>
      <w:r w:rsidRPr="00BD5529">
        <w:rPr>
          <w:b/>
          <w:bCs/>
          <w:color w:val="auto"/>
          <w:sz w:val="24"/>
          <w:szCs w:val="24"/>
          <w:lang w:val="sr-Cyrl-CS"/>
        </w:rPr>
        <w:t xml:space="preserve">ИЗЈАВУ </w:t>
      </w:r>
    </w:p>
    <w:p w14:paraId="22317874" w14:textId="77777777" w:rsidR="000F05BA" w:rsidRPr="00BD5529" w:rsidRDefault="000F05BA" w:rsidP="000F05BA">
      <w:pPr>
        <w:pStyle w:val="Szvegtrzs3"/>
        <w:spacing w:before="360" w:after="360"/>
        <w:ind w:firstLine="227"/>
        <w:jc w:val="center"/>
        <w:rPr>
          <w:bCs/>
          <w:color w:val="auto"/>
          <w:sz w:val="24"/>
          <w:szCs w:val="24"/>
        </w:rPr>
      </w:pPr>
      <w:r w:rsidRPr="00BD5529">
        <w:rPr>
          <w:b/>
          <w:bCs/>
          <w:color w:val="auto"/>
          <w:sz w:val="24"/>
          <w:szCs w:val="24"/>
          <w:lang w:val="sr-Cyrl-CS"/>
        </w:rPr>
        <w:t>О НЕЗАВИСНОЈ</w:t>
      </w:r>
      <w:r w:rsidRPr="00BD5529">
        <w:rPr>
          <w:b/>
          <w:bCs/>
          <w:color w:val="auto"/>
          <w:sz w:val="24"/>
          <w:szCs w:val="24"/>
        </w:rPr>
        <w:t xml:space="preserve"> ПОНУДИ</w:t>
      </w:r>
    </w:p>
    <w:p w14:paraId="5EE6C2BF" w14:textId="77777777" w:rsidR="000F05BA" w:rsidRPr="00BD5529" w:rsidRDefault="000F05BA" w:rsidP="000F05BA">
      <w:pPr>
        <w:pStyle w:val="Szvegtrzs3"/>
        <w:spacing w:after="0"/>
        <w:jc w:val="both"/>
        <w:rPr>
          <w:bCs/>
          <w:color w:val="auto"/>
          <w:sz w:val="24"/>
          <w:szCs w:val="24"/>
        </w:rPr>
      </w:pPr>
    </w:p>
    <w:p w14:paraId="55C9F399" w14:textId="77777777" w:rsidR="000F05BA" w:rsidRPr="00BD5529" w:rsidRDefault="000F05BA" w:rsidP="000F05BA">
      <w:pPr>
        <w:pStyle w:val="Szvegtrzs3"/>
        <w:spacing w:after="0"/>
        <w:jc w:val="both"/>
        <w:rPr>
          <w:bCs/>
          <w:color w:val="auto"/>
          <w:sz w:val="24"/>
          <w:szCs w:val="24"/>
        </w:rPr>
      </w:pPr>
    </w:p>
    <w:p w14:paraId="3F932919" w14:textId="77777777" w:rsidR="000F05BA" w:rsidRPr="00BD5529" w:rsidRDefault="000F05BA" w:rsidP="000F05BA">
      <w:pPr>
        <w:jc w:val="both"/>
        <w:rPr>
          <w:color w:val="auto"/>
        </w:rPr>
      </w:pPr>
      <w:r w:rsidRPr="00BD5529">
        <w:rPr>
          <w:color w:val="auto"/>
        </w:rPr>
        <w:tab/>
      </w:r>
      <w:r w:rsidRPr="00BD5529">
        <w:rPr>
          <w:color w:val="auto"/>
        </w:rPr>
        <w:tab/>
      </w:r>
      <w:r w:rsidRPr="00BD5529">
        <w:rPr>
          <w:color w:val="auto"/>
        </w:rPr>
        <w:tab/>
      </w:r>
      <w:r w:rsidRPr="00BD5529">
        <w:rPr>
          <w:bCs/>
          <w:color w:val="auto"/>
        </w:rPr>
        <w:t xml:space="preserve"> </w:t>
      </w:r>
    </w:p>
    <w:p w14:paraId="0B9C68DF" w14:textId="296A8E64" w:rsidR="000F05BA" w:rsidRPr="00BD5529" w:rsidRDefault="000F05BA" w:rsidP="000F05BA">
      <w:pPr>
        <w:jc w:val="both"/>
        <w:rPr>
          <w:color w:val="auto"/>
          <w:lang w:val="sr-Cyrl-RS"/>
        </w:rPr>
      </w:pPr>
      <w:proofErr w:type="spellStart"/>
      <w:r w:rsidRPr="00BD5529">
        <w:rPr>
          <w:color w:val="auto"/>
        </w:rPr>
        <w:t>Под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пуном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материјалном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кривичном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одговорношћу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</w:t>
      </w:r>
      <w:r w:rsidRPr="00BD5529">
        <w:rPr>
          <w:bCs/>
          <w:color w:val="auto"/>
        </w:rPr>
        <w:t>отврђујем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да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сам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понуду</w:t>
      </w:r>
      <w:proofErr w:type="spellEnd"/>
      <w:r w:rsidRPr="00BD5529">
        <w:rPr>
          <w:bCs/>
          <w:color w:val="auto"/>
        </w:rPr>
        <w:t xml:space="preserve"> у </w:t>
      </w:r>
      <w:r w:rsidRPr="00BD5529">
        <w:rPr>
          <w:bCs/>
          <w:color w:val="auto"/>
          <w:lang w:val="sr-Cyrl-CS"/>
        </w:rPr>
        <w:t>поступку</w:t>
      </w:r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јавне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набавке</w:t>
      </w:r>
      <w:proofErr w:type="spellEnd"/>
      <w:r w:rsidRPr="00BD5529">
        <w:rPr>
          <w:bCs/>
          <w:color w:val="auto"/>
          <w:lang w:val="sr-Cyrl-RS"/>
        </w:rPr>
        <w:t xml:space="preserve"> за </w:t>
      </w:r>
      <w:r w:rsidRPr="00BD5529">
        <w:rPr>
          <w:color w:val="auto"/>
          <w:lang w:val="sr-Cyrl-RS"/>
        </w:rPr>
        <w:t xml:space="preserve">набавку </w:t>
      </w:r>
      <w:r w:rsidR="000D6A20" w:rsidRPr="00BD5529">
        <w:rPr>
          <w:rFonts w:eastAsia="TimesNewRomanPS-BoldMT"/>
          <w:bCs/>
          <w:color w:val="auto"/>
          <w:lang w:val="sr-Cyrl-RS"/>
        </w:rPr>
        <w:t>услуга –</w:t>
      </w:r>
      <w:r w:rsidR="00EB7D3C" w:rsidRPr="00BD5529">
        <w:rPr>
          <w:rFonts w:eastAsia="TimesNewRomanPS-BoldMT"/>
          <w:bCs/>
          <w:color w:val="auto"/>
          <w:lang w:val="sr-Cyrl-RS"/>
        </w:rPr>
        <w:t xml:space="preserve"> </w:t>
      </w:r>
      <w:r w:rsidR="005C5048" w:rsidRPr="00413464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5C5048" w:rsidRPr="00413464">
        <w:rPr>
          <w:b/>
          <w:color w:val="auto"/>
        </w:rPr>
        <w:t>пољочуварске</w:t>
      </w:r>
      <w:proofErr w:type="spellEnd"/>
      <w:r w:rsidR="005C5048" w:rsidRPr="00413464">
        <w:rPr>
          <w:b/>
          <w:color w:val="auto"/>
        </w:rPr>
        <w:t xml:space="preserve"> </w:t>
      </w:r>
      <w:proofErr w:type="spellStart"/>
      <w:r w:rsidR="005C5048" w:rsidRPr="00413464">
        <w:rPr>
          <w:b/>
          <w:color w:val="auto"/>
        </w:rPr>
        <w:t>службе</w:t>
      </w:r>
      <w:proofErr w:type="spellEnd"/>
      <w:r w:rsidR="005C5048" w:rsidRPr="00BD5529">
        <w:rPr>
          <w:b/>
          <w:bCs/>
          <w:i/>
          <w:iCs/>
          <w:color w:val="auto"/>
        </w:rPr>
        <w:t>,</w:t>
      </w:r>
      <w:r w:rsidR="005C5048" w:rsidRPr="00BD5529">
        <w:rPr>
          <w:b/>
          <w:bCs/>
          <w:iCs/>
          <w:color w:val="auto"/>
        </w:rPr>
        <w:t xml:space="preserve"> </w:t>
      </w:r>
      <w:r w:rsidR="005C5048" w:rsidRPr="00BD5529">
        <w:rPr>
          <w:iCs/>
          <w:color w:val="auto"/>
        </w:rPr>
        <w:t xml:space="preserve">ЈН </w:t>
      </w:r>
      <w:proofErr w:type="spellStart"/>
      <w:r w:rsidR="005C5048" w:rsidRPr="00BD5529">
        <w:rPr>
          <w:iCs/>
          <w:color w:val="auto"/>
        </w:rPr>
        <w:t>број</w:t>
      </w:r>
      <w:proofErr w:type="spellEnd"/>
      <w:r w:rsidR="005C5048" w:rsidRPr="00BD5529">
        <w:rPr>
          <w:iCs/>
          <w:color w:val="auto"/>
        </w:rPr>
        <w:t xml:space="preserve"> </w:t>
      </w:r>
      <w:r w:rsidR="005C5048">
        <w:rPr>
          <w:iCs/>
          <w:color w:val="auto"/>
          <w:lang w:val="sr-Cyrl-RS"/>
        </w:rPr>
        <w:t>13</w:t>
      </w:r>
      <w:r w:rsidR="005C5048" w:rsidRPr="00BD5529">
        <w:rPr>
          <w:iCs/>
          <w:color w:val="auto"/>
          <w:lang w:val="sr-Cyrl-RS"/>
        </w:rPr>
        <w:t>/201</w:t>
      </w:r>
      <w:r w:rsidR="005C5048">
        <w:rPr>
          <w:iCs/>
          <w:color w:val="auto"/>
          <w:lang w:val="sr-Cyrl-RS"/>
        </w:rPr>
        <w:t>9</w:t>
      </w:r>
      <w:r w:rsidR="00B61295" w:rsidRPr="00BD5529">
        <w:rPr>
          <w:iCs/>
          <w:color w:val="auto"/>
          <w:lang w:val="sr-Cyrl-RS"/>
        </w:rPr>
        <w:t xml:space="preserve"> </w:t>
      </w:r>
      <w:proofErr w:type="spellStart"/>
      <w:r w:rsidRPr="00BD5529">
        <w:rPr>
          <w:bCs/>
          <w:color w:val="auto"/>
        </w:rPr>
        <w:t>поднео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независно</w:t>
      </w:r>
      <w:proofErr w:type="spellEnd"/>
      <w:r w:rsidRPr="00BD5529">
        <w:rPr>
          <w:bCs/>
          <w:color w:val="auto"/>
        </w:rPr>
        <w:t xml:space="preserve">, </w:t>
      </w:r>
      <w:proofErr w:type="spellStart"/>
      <w:r w:rsidRPr="00BD5529">
        <w:rPr>
          <w:bCs/>
          <w:color w:val="auto"/>
        </w:rPr>
        <w:t>без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договора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са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другим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понуђачима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или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заинтересованим</w:t>
      </w:r>
      <w:proofErr w:type="spellEnd"/>
      <w:r w:rsidRPr="00BD5529">
        <w:rPr>
          <w:bCs/>
          <w:color w:val="auto"/>
        </w:rPr>
        <w:t xml:space="preserve"> </w:t>
      </w:r>
      <w:proofErr w:type="spellStart"/>
      <w:r w:rsidRPr="00BD5529">
        <w:rPr>
          <w:bCs/>
          <w:color w:val="auto"/>
        </w:rPr>
        <w:t>лицима</w:t>
      </w:r>
      <w:proofErr w:type="spellEnd"/>
      <w:r w:rsidRPr="00BD5529">
        <w:rPr>
          <w:bCs/>
          <w:color w:val="auto"/>
        </w:rPr>
        <w:t>.</w:t>
      </w:r>
    </w:p>
    <w:p w14:paraId="0A6FDCC0" w14:textId="77777777" w:rsidR="000F05BA" w:rsidRPr="00BD5529" w:rsidRDefault="000F05BA" w:rsidP="000F05BA">
      <w:pPr>
        <w:jc w:val="both"/>
        <w:rPr>
          <w:bCs/>
          <w:color w:val="auto"/>
          <w:lang w:val="sr-Cyrl-RS"/>
        </w:rPr>
      </w:pPr>
    </w:p>
    <w:p w14:paraId="00746BE6" w14:textId="77777777" w:rsidR="000F05BA" w:rsidRPr="00BD5529" w:rsidRDefault="000F05BA" w:rsidP="000F05BA">
      <w:pPr>
        <w:jc w:val="both"/>
        <w:rPr>
          <w:bCs/>
          <w:color w:val="auto"/>
          <w:lang w:val="sr-Cyrl-RS"/>
        </w:rPr>
      </w:pPr>
    </w:p>
    <w:p w14:paraId="0D5C083C" w14:textId="77777777" w:rsidR="000F05BA" w:rsidRPr="00BD5529" w:rsidRDefault="000F05BA" w:rsidP="000F05BA">
      <w:pPr>
        <w:pStyle w:val="Szvegtrzs3"/>
        <w:spacing w:after="0"/>
        <w:ind w:firstLine="227"/>
        <w:jc w:val="both"/>
        <w:rPr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BD5529" w:rsidRPr="00BD5529" w14:paraId="15A60498" w14:textId="77777777" w:rsidTr="007948FC">
        <w:tc>
          <w:tcPr>
            <w:tcW w:w="3080" w:type="dxa"/>
            <w:shd w:val="clear" w:color="auto" w:fill="auto"/>
            <w:vAlign w:val="center"/>
          </w:tcPr>
          <w:p w14:paraId="1EB4A9AF" w14:textId="77777777" w:rsidR="000F05BA" w:rsidRPr="00BD5529" w:rsidRDefault="000F05BA" w:rsidP="007948FC">
            <w:pPr>
              <w:pStyle w:val="Szvegtrzs2"/>
              <w:spacing w:line="100" w:lineRule="atLeast"/>
              <w:jc w:val="center"/>
              <w:rPr>
                <w:color w:val="auto"/>
              </w:rPr>
            </w:pPr>
            <w:proofErr w:type="spellStart"/>
            <w:r w:rsidRPr="00BD5529">
              <w:rPr>
                <w:color w:val="auto"/>
              </w:rPr>
              <w:t>Датум</w:t>
            </w:r>
            <w:proofErr w:type="spellEnd"/>
            <w:r w:rsidRPr="00BD5529">
              <w:rPr>
                <w:color w:val="auto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3DE7349" w14:textId="77777777" w:rsidR="000F05BA" w:rsidRPr="00BD5529" w:rsidRDefault="000F05BA" w:rsidP="007948FC">
            <w:pPr>
              <w:pStyle w:val="Szvegtrzs2"/>
              <w:spacing w:line="100" w:lineRule="atLeast"/>
              <w:jc w:val="center"/>
              <w:rPr>
                <w:color w:val="auto"/>
              </w:rPr>
            </w:pPr>
            <w:r w:rsidRPr="00BD5529">
              <w:rPr>
                <w:color w:val="auto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7F9650A" w14:textId="77777777" w:rsidR="000F05BA" w:rsidRPr="00BD5529" w:rsidRDefault="000F05BA" w:rsidP="007948FC">
            <w:pPr>
              <w:pStyle w:val="Szvegtrzs2"/>
              <w:spacing w:line="100" w:lineRule="atLeast"/>
              <w:jc w:val="center"/>
              <w:rPr>
                <w:color w:val="auto"/>
              </w:rPr>
            </w:pPr>
            <w:proofErr w:type="spellStart"/>
            <w:r w:rsidRPr="00BD5529">
              <w:rPr>
                <w:color w:val="auto"/>
              </w:rPr>
              <w:t>Потпис</w:t>
            </w:r>
            <w:proofErr w:type="spellEnd"/>
            <w:r w:rsidRPr="00BD5529">
              <w:rPr>
                <w:color w:val="auto"/>
              </w:rPr>
              <w:t xml:space="preserve"> </w:t>
            </w:r>
            <w:proofErr w:type="spellStart"/>
            <w:r w:rsidRPr="00BD5529">
              <w:rPr>
                <w:color w:val="auto"/>
              </w:rPr>
              <w:t>понуђача</w:t>
            </w:r>
            <w:proofErr w:type="spellEnd"/>
          </w:p>
        </w:tc>
      </w:tr>
      <w:tr w:rsidR="000F05BA" w:rsidRPr="00BD5529" w14:paraId="380DA81E" w14:textId="77777777" w:rsidTr="007948F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D0AEFD2" w14:textId="77777777" w:rsidR="000F05BA" w:rsidRPr="00BD5529" w:rsidRDefault="000F05BA" w:rsidP="007948FC">
            <w:pPr>
              <w:pStyle w:val="Szvegtrzs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5" w:type="dxa"/>
            <w:shd w:val="clear" w:color="auto" w:fill="auto"/>
          </w:tcPr>
          <w:p w14:paraId="479F1265" w14:textId="77777777" w:rsidR="000F05BA" w:rsidRPr="00BD5529" w:rsidRDefault="000F05BA" w:rsidP="007948FC">
            <w:pPr>
              <w:pStyle w:val="Szvegtrzs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3C9194FE" w14:textId="77777777" w:rsidR="000F05BA" w:rsidRPr="00BD5529" w:rsidRDefault="000F05BA" w:rsidP="007948FC">
            <w:pPr>
              <w:pStyle w:val="Szvegtrzs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 w14:paraId="7EF76A8D" w14:textId="77777777" w:rsidR="000F05BA" w:rsidRPr="00BD5529" w:rsidRDefault="000F05BA" w:rsidP="000F05BA">
      <w:pPr>
        <w:pStyle w:val="Szvegtrzs3"/>
        <w:spacing w:after="0"/>
        <w:ind w:firstLine="227"/>
        <w:jc w:val="both"/>
        <w:rPr>
          <w:color w:val="auto"/>
        </w:rPr>
      </w:pPr>
    </w:p>
    <w:p w14:paraId="74BF9363" w14:textId="77777777" w:rsidR="000F05BA" w:rsidRPr="00BD5529" w:rsidRDefault="000F05BA" w:rsidP="000F05BA">
      <w:pPr>
        <w:tabs>
          <w:tab w:val="left" w:pos="6028"/>
        </w:tabs>
        <w:autoSpaceDE w:val="0"/>
        <w:spacing w:line="240" w:lineRule="auto"/>
        <w:rPr>
          <w:color w:val="auto"/>
          <w:lang w:val="sr-Cyrl-RS"/>
        </w:rPr>
      </w:pPr>
    </w:p>
    <w:p w14:paraId="74863A04" w14:textId="77777777" w:rsidR="000F05BA" w:rsidRPr="00BD5529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i/>
          <w:color w:val="auto"/>
        </w:rPr>
      </w:pPr>
      <w:proofErr w:type="spellStart"/>
      <w:r w:rsidRPr="00BD5529">
        <w:rPr>
          <w:b/>
          <w:bCs/>
          <w:i/>
          <w:iCs/>
          <w:color w:val="auto"/>
        </w:rPr>
        <w:t>Напомена</w:t>
      </w:r>
      <w:proofErr w:type="spellEnd"/>
      <w:r w:rsidRPr="00BD5529">
        <w:rPr>
          <w:b/>
          <w:bCs/>
          <w:i/>
          <w:iCs/>
          <w:color w:val="auto"/>
        </w:rPr>
        <w:t xml:space="preserve">: </w:t>
      </w:r>
      <w:r w:rsidRPr="00BD5529">
        <w:rPr>
          <w:bCs/>
          <w:i/>
          <w:iCs/>
          <w:color w:val="auto"/>
          <w:lang w:val="sr-Cyrl-RS"/>
        </w:rPr>
        <w:t>у</w:t>
      </w:r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случају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постојања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основане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сумње</w:t>
      </w:r>
      <w:proofErr w:type="spellEnd"/>
      <w:r w:rsidRPr="00BD5529">
        <w:rPr>
          <w:bCs/>
          <w:i/>
          <w:iCs/>
          <w:color w:val="auto"/>
        </w:rPr>
        <w:t xml:space="preserve"> у </w:t>
      </w:r>
      <w:proofErr w:type="spellStart"/>
      <w:r w:rsidRPr="00BD5529">
        <w:rPr>
          <w:bCs/>
          <w:i/>
          <w:iCs/>
          <w:color w:val="auto"/>
        </w:rPr>
        <w:t>истинитост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изјаве</w:t>
      </w:r>
      <w:proofErr w:type="spellEnd"/>
      <w:r w:rsidRPr="00BD5529">
        <w:rPr>
          <w:bCs/>
          <w:i/>
          <w:iCs/>
          <w:color w:val="auto"/>
        </w:rPr>
        <w:t xml:space="preserve"> о </w:t>
      </w:r>
      <w:proofErr w:type="spellStart"/>
      <w:r w:rsidRPr="00BD5529">
        <w:rPr>
          <w:bCs/>
          <w:i/>
          <w:iCs/>
          <w:color w:val="auto"/>
        </w:rPr>
        <w:t>независној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понуди</w:t>
      </w:r>
      <w:proofErr w:type="spellEnd"/>
      <w:r w:rsidRPr="00BD5529">
        <w:rPr>
          <w:bCs/>
          <w:i/>
          <w:iCs/>
          <w:color w:val="auto"/>
        </w:rPr>
        <w:t xml:space="preserve">, </w:t>
      </w:r>
      <w:proofErr w:type="spellStart"/>
      <w:r w:rsidRPr="00BD5529">
        <w:rPr>
          <w:bCs/>
          <w:i/>
          <w:iCs/>
          <w:color w:val="auto"/>
        </w:rPr>
        <w:t>наручулац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ће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одмах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обавестити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организацију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надлежну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заштиту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конкуренције</w:t>
      </w:r>
      <w:proofErr w:type="spellEnd"/>
      <w:r w:rsidRPr="00BD5529">
        <w:rPr>
          <w:bCs/>
          <w:i/>
          <w:iCs/>
          <w:color w:val="auto"/>
        </w:rPr>
        <w:t>.</w:t>
      </w:r>
      <w:r w:rsidRPr="00BD5529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Организација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надлежна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заштиту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конкуренције</w:t>
      </w:r>
      <w:proofErr w:type="spellEnd"/>
      <w:r w:rsidRPr="00BD5529">
        <w:rPr>
          <w:bCs/>
          <w:i/>
          <w:iCs/>
          <w:color w:val="auto"/>
        </w:rPr>
        <w:t xml:space="preserve">, </w:t>
      </w:r>
      <w:proofErr w:type="spellStart"/>
      <w:r w:rsidRPr="00BD5529">
        <w:rPr>
          <w:bCs/>
          <w:i/>
          <w:iCs/>
          <w:color w:val="auto"/>
        </w:rPr>
        <w:t>може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понуђачу</w:t>
      </w:r>
      <w:proofErr w:type="spellEnd"/>
      <w:r w:rsidRPr="00BD5529">
        <w:rPr>
          <w:bCs/>
          <w:i/>
          <w:iCs/>
          <w:color w:val="auto"/>
        </w:rPr>
        <w:t xml:space="preserve">, </w:t>
      </w:r>
      <w:proofErr w:type="spellStart"/>
      <w:r w:rsidRPr="00BD5529">
        <w:rPr>
          <w:bCs/>
          <w:i/>
          <w:iCs/>
          <w:color w:val="auto"/>
        </w:rPr>
        <w:t>односно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заинтересованом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лицу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изрећи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меру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забране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учешћа</w:t>
      </w:r>
      <w:proofErr w:type="spellEnd"/>
      <w:r w:rsidRPr="00BD5529">
        <w:rPr>
          <w:bCs/>
          <w:i/>
          <w:iCs/>
          <w:color w:val="auto"/>
        </w:rPr>
        <w:t xml:space="preserve"> у </w:t>
      </w:r>
      <w:proofErr w:type="spellStart"/>
      <w:r w:rsidRPr="00BD5529">
        <w:rPr>
          <w:bCs/>
          <w:i/>
          <w:iCs/>
          <w:color w:val="auto"/>
        </w:rPr>
        <w:t>поступку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јавне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набавке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ако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утврди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да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је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понуђач</w:t>
      </w:r>
      <w:proofErr w:type="spellEnd"/>
      <w:r w:rsidRPr="00BD5529">
        <w:rPr>
          <w:bCs/>
          <w:i/>
          <w:iCs/>
          <w:color w:val="auto"/>
        </w:rPr>
        <w:t xml:space="preserve">, </w:t>
      </w:r>
      <w:proofErr w:type="spellStart"/>
      <w:r w:rsidRPr="00BD5529">
        <w:rPr>
          <w:bCs/>
          <w:i/>
          <w:iCs/>
          <w:color w:val="auto"/>
        </w:rPr>
        <w:t>односно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заинтересовано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лице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повредило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конкуренцију</w:t>
      </w:r>
      <w:proofErr w:type="spellEnd"/>
      <w:r w:rsidRPr="00BD5529">
        <w:rPr>
          <w:bCs/>
          <w:i/>
          <w:iCs/>
          <w:color w:val="auto"/>
        </w:rPr>
        <w:t xml:space="preserve"> у </w:t>
      </w:r>
      <w:proofErr w:type="spellStart"/>
      <w:r w:rsidRPr="00BD5529">
        <w:rPr>
          <w:bCs/>
          <w:i/>
          <w:iCs/>
          <w:color w:val="auto"/>
        </w:rPr>
        <w:t>поступку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јавне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набавке</w:t>
      </w:r>
      <w:proofErr w:type="spellEnd"/>
      <w:r w:rsidRPr="00BD5529">
        <w:rPr>
          <w:bCs/>
          <w:i/>
          <w:iCs/>
          <w:color w:val="auto"/>
        </w:rPr>
        <w:t xml:space="preserve"> у </w:t>
      </w:r>
      <w:proofErr w:type="spellStart"/>
      <w:r w:rsidRPr="00BD5529">
        <w:rPr>
          <w:bCs/>
          <w:i/>
          <w:iCs/>
          <w:color w:val="auto"/>
        </w:rPr>
        <w:t>смислу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закона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којим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се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уређује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заштита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конкуренције</w:t>
      </w:r>
      <w:proofErr w:type="spellEnd"/>
      <w:r w:rsidRPr="00BD5529">
        <w:rPr>
          <w:bCs/>
          <w:i/>
          <w:iCs/>
          <w:color w:val="auto"/>
        </w:rPr>
        <w:t xml:space="preserve">. </w:t>
      </w:r>
      <w:proofErr w:type="spellStart"/>
      <w:r w:rsidRPr="00BD5529">
        <w:rPr>
          <w:bCs/>
          <w:i/>
          <w:iCs/>
          <w:color w:val="auto"/>
        </w:rPr>
        <w:t>Мера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забране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учешћа</w:t>
      </w:r>
      <w:proofErr w:type="spellEnd"/>
      <w:r w:rsidRPr="00BD5529">
        <w:rPr>
          <w:bCs/>
          <w:i/>
          <w:iCs/>
          <w:color w:val="auto"/>
        </w:rPr>
        <w:t xml:space="preserve"> у </w:t>
      </w:r>
      <w:proofErr w:type="spellStart"/>
      <w:r w:rsidRPr="00BD5529">
        <w:rPr>
          <w:bCs/>
          <w:i/>
          <w:iCs/>
          <w:color w:val="auto"/>
        </w:rPr>
        <w:t>поступку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јавне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набавке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може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трајати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до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две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године</w:t>
      </w:r>
      <w:proofErr w:type="spellEnd"/>
      <w:r w:rsidRPr="00BD5529">
        <w:rPr>
          <w:bCs/>
          <w:i/>
          <w:iCs/>
          <w:color w:val="auto"/>
        </w:rPr>
        <w:t>.</w:t>
      </w:r>
      <w:r w:rsidRPr="00BD5529">
        <w:rPr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2. Закона.</w:t>
      </w:r>
    </w:p>
    <w:p w14:paraId="5C6CB1CC" w14:textId="77777777" w:rsidR="000F05BA" w:rsidRPr="00BD5529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proofErr w:type="spellStart"/>
      <w:r w:rsidRPr="00BD5529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BD552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BD552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BD552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color w:val="auto"/>
          <w:u w:val="single"/>
        </w:rPr>
        <w:t>група</w:t>
      </w:r>
      <w:proofErr w:type="spellEnd"/>
      <w:r w:rsidRPr="00BD552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BD5529">
        <w:rPr>
          <w:b/>
          <w:bCs/>
          <w:i/>
          <w:iCs/>
          <w:color w:val="auto"/>
          <w:u w:val="single"/>
          <w:lang w:val="sr-Cyrl-RS"/>
        </w:rPr>
        <w:t>,</w:t>
      </w:r>
      <w:r w:rsidRPr="00BD5529"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BD5529">
        <w:rPr>
          <w:bCs/>
          <w:i/>
          <w:iCs/>
          <w:color w:val="auto"/>
        </w:rPr>
        <w:t>свак</w:t>
      </w:r>
      <w:r w:rsidRPr="00BD5529">
        <w:rPr>
          <w:bCs/>
          <w:i/>
          <w:iCs/>
          <w:color w:val="auto"/>
          <w:lang w:val="sr-Cyrl-RS"/>
        </w:rPr>
        <w:t>ог</w:t>
      </w:r>
      <w:proofErr w:type="spellEnd"/>
      <w:r w:rsidRPr="00BD5529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понуђач</w:t>
      </w:r>
      <w:proofErr w:type="spellEnd"/>
      <w:r w:rsidRPr="00BD5529">
        <w:rPr>
          <w:bCs/>
          <w:i/>
          <w:iCs/>
          <w:color w:val="auto"/>
          <w:lang w:val="sr-Cyrl-RS"/>
        </w:rPr>
        <w:t>а</w:t>
      </w:r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из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групе</w:t>
      </w:r>
      <w:proofErr w:type="spellEnd"/>
      <w:r w:rsidRPr="00BD5529">
        <w:rPr>
          <w:bCs/>
          <w:i/>
          <w:iCs/>
          <w:color w:val="auto"/>
        </w:rPr>
        <w:t xml:space="preserve"> </w:t>
      </w:r>
      <w:proofErr w:type="spellStart"/>
      <w:r w:rsidRPr="00BD5529">
        <w:rPr>
          <w:bCs/>
          <w:i/>
          <w:iCs/>
          <w:color w:val="auto"/>
        </w:rPr>
        <w:t>понуђача</w:t>
      </w:r>
      <w:proofErr w:type="spellEnd"/>
      <w:r w:rsidRPr="00BD5529">
        <w:rPr>
          <w:bCs/>
          <w:i/>
          <w:iCs/>
          <w:color w:val="auto"/>
          <w:lang w:val="sr-Cyrl-RS"/>
        </w:rPr>
        <w:t xml:space="preserve"> и оверена печатом.</w:t>
      </w:r>
    </w:p>
    <w:p w14:paraId="50EDD32C" w14:textId="77777777" w:rsidR="000F05BA" w:rsidRPr="00BD5529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14:paraId="4ECB26AF" w14:textId="77777777" w:rsidR="000F05BA" w:rsidRPr="00BD5529" w:rsidRDefault="000F05BA" w:rsidP="000F05BA">
      <w:pPr>
        <w:pStyle w:val="Szvegtrzs2"/>
        <w:spacing w:line="100" w:lineRule="atLeast"/>
        <w:ind w:firstLine="227"/>
        <w:jc w:val="both"/>
        <w:rPr>
          <w:i/>
          <w:color w:val="auto"/>
        </w:rPr>
      </w:pPr>
    </w:p>
    <w:p w14:paraId="6297F066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</w:rPr>
      </w:pPr>
    </w:p>
    <w:p w14:paraId="79EE5750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</w:rPr>
      </w:pPr>
    </w:p>
    <w:p w14:paraId="4798853C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</w:rPr>
      </w:pPr>
    </w:p>
    <w:p w14:paraId="413C1B4D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</w:rPr>
      </w:pPr>
    </w:p>
    <w:p w14:paraId="39F01DE8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</w:rPr>
      </w:pPr>
    </w:p>
    <w:p w14:paraId="4BB82B51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  <w:lang w:val="sr-Cyrl-RS"/>
        </w:rPr>
      </w:pPr>
    </w:p>
    <w:p w14:paraId="73629AB0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  <w:lang w:val="sr-Cyrl-RS"/>
        </w:rPr>
      </w:pPr>
    </w:p>
    <w:p w14:paraId="28D55118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  <w:lang w:val="sr-Cyrl-RS"/>
        </w:rPr>
      </w:pPr>
    </w:p>
    <w:p w14:paraId="1A94C2A3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  <w:lang w:val="sr-Cyrl-RS"/>
        </w:rPr>
      </w:pPr>
    </w:p>
    <w:p w14:paraId="57FBB48A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</w:rPr>
      </w:pPr>
    </w:p>
    <w:p w14:paraId="6E49FD5A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</w:rPr>
      </w:pPr>
    </w:p>
    <w:p w14:paraId="27896321" w14:textId="77777777" w:rsidR="000F05BA" w:rsidRPr="00BD5529" w:rsidRDefault="000F05BA" w:rsidP="000F05BA">
      <w:pPr>
        <w:pStyle w:val="Szvegtrzs3"/>
        <w:spacing w:after="0"/>
        <w:jc w:val="center"/>
        <w:rPr>
          <w:color w:val="auto"/>
        </w:rPr>
      </w:pPr>
    </w:p>
    <w:p w14:paraId="5CAC9F29" w14:textId="228D2C7F" w:rsidR="000F05BA" w:rsidRDefault="000F05BA" w:rsidP="000F05BA">
      <w:pPr>
        <w:pStyle w:val="Szvegtrzs3"/>
        <w:spacing w:after="0"/>
        <w:jc w:val="center"/>
        <w:rPr>
          <w:color w:val="auto"/>
        </w:rPr>
      </w:pPr>
    </w:p>
    <w:p w14:paraId="1CF0BBF6" w14:textId="77777777" w:rsidR="000F5DEF" w:rsidRPr="00BD5529" w:rsidRDefault="000F5DEF" w:rsidP="000F05BA">
      <w:pPr>
        <w:pStyle w:val="Szvegtrzs3"/>
        <w:spacing w:after="0"/>
        <w:jc w:val="center"/>
        <w:rPr>
          <w:color w:val="auto"/>
        </w:rPr>
      </w:pPr>
    </w:p>
    <w:p w14:paraId="6562CE3F" w14:textId="77777777" w:rsidR="00055C14" w:rsidRPr="00BD5529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auto"/>
        </w:rPr>
      </w:pPr>
    </w:p>
    <w:p w14:paraId="1A8F2560" w14:textId="77777777" w:rsidR="00055C14" w:rsidRPr="00BD5529" w:rsidRDefault="00055C14" w:rsidP="00055C14">
      <w:pPr>
        <w:pStyle w:val="Listaszerbekezds"/>
        <w:shd w:val="clear" w:color="auto" w:fill="C6D9F1"/>
        <w:ind w:left="360"/>
        <w:jc w:val="center"/>
        <w:rPr>
          <w:bCs/>
          <w:iCs/>
          <w:lang w:val="sr-Cyrl-RS"/>
        </w:rPr>
      </w:pPr>
      <w:r w:rsidRPr="00BD5529">
        <w:rPr>
          <w:b/>
          <w:bCs/>
          <w:i/>
          <w:iCs/>
          <w:lang w:val="sr-Latn-CS"/>
        </w:rPr>
        <w:lastRenderedPageBreak/>
        <w:t>X</w:t>
      </w:r>
      <w:r w:rsidRPr="00BD5529">
        <w:rPr>
          <w:b/>
          <w:bCs/>
          <w:i/>
          <w:iCs/>
          <w:lang w:val="sr-Latn-RS"/>
        </w:rPr>
        <w:t>I</w:t>
      </w:r>
      <w:r w:rsidRPr="00BD5529">
        <w:rPr>
          <w:b/>
          <w:bCs/>
          <w:i/>
          <w:iCs/>
        </w:rPr>
        <w:t xml:space="preserve"> ОБРАЗАЦ ИЗЈАВЕ О ИСПУЊАВАЊУ УСЛОВА ИЗ ЧЛ. 75. ЗАКОНА</w:t>
      </w:r>
      <w:r w:rsidRPr="00BD5529">
        <w:rPr>
          <w:b/>
          <w:bCs/>
          <w:i/>
          <w:iCs/>
          <w:lang w:val="sr-Cyrl-RS"/>
        </w:rPr>
        <w:t xml:space="preserve"> </w:t>
      </w:r>
    </w:p>
    <w:p w14:paraId="0099893A" w14:textId="77777777" w:rsidR="00055C14" w:rsidRPr="00BD5529" w:rsidRDefault="00055C14" w:rsidP="00055C14">
      <w:pPr>
        <w:rPr>
          <w:b/>
          <w:bCs/>
          <w:color w:val="auto"/>
          <w:lang w:val="sr-Cyrl-CS"/>
        </w:rPr>
      </w:pPr>
    </w:p>
    <w:p w14:paraId="1D323623" w14:textId="77777777" w:rsidR="00055C14" w:rsidRPr="00BD5529" w:rsidRDefault="00055C14" w:rsidP="00055C14">
      <w:pPr>
        <w:jc w:val="center"/>
        <w:rPr>
          <w:b/>
          <w:bCs/>
          <w:color w:val="auto"/>
        </w:rPr>
      </w:pPr>
      <w:r w:rsidRPr="00BD5529">
        <w:rPr>
          <w:b/>
          <w:bCs/>
          <w:color w:val="auto"/>
        </w:rPr>
        <w:t>ИЗЈАВА ПОНУЂАЧА</w:t>
      </w:r>
    </w:p>
    <w:p w14:paraId="2A539BCF" w14:textId="77777777" w:rsidR="00055C14" w:rsidRPr="00BD5529" w:rsidRDefault="00B61295" w:rsidP="00055C14">
      <w:pPr>
        <w:jc w:val="center"/>
        <w:rPr>
          <w:b/>
          <w:bCs/>
          <w:color w:val="auto"/>
        </w:rPr>
      </w:pPr>
      <w:r w:rsidRPr="00BD5529">
        <w:rPr>
          <w:b/>
          <w:bCs/>
          <w:color w:val="auto"/>
        </w:rPr>
        <w:t>О ИСПУЊАВАЊУ УСЛОВА ИЗ ЧЛ. 75</w:t>
      </w:r>
      <w:r w:rsidR="00055C14" w:rsidRPr="00BD5529">
        <w:rPr>
          <w:b/>
          <w:bCs/>
          <w:color w:val="auto"/>
        </w:rPr>
        <w:t>. ЗАКОНА У ПОСТУПКУ ЈАВНЕ</w:t>
      </w:r>
    </w:p>
    <w:p w14:paraId="648D10ED" w14:textId="77777777" w:rsidR="00055C14" w:rsidRPr="00BD5529" w:rsidRDefault="00055C14" w:rsidP="00055C14">
      <w:pPr>
        <w:jc w:val="center"/>
        <w:rPr>
          <w:b/>
          <w:bCs/>
          <w:color w:val="auto"/>
          <w:lang w:val="sr-Cyrl-CS"/>
        </w:rPr>
      </w:pPr>
      <w:r w:rsidRPr="00BD5529">
        <w:rPr>
          <w:b/>
          <w:bCs/>
          <w:color w:val="auto"/>
        </w:rPr>
        <w:t>НАБАВКЕ МАЛЕ ВРЕДНОСТИ</w:t>
      </w:r>
    </w:p>
    <w:p w14:paraId="12CF498D" w14:textId="77777777" w:rsidR="00055C14" w:rsidRPr="00BD5529" w:rsidRDefault="00055C14" w:rsidP="00055C14">
      <w:pPr>
        <w:jc w:val="both"/>
        <w:rPr>
          <w:color w:val="auto"/>
        </w:rPr>
      </w:pPr>
      <w:r w:rsidRPr="00BD5529">
        <w:rPr>
          <w:color w:val="auto"/>
        </w:rPr>
        <w:t xml:space="preserve">У </w:t>
      </w:r>
      <w:proofErr w:type="spellStart"/>
      <w:r w:rsidRPr="00BD5529">
        <w:rPr>
          <w:color w:val="auto"/>
        </w:rPr>
        <w:t>складу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чланом</w:t>
      </w:r>
      <w:proofErr w:type="spellEnd"/>
      <w:r w:rsidRPr="00BD5529">
        <w:rPr>
          <w:color w:val="auto"/>
        </w:rPr>
        <w:t xml:space="preserve"> 77. </w:t>
      </w:r>
      <w:proofErr w:type="spellStart"/>
      <w:r w:rsidRPr="00BD5529">
        <w:rPr>
          <w:color w:val="auto"/>
        </w:rPr>
        <w:t>став</w:t>
      </w:r>
      <w:proofErr w:type="spellEnd"/>
      <w:r w:rsidRPr="00BD5529">
        <w:rPr>
          <w:color w:val="auto"/>
        </w:rPr>
        <w:t xml:space="preserve"> 4. </w:t>
      </w:r>
      <w:proofErr w:type="spellStart"/>
      <w:r w:rsidRPr="00BD5529">
        <w:rPr>
          <w:color w:val="auto"/>
        </w:rPr>
        <w:t>Закона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под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пуном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материјалном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кривичном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одговорношћу</w:t>
      </w:r>
      <w:proofErr w:type="spellEnd"/>
      <w:r w:rsidRPr="00BD5529">
        <w:rPr>
          <w:color w:val="auto"/>
        </w:rPr>
        <w:t xml:space="preserve">, </w:t>
      </w:r>
      <w:r w:rsidRPr="00BD5529">
        <w:rPr>
          <w:color w:val="auto"/>
          <w:lang w:val="sr-Cyrl-CS"/>
        </w:rPr>
        <w:t xml:space="preserve">као заступник понуђача, </w:t>
      </w:r>
      <w:proofErr w:type="spellStart"/>
      <w:r w:rsidRPr="00BD5529">
        <w:rPr>
          <w:color w:val="auto"/>
        </w:rPr>
        <w:t>дајем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следећу</w:t>
      </w:r>
      <w:proofErr w:type="spellEnd"/>
      <w:r w:rsidRPr="00BD5529">
        <w:rPr>
          <w:color w:val="auto"/>
        </w:rPr>
        <w:tab/>
      </w:r>
      <w:r w:rsidRPr="00BD5529">
        <w:rPr>
          <w:color w:val="auto"/>
        </w:rPr>
        <w:tab/>
      </w:r>
    </w:p>
    <w:p w14:paraId="3545622B" w14:textId="77777777" w:rsidR="00055C14" w:rsidRPr="00BD5529" w:rsidRDefault="00055C14" w:rsidP="00055C14">
      <w:pPr>
        <w:jc w:val="center"/>
        <w:rPr>
          <w:b/>
          <w:color w:val="auto"/>
          <w:lang w:val="sr-Cyrl-CS"/>
        </w:rPr>
      </w:pPr>
      <w:r w:rsidRPr="00BD5529">
        <w:rPr>
          <w:b/>
          <w:color w:val="auto"/>
        </w:rPr>
        <w:t>И З Ј А В У</w:t>
      </w:r>
    </w:p>
    <w:p w14:paraId="7522DF0F" w14:textId="37D79F11" w:rsidR="00055C14" w:rsidRPr="00FA71B7" w:rsidRDefault="00055C14" w:rsidP="00FA71B7">
      <w:pPr>
        <w:jc w:val="both"/>
        <w:rPr>
          <w:rFonts w:eastAsia="TimesNewRomanPS-BoldMT"/>
          <w:bCs/>
          <w:color w:val="auto"/>
          <w:lang w:val="sr-Cyrl-RS"/>
        </w:rPr>
      </w:pPr>
      <w:r w:rsidRPr="00BD5529">
        <w:rPr>
          <w:color w:val="auto"/>
          <w:lang w:val="sr-Cyrl-CS"/>
        </w:rPr>
        <w:t>П</w:t>
      </w:r>
      <w:proofErr w:type="spellStart"/>
      <w:r w:rsidRPr="00BD5529">
        <w:rPr>
          <w:color w:val="auto"/>
        </w:rPr>
        <w:t>онуђач</w:t>
      </w:r>
      <w:proofErr w:type="spellEnd"/>
      <w:r w:rsidRPr="00BD5529">
        <w:rPr>
          <w:color w:val="auto"/>
        </w:rPr>
        <w:t xml:space="preserve"> </w:t>
      </w:r>
      <w:r w:rsidRPr="00BD5529">
        <w:rPr>
          <w:i/>
          <w:color w:val="auto"/>
        </w:rPr>
        <w:t xml:space="preserve"> _____________________________________________</w:t>
      </w:r>
      <w:r w:rsidRPr="00BD5529">
        <w:rPr>
          <w:i/>
          <w:iCs/>
          <w:color w:val="auto"/>
        </w:rPr>
        <w:t>[</w:t>
      </w:r>
      <w:proofErr w:type="spellStart"/>
      <w:r w:rsidRPr="00BD5529">
        <w:rPr>
          <w:i/>
          <w:color w:val="auto"/>
        </w:rPr>
        <w:t>навести</w:t>
      </w:r>
      <w:proofErr w:type="spellEnd"/>
      <w:r w:rsidRPr="00BD5529">
        <w:rPr>
          <w:i/>
          <w:color w:val="auto"/>
        </w:rPr>
        <w:t xml:space="preserve"> </w:t>
      </w:r>
      <w:proofErr w:type="spellStart"/>
      <w:r w:rsidRPr="00BD5529">
        <w:rPr>
          <w:i/>
          <w:color w:val="auto"/>
        </w:rPr>
        <w:t>назив</w:t>
      </w:r>
      <w:proofErr w:type="spellEnd"/>
      <w:r w:rsidRPr="00BD5529">
        <w:rPr>
          <w:i/>
          <w:color w:val="auto"/>
        </w:rPr>
        <w:t xml:space="preserve"> </w:t>
      </w:r>
      <w:proofErr w:type="spellStart"/>
      <w:r w:rsidRPr="00BD5529">
        <w:rPr>
          <w:i/>
          <w:color w:val="auto"/>
        </w:rPr>
        <w:t>понуђача</w:t>
      </w:r>
      <w:proofErr w:type="spellEnd"/>
      <w:r w:rsidRPr="00BD5529">
        <w:rPr>
          <w:i/>
          <w:iCs/>
          <w:color w:val="auto"/>
        </w:rPr>
        <w:t>]</w:t>
      </w:r>
      <w:r w:rsidRPr="00BD5529">
        <w:rPr>
          <w:i/>
          <w:color w:val="auto"/>
          <w:lang w:val="sr-Cyrl-CS"/>
        </w:rPr>
        <w:t xml:space="preserve"> </w:t>
      </w:r>
      <w:r w:rsidRPr="00BD5529">
        <w:rPr>
          <w:color w:val="auto"/>
        </w:rPr>
        <w:t xml:space="preserve">у </w:t>
      </w:r>
      <w:proofErr w:type="spellStart"/>
      <w:r w:rsidRPr="00BD5529">
        <w:rPr>
          <w:color w:val="auto"/>
        </w:rPr>
        <w:t>поступку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набавке</w:t>
      </w:r>
      <w:proofErr w:type="spellEnd"/>
      <w:r w:rsidRPr="00BD5529">
        <w:rPr>
          <w:color w:val="auto"/>
          <w:lang w:val="sr-Cyrl-CS"/>
        </w:rPr>
        <w:t xml:space="preserve"> мале вредности за набавку </w:t>
      </w:r>
      <w:r w:rsidR="00666E41" w:rsidRPr="00BD5529">
        <w:rPr>
          <w:rFonts w:eastAsia="Times New Roman"/>
          <w:color w:val="auto"/>
          <w:lang w:val="sr-Cyrl-RS"/>
        </w:rPr>
        <w:t>услуга</w:t>
      </w:r>
      <w:r w:rsidRPr="00BD5529">
        <w:rPr>
          <w:rFonts w:eastAsia="Times New Roman"/>
          <w:color w:val="auto"/>
          <w:lang w:val="sr-Cyrl-RS"/>
        </w:rPr>
        <w:t>:</w:t>
      </w:r>
      <w:r w:rsidR="00666E41" w:rsidRPr="00BD5529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5C5048" w:rsidRPr="00413464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5C5048" w:rsidRPr="00413464">
        <w:rPr>
          <w:b/>
          <w:color w:val="auto"/>
        </w:rPr>
        <w:t>пољочуварске</w:t>
      </w:r>
      <w:proofErr w:type="spellEnd"/>
      <w:r w:rsidR="005C5048" w:rsidRPr="00413464">
        <w:rPr>
          <w:b/>
          <w:color w:val="auto"/>
        </w:rPr>
        <w:t xml:space="preserve"> </w:t>
      </w:r>
      <w:proofErr w:type="spellStart"/>
      <w:r w:rsidR="005C5048" w:rsidRPr="00413464">
        <w:rPr>
          <w:b/>
          <w:color w:val="auto"/>
        </w:rPr>
        <w:t>службе</w:t>
      </w:r>
      <w:proofErr w:type="spellEnd"/>
      <w:r w:rsidR="005C5048" w:rsidRPr="00BD5529">
        <w:rPr>
          <w:b/>
          <w:bCs/>
          <w:i/>
          <w:iCs/>
          <w:color w:val="auto"/>
        </w:rPr>
        <w:t>,</w:t>
      </w:r>
      <w:r w:rsidR="005C5048" w:rsidRPr="00BD5529">
        <w:rPr>
          <w:b/>
          <w:bCs/>
          <w:iCs/>
          <w:color w:val="auto"/>
        </w:rPr>
        <w:t xml:space="preserve"> </w:t>
      </w:r>
      <w:r w:rsidR="005C5048" w:rsidRPr="00BD5529">
        <w:rPr>
          <w:iCs/>
          <w:color w:val="auto"/>
        </w:rPr>
        <w:t xml:space="preserve">ЈН </w:t>
      </w:r>
      <w:proofErr w:type="spellStart"/>
      <w:r w:rsidR="005C5048" w:rsidRPr="00BD5529">
        <w:rPr>
          <w:iCs/>
          <w:color w:val="auto"/>
        </w:rPr>
        <w:t>број</w:t>
      </w:r>
      <w:proofErr w:type="spellEnd"/>
      <w:r w:rsidR="005C5048" w:rsidRPr="00BD5529">
        <w:rPr>
          <w:iCs/>
          <w:color w:val="auto"/>
        </w:rPr>
        <w:t xml:space="preserve"> </w:t>
      </w:r>
      <w:r w:rsidR="005C5048">
        <w:rPr>
          <w:iCs/>
          <w:color w:val="auto"/>
          <w:lang w:val="sr-Cyrl-RS"/>
        </w:rPr>
        <w:t>13</w:t>
      </w:r>
      <w:r w:rsidR="005C5048" w:rsidRPr="00BD5529">
        <w:rPr>
          <w:iCs/>
          <w:color w:val="auto"/>
          <w:lang w:val="sr-Cyrl-RS"/>
        </w:rPr>
        <w:t>/201</w:t>
      </w:r>
      <w:r w:rsidR="005C5048">
        <w:rPr>
          <w:iCs/>
          <w:color w:val="auto"/>
          <w:lang w:val="sr-Cyrl-RS"/>
        </w:rPr>
        <w:t>9</w:t>
      </w:r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испуњава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услове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из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чл</w:t>
      </w:r>
      <w:proofErr w:type="spellEnd"/>
      <w:r w:rsidRPr="00BD5529">
        <w:rPr>
          <w:color w:val="auto"/>
        </w:rPr>
        <w:t xml:space="preserve">. 75. и 76. </w:t>
      </w:r>
      <w:proofErr w:type="spellStart"/>
      <w:r w:rsidRPr="00BD5529">
        <w:rPr>
          <w:color w:val="auto"/>
        </w:rPr>
        <w:t>Закона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односно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услове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дефинисане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конкурсном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документацијом</w:t>
      </w:r>
      <w:proofErr w:type="spellEnd"/>
      <w:r w:rsidRPr="00BD5529">
        <w:rPr>
          <w:color w:val="auto"/>
          <w:lang w:val="ru-RU"/>
        </w:rPr>
        <w:t xml:space="preserve"> </w:t>
      </w:r>
      <w:proofErr w:type="spellStart"/>
      <w:r w:rsidRPr="00BD5529">
        <w:rPr>
          <w:color w:val="auto"/>
        </w:rPr>
        <w:t>за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предметну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набавку</w:t>
      </w:r>
      <w:proofErr w:type="spellEnd"/>
      <w:r w:rsidRPr="00BD5529">
        <w:rPr>
          <w:color w:val="auto"/>
          <w:lang w:val="sr-Cyrl-CS"/>
        </w:rPr>
        <w:t>,</w:t>
      </w:r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то</w:t>
      </w:r>
      <w:proofErr w:type="spellEnd"/>
      <w:r w:rsidRPr="00BD5529">
        <w:rPr>
          <w:color w:val="auto"/>
        </w:rPr>
        <w:t>:</w:t>
      </w:r>
    </w:p>
    <w:p w14:paraId="55D43B02" w14:textId="77777777" w:rsidR="00055C14" w:rsidRPr="00BD5529" w:rsidRDefault="00055C14" w:rsidP="00910A9E">
      <w:pPr>
        <w:pStyle w:val="Listaszerbekezds"/>
        <w:numPr>
          <w:ilvl w:val="0"/>
          <w:numId w:val="3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iCs/>
          <w:lang w:val="sr-Cyrl-CS"/>
        </w:rPr>
      </w:pPr>
      <w:r w:rsidRPr="00BD5529">
        <w:rPr>
          <w:iCs/>
          <w:lang w:val="sr-Cyrl-CS"/>
        </w:rPr>
        <w:t>Понуђач је р</w:t>
      </w:r>
      <w:proofErr w:type="spellStart"/>
      <w:r w:rsidRPr="00BD5529">
        <w:rPr>
          <w:iCs/>
        </w:rPr>
        <w:t>егистрован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код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надлежног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органа</w:t>
      </w:r>
      <w:proofErr w:type="spellEnd"/>
      <w:r w:rsidRPr="00BD5529">
        <w:rPr>
          <w:iCs/>
        </w:rPr>
        <w:t xml:space="preserve">, </w:t>
      </w:r>
      <w:proofErr w:type="spellStart"/>
      <w:r w:rsidRPr="00BD5529">
        <w:rPr>
          <w:iCs/>
        </w:rPr>
        <w:t>односно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уписан</w:t>
      </w:r>
      <w:proofErr w:type="spellEnd"/>
      <w:r w:rsidRPr="00BD5529">
        <w:rPr>
          <w:iCs/>
        </w:rPr>
        <w:t xml:space="preserve"> у </w:t>
      </w:r>
      <w:proofErr w:type="spellStart"/>
      <w:r w:rsidRPr="00BD5529">
        <w:rPr>
          <w:iCs/>
        </w:rPr>
        <w:t>одговарајући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регистар</w:t>
      </w:r>
      <w:proofErr w:type="spellEnd"/>
      <w:r w:rsidRPr="00BD5529">
        <w:rPr>
          <w:iCs/>
        </w:rPr>
        <w:t>;</w:t>
      </w:r>
    </w:p>
    <w:p w14:paraId="49E89F9B" w14:textId="77777777" w:rsidR="00055C14" w:rsidRPr="00BD5529" w:rsidRDefault="00055C14" w:rsidP="00910A9E">
      <w:pPr>
        <w:pStyle w:val="Listaszerbekezds"/>
        <w:numPr>
          <w:ilvl w:val="0"/>
          <w:numId w:val="3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bCs/>
          <w:iCs/>
          <w:lang w:val="sr-Cyrl-CS"/>
        </w:rPr>
      </w:pPr>
      <w:r w:rsidRPr="00BD5529">
        <w:rPr>
          <w:iCs/>
          <w:lang w:val="sr-Cyrl-CS"/>
        </w:rPr>
        <w:t xml:space="preserve">Понуђач и његов </w:t>
      </w:r>
      <w:proofErr w:type="spellStart"/>
      <w:r w:rsidRPr="00BD5529">
        <w:rPr>
          <w:iCs/>
        </w:rPr>
        <w:t>законски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t>заступник</w:t>
      </w:r>
      <w:proofErr w:type="spellEnd"/>
      <w:r w:rsidRPr="00BD5529">
        <w:t xml:space="preserve"> </w:t>
      </w:r>
      <w:proofErr w:type="spellStart"/>
      <w:r w:rsidRPr="00BD5529">
        <w:t>нис</w:t>
      </w:r>
      <w:proofErr w:type="spellEnd"/>
      <w:r w:rsidRPr="00BD5529">
        <w:rPr>
          <w:lang w:val="sr-Cyrl-CS"/>
        </w:rPr>
        <w:t>у</w:t>
      </w:r>
      <w:r w:rsidRPr="00BD5529">
        <w:t xml:space="preserve"> </w:t>
      </w:r>
      <w:proofErr w:type="spellStart"/>
      <w:r w:rsidRPr="00BD5529">
        <w:t>осуђивани</w:t>
      </w:r>
      <w:proofErr w:type="spellEnd"/>
      <w:r w:rsidRPr="00BD5529">
        <w:t xml:space="preserve"> </w:t>
      </w:r>
      <w:proofErr w:type="spellStart"/>
      <w:r w:rsidRPr="00BD5529">
        <w:t>за</w:t>
      </w:r>
      <w:proofErr w:type="spellEnd"/>
      <w:r w:rsidRPr="00BD5529">
        <w:t xml:space="preserve"> </w:t>
      </w:r>
      <w:proofErr w:type="spellStart"/>
      <w:r w:rsidRPr="00BD5529">
        <w:t>неко</w:t>
      </w:r>
      <w:proofErr w:type="spellEnd"/>
      <w:r w:rsidRPr="00BD5529">
        <w:t xml:space="preserve"> </w:t>
      </w:r>
      <w:proofErr w:type="spellStart"/>
      <w:r w:rsidRPr="00BD5529">
        <w:t>од</w:t>
      </w:r>
      <w:proofErr w:type="spellEnd"/>
      <w:r w:rsidRPr="00BD5529">
        <w:t xml:space="preserve"> </w:t>
      </w:r>
      <w:proofErr w:type="spellStart"/>
      <w:r w:rsidRPr="00BD5529">
        <w:t>кривичних</w:t>
      </w:r>
      <w:proofErr w:type="spellEnd"/>
      <w:r w:rsidRPr="00BD5529">
        <w:t xml:space="preserve"> </w:t>
      </w:r>
      <w:proofErr w:type="spellStart"/>
      <w:r w:rsidRPr="00BD5529">
        <w:t>дела</w:t>
      </w:r>
      <w:proofErr w:type="spellEnd"/>
      <w:r w:rsidRPr="00BD5529">
        <w:t xml:space="preserve"> </w:t>
      </w:r>
      <w:proofErr w:type="spellStart"/>
      <w:r w:rsidRPr="00BD5529">
        <w:t>као</w:t>
      </w:r>
      <w:proofErr w:type="spellEnd"/>
      <w:r w:rsidRPr="00BD5529">
        <w:t xml:space="preserve"> </w:t>
      </w:r>
      <w:proofErr w:type="spellStart"/>
      <w:r w:rsidRPr="00BD5529">
        <w:t>члан</w:t>
      </w:r>
      <w:proofErr w:type="spellEnd"/>
      <w:r w:rsidRPr="00BD5529">
        <w:t xml:space="preserve"> </w:t>
      </w:r>
      <w:proofErr w:type="spellStart"/>
      <w:r w:rsidRPr="00BD5529">
        <w:t>организоване</w:t>
      </w:r>
      <w:proofErr w:type="spellEnd"/>
      <w:r w:rsidRPr="00BD5529">
        <w:t xml:space="preserve"> </w:t>
      </w:r>
      <w:proofErr w:type="spellStart"/>
      <w:r w:rsidRPr="00BD5529">
        <w:t>криминалне</w:t>
      </w:r>
      <w:proofErr w:type="spellEnd"/>
      <w:r w:rsidRPr="00BD5529">
        <w:t xml:space="preserve"> </w:t>
      </w:r>
      <w:proofErr w:type="spellStart"/>
      <w:r w:rsidRPr="00BD5529">
        <w:t>групе</w:t>
      </w:r>
      <w:proofErr w:type="spellEnd"/>
      <w:r w:rsidRPr="00BD5529">
        <w:t xml:space="preserve">, </w:t>
      </w:r>
      <w:proofErr w:type="spellStart"/>
      <w:r w:rsidRPr="00BD5529">
        <w:t>да</w:t>
      </w:r>
      <w:proofErr w:type="spellEnd"/>
      <w:r w:rsidRPr="00BD5529">
        <w:t xml:space="preserve"> </w:t>
      </w:r>
      <w:proofErr w:type="spellStart"/>
      <w:r w:rsidRPr="00BD5529">
        <w:t>није</w:t>
      </w:r>
      <w:proofErr w:type="spellEnd"/>
      <w:r w:rsidRPr="00BD5529">
        <w:t xml:space="preserve"> </w:t>
      </w:r>
      <w:proofErr w:type="spellStart"/>
      <w:r w:rsidRPr="00BD5529">
        <w:t>осуђиван</w:t>
      </w:r>
      <w:proofErr w:type="spellEnd"/>
      <w:r w:rsidRPr="00BD5529">
        <w:t xml:space="preserve"> </w:t>
      </w:r>
      <w:proofErr w:type="spellStart"/>
      <w:r w:rsidRPr="00BD5529">
        <w:t>за</w:t>
      </w:r>
      <w:proofErr w:type="spellEnd"/>
      <w:r w:rsidRPr="00BD5529">
        <w:t xml:space="preserve"> </w:t>
      </w:r>
      <w:proofErr w:type="spellStart"/>
      <w:r w:rsidRPr="00BD5529">
        <w:t>кривична</w:t>
      </w:r>
      <w:proofErr w:type="spellEnd"/>
      <w:r w:rsidRPr="00BD5529">
        <w:t xml:space="preserve"> </w:t>
      </w:r>
      <w:proofErr w:type="spellStart"/>
      <w:r w:rsidRPr="00BD5529">
        <w:t>дела</w:t>
      </w:r>
      <w:proofErr w:type="spellEnd"/>
      <w:r w:rsidRPr="00BD5529">
        <w:t xml:space="preserve"> </w:t>
      </w:r>
      <w:proofErr w:type="spellStart"/>
      <w:r w:rsidRPr="00BD5529">
        <w:t>против</w:t>
      </w:r>
      <w:proofErr w:type="spellEnd"/>
      <w:r w:rsidRPr="00BD5529">
        <w:t xml:space="preserve"> </w:t>
      </w:r>
      <w:proofErr w:type="spellStart"/>
      <w:r w:rsidRPr="00BD5529">
        <w:t>привреде</w:t>
      </w:r>
      <w:proofErr w:type="spellEnd"/>
      <w:r w:rsidRPr="00BD5529">
        <w:t xml:space="preserve">, </w:t>
      </w:r>
      <w:proofErr w:type="spellStart"/>
      <w:r w:rsidRPr="00BD5529">
        <w:t>кривична</w:t>
      </w:r>
      <w:proofErr w:type="spellEnd"/>
      <w:r w:rsidRPr="00BD5529">
        <w:t xml:space="preserve"> </w:t>
      </w:r>
      <w:proofErr w:type="spellStart"/>
      <w:r w:rsidRPr="00BD5529">
        <w:t>дела</w:t>
      </w:r>
      <w:proofErr w:type="spellEnd"/>
      <w:r w:rsidRPr="00BD5529">
        <w:t xml:space="preserve"> </w:t>
      </w:r>
      <w:proofErr w:type="spellStart"/>
      <w:r w:rsidRPr="00BD5529">
        <w:t>против</w:t>
      </w:r>
      <w:proofErr w:type="spellEnd"/>
      <w:r w:rsidRPr="00BD5529">
        <w:t xml:space="preserve"> </w:t>
      </w:r>
      <w:proofErr w:type="spellStart"/>
      <w:r w:rsidRPr="00BD5529">
        <w:t>животне</w:t>
      </w:r>
      <w:proofErr w:type="spellEnd"/>
      <w:r w:rsidRPr="00BD5529">
        <w:t xml:space="preserve"> </w:t>
      </w:r>
      <w:proofErr w:type="spellStart"/>
      <w:r w:rsidRPr="00BD5529">
        <w:t>средине</w:t>
      </w:r>
      <w:proofErr w:type="spellEnd"/>
      <w:r w:rsidRPr="00BD5529">
        <w:t xml:space="preserve">, </w:t>
      </w:r>
      <w:proofErr w:type="spellStart"/>
      <w:r w:rsidRPr="00BD5529">
        <w:t>кривично</w:t>
      </w:r>
      <w:proofErr w:type="spellEnd"/>
      <w:r w:rsidRPr="00BD5529">
        <w:t xml:space="preserve"> </w:t>
      </w:r>
      <w:proofErr w:type="spellStart"/>
      <w:r w:rsidRPr="00BD5529">
        <w:t>дело</w:t>
      </w:r>
      <w:proofErr w:type="spellEnd"/>
      <w:r w:rsidRPr="00BD5529">
        <w:t xml:space="preserve"> </w:t>
      </w:r>
      <w:proofErr w:type="spellStart"/>
      <w:r w:rsidRPr="00BD5529">
        <w:t>примања</w:t>
      </w:r>
      <w:proofErr w:type="spellEnd"/>
      <w:r w:rsidRPr="00BD5529">
        <w:t xml:space="preserve"> </w:t>
      </w:r>
      <w:proofErr w:type="spellStart"/>
      <w:r w:rsidRPr="00BD5529">
        <w:t>или</w:t>
      </w:r>
      <w:proofErr w:type="spellEnd"/>
      <w:r w:rsidRPr="00BD5529">
        <w:t xml:space="preserve"> </w:t>
      </w:r>
      <w:proofErr w:type="spellStart"/>
      <w:r w:rsidRPr="00BD5529">
        <w:t>давања</w:t>
      </w:r>
      <w:proofErr w:type="spellEnd"/>
      <w:r w:rsidRPr="00BD5529">
        <w:t xml:space="preserve"> </w:t>
      </w:r>
      <w:proofErr w:type="spellStart"/>
      <w:r w:rsidRPr="00BD5529">
        <w:t>мита</w:t>
      </w:r>
      <w:proofErr w:type="spellEnd"/>
      <w:r w:rsidRPr="00BD5529">
        <w:t xml:space="preserve">, </w:t>
      </w:r>
      <w:r w:rsidRPr="00BD5529">
        <w:rPr>
          <w:lang w:val="sr-Cyrl-CS"/>
        </w:rPr>
        <w:t>к</w:t>
      </w:r>
      <w:proofErr w:type="spellStart"/>
      <w:r w:rsidRPr="00BD5529">
        <w:t>ривично</w:t>
      </w:r>
      <w:proofErr w:type="spellEnd"/>
      <w:r w:rsidRPr="00BD5529">
        <w:t xml:space="preserve"> </w:t>
      </w:r>
      <w:proofErr w:type="spellStart"/>
      <w:r w:rsidRPr="00BD5529">
        <w:t>дело</w:t>
      </w:r>
      <w:proofErr w:type="spellEnd"/>
      <w:r w:rsidRPr="00BD5529">
        <w:t xml:space="preserve"> </w:t>
      </w:r>
      <w:proofErr w:type="spellStart"/>
      <w:r w:rsidRPr="00BD5529">
        <w:t>преваре</w:t>
      </w:r>
      <w:proofErr w:type="spellEnd"/>
      <w:r w:rsidRPr="00BD5529">
        <w:t>;</w:t>
      </w:r>
    </w:p>
    <w:p w14:paraId="7C3FDC04" w14:textId="77777777" w:rsidR="00055C14" w:rsidRPr="00BD5529" w:rsidRDefault="00055C14" w:rsidP="00910A9E">
      <w:pPr>
        <w:pStyle w:val="Listaszerbekezds"/>
        <w:numPr>
          <w:ilvl w:val="0"/>
          <w:numId w:val="3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lang w:val="sr-Cyrl-CS"/>
        </w:rPr>
      </w:pPr>
      <w:r w:rsidRPr="00BD5529">
        <w:rPr>
          <w:bCs/>
          <w:iCs/>
          <w:lang w:val="sr-Cyrl-CS"/>
        </w:rPr>
        <w:t>Брисана</w:t>
      </w:r>
      <w:r w:rsidR="00B61295" w:rsidRPr="00BD5529">
        <w:rPr>
          <w:bCs/>
          <w:iCs/>
          <w:lang w:val="sr-Cyrl-CS"/>
        </w:rPr>
        <w:t>.</w:t>
      </w:r>
    </w:p>
    <w:p w14:paraId="38E87612" w14:textId="77777777" w:rsidR="00055C14" w:rsidRPr="00BD5529" w:rsidRDefault="00055C14" w:rsidP="00910A9E">
      <w:pPr>
        <w:pStyle w:val="Listaszerbekezds"/>
        <w:numPr>
          <w:ilvl w:val="0"/>
          <w:numId w:val="3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lang w:val="sr-Cyrl-CS"/>
        </w:rPr>
      </w:pPr>
      <w:r w:rsidRPr="00BD5529">
        <w:rPr>
          <w:bCs/>
          <w:iCs/>
          <w:lang w:val="sr-Cyrl-CS"/>
        </w:rPr>
        <w:t>Понуђач је и</w:t>
      </w:r>
      <w:proofErr w:type="spellStart"/>
      <w:r w:rsidRPr="00BD5529">
        <w:rPr>
          <w:bCs/>
          <w:iCs/>
        </w:rPr>
        <w:t>змирио</w:t>
      </w:r>
      <w:proofErr w:type="spellEnd"/>
      <w:r w:rsidRPr="00BD5529">
        <w:rPr>
          <w:bCs/>
          <w:iCs/>
        </w:rPr>
        <w:t xml:space="preserve"> </w:t>
      </w:r>
      <w:proofErr w:type="spellStart"/>
      <w:r w:rsidRPr="00BD5529">
        <w:t>доспеле</w:t>
      </w:r>
      <w:proofErr w:type="spellEnd"/>
      <w:r w:rsidRPr="00BD5529">
        <w:t xml:space="preserve"> </w:t>
      </w:r>
      <w:proofErr w:type="spellStart"/>
      <w:r w:rsidRPr="00BD5529">
        <w:t>порезе</w:t>
      </w:r>
      <w:proofErr w:type="spellEnd"/>
      <w:r w:rsidRPr="00BD5529">
        <w:t xml:space="preserve">, </w:t>
      </w:r>
      <w:proofErr w:type="spellStart"/>
      <w:r w:rsidRPr="00BD5529">
        <w:t>доприносе</w:t>
      </w:r>
      <w:proofErr w:type="spellEnd"/>
      <w:r w:rsidRPr="00BD5529">
        <w:t xml:space="preserve"> и </w:t>
      </w:r>
      <w:proofErr w:type="spellStart"/>
      <w:r w:rsidRPr="00BD5529">
        <w:t>друге</w:t>
      </w:r>
      <w:proofErr w:type="spellEnd"/>
      <w:r w:rsidRPr="00BD5529">
        <w:t xml:space="preserve"> </w:t>
      </w:r>
      <w:proofErr w:type="spellStart"/>
      <w:r w:rsidRPr="00BD5529">
        <w:t>јавне</w:t>
      </w:r>
      <w:proofErr w:type="spellEnd"/>
      <w:r w:rsidRPr="00BD5529">
        <w:t xml:space="preserve"> </w:t>
      </w:r>
      <w:proofErr w:type="spellStart"/>
      <w:r w:rsidRPr="00BD5529">
        <w:t>дажбине</w:t>
      </w:r>
      <w:proofErr w:type="spellEnd"/>
      <w:r w:rsidRPr="00BD5529">
        <w:t xml:space="preserve"> у </w:t>
      </w:r>
      <w:proofErr w:type="spellStart"/>
      <w:r w:rsidRPr="00BD5529">
        <w:t>складу</w:t>
      </w:r>
      <w:proofErr w:type="spellEnd"/>
      <w:r w:rsidRPr="00BD5529">
        <w:t xml:space="preserve"> </w:t>
      </w:r>
      <w:proofErr w:type="spellStart"/>
      <w:r w:rsidRPr="00BD5529">
        <w:t>са</w:t>
      </w:r>
      <w:proofErr w:type="spellEnd"/>
      <w:r w:rsidRPr="00BD5529">
        <w:t xml:space="preserve"> </w:t>
      </w:r>
      <w:proofErr w:type="spellStart"/>
      <w:r w:rsidRPr="00BD5529">
        <w:t>прописима</w:t>
      </w:r>
      <w:proofErr w:type="spellEnd"/>
      <w:r w:rsidRPr="00BD5529">
        <w:t xml:space="preserve"> </w:t>
      </w:r>
      <w:proofErr w:type="spellStart"/>
      <w:r w:rsidRPr="00BD5529">
        <w:t>Републике</w:t>
      </w:r>
      <w:proofErr w:type="spellEnd"/>
      <w:r w:rsidRPr="00BD5529">
        <w:t xml:space="preserve"> </w:t>
      </w:r>
      <w:proofErr w:type="spellStart"/>
      <w:r w:rsidRPr="00BD5529">
        <w:t>Србије</w:t>
      </w:r>
      <w:proofErr w:type="spellEnd"/>
      <w:r w:rsidRPr="00BD5529">
        <w:t xml:space="preserve"> (</w:t>
      </w:r>
      <w:proofErr w:type="spellStart"/>
      <w:r w:rsidRPr="00BD5529">
        <w:rPr>
          <w:i/>
        </w:rPr>
        <w:t>или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стране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државе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када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има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седиште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на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њеној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територији</w:t>
      </w:r>
      <w:proofErr w:type="spellEnd"/>
      <w:r w:rsidRPr="00BD5529">
        <w:rPr>
          <w:i/>
        </w:rPr>
        <w:t>);</w:t>
      </w:r>
    </w:p>
    <w:p w14:paraId="49066AAD" w14:textId="77777777" w:rsidR="00055C14" w:rsidRPr="00BD5529" w:rsidRDefault="00055C14" w:rsidP="00055C14">
      <w:pPr>
        <w:pStyle w:val="ListParagraph1"/>
        <w:ind w:left="1080"/>
        <w:jc w:val="both"/>
        <w:rPr>
          <w:color w:val="auto"/>
        </w:rPr>
      </w:pPr>
      <w:r w:rsidRPr="00BD5529">
        <w:rPr>
          <w:color w:val="auto"/>
          <w:lang w:val="sr-Cyrl-CS"/>
        </w:rPr>
        <w:t>5.) Понуђач је п</w:t>
      </w:r>
      <w:proofErr w:type="spellStart"/>
      <w:r w:rsidRPr="00BD5529">
        <w:rPr>
          <w:color w:val="auto"/>
        </w:rPr>
        <w:t>оштовао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обавезе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које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произлазе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из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важећих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прописа</w:t>
      </w:r>
      <w:proofErr w:type="spellEnd"/>
      <w:r w:rsidRPr="00BD5529">
        <w:rPr>
          <w:color w:val="auto"/>
        </w:rPr>
        <w:t xml:space="preserve"> о </w:t>
      </w:r>
      <w:proofErr w:type="spellStart"/>
      <w:r w:rsidRPr="00BD5529">
        <w:rPr>
          <w:color w:val="auto"/>
        </w:rPr>
        <w:t>заштити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раду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запошљавању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условима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рада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заштити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животне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средине</w:t>
      </w:r>
      <w:proofErr w:type="spellEnd"/>
      <w:r w:rsidRPr="00BD5529">
        <w:rPr>
          <w:color w:val="auto"/>
        </w:rPr>
        <w:t xml:space="preserve"> , </w:t>
      </w:r>
      <w:proofErr w:type="spellStart"/>
      <w:r w:rsidRPr="00BD5529">
        <w:rPr>
          <w:color w:val="auto"/>
        </w:rPr>
        <w:t>као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нема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забрану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обављања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делатности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која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снази</w:t>
      </w:r>
      <w:proofErr w:type="spellEnd"/>
      <w:r w:rsidRPr="00BD5529">
        <w:rPr>
          <w:color w:val="auto"/>
        </w:rPr>
        <w:t xml:space="preserve"> у </w:t>
      </w:r>
      <w:proofErr w:type="spellStart"/>
      <w:r w:rsidRPr="00BD5529">
        <w:rPr>
          <w:color w:val="auto"/>
        </w:rPr>
        <w:t>време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подношења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понуде</w:t>
      </w:r>
      <w:proofErr w:type="spellEnd"/>
      <w:r w:rsidRPr="00BD5529">
        <w:rPr>
          <w:i/>
          <w:iCs/>
          <w:color w:val="auto"/>
          <w:lang w:val="sr-Cyrl-CS"/>
        </w:rPr>
        <w:t>(чл. 75. ст. 2. Закона).</w:t>
      </w:r>
    </w:p>
    <w:p w14:paraId="16375C65" w14:textId="77777777" w:rsidR="00055C14" w:rsidRPr="00BD5529" w:rsidRDefault="00055C14" w:rsidP="00055C14">
      <w:pPr>
        <w:ind w:left="1080"/>
        <w:jc w:val="both"/>
        <w:rPr>
          <w:color w:val="auto"/>
          <w:lang w:val="sr-Cyrl-CS"/>
        </w:rPr>
      </w:pPr>
    </w:p>
    <w:p w14:paraId="64E05798" w14:textId="77777777" w:rsidR="00055C14" w:rsidRPr="00BD5529" w:rsidRDefault="00055C14" w:rsidP="00055C14">
      <w:pPr>
        <w:jc w:val="both"/>
        <w:rPr>
          <w:i/>
          <w:color w:val="auto"/>
          <w:lang w:val="sr-Cyrl-CS"/>
        </w:rPr>
      </w:pPr>
    </w:p>
    <w:p w14:paraId="0D8D584F" w14:textId="77777777" w:rsidR="00055C14" w:rsidRPr="00BD5529" w:rsidRDefault="00055C14" w:rsidP="00055C14">
      <w:pPr>
        <w:rPr>
          <w:color w:val="auto"/>
        </w:rPr>
      </w:pPr>
      <w:proofErr w:type="spellStart"/>
      <w:proofErr w:type="gramStart"/>
      <w:r w:rsidRPr="00BD5529">
        <w:rPr>
          <w:color w:val="auto"/>
        </w:rPr>
        <w:t>Место</w:t>
      </w:r>
      <w:proofErr w:type="spellEnd"/>
      <w:r w:rsidRPr="00BD5529">
        <w:rPr>
          <w:color w:val="auto"/>
        </w:rPr>
        <w:t>:_</w:t>
      </w:r>
      <w:proofErr w:type="gramEnd"/>
      <w:r w:rsidRPr="00BD5529">
        <w:rPr>
          <w:color w:val="auto"/>
        </w:rPr>
        <w:t xml:space="preserve">____________                                                            </w:t>
      </w:r>
      <w:proofErr w:type="spellStart"/>
      <w:r w:rsidRPr="00BD5529">
        <w:rPr>
          <w:color w:val="auto"/>
        </w:rPr>
        <w:t>Понуђач</w:t>
      </w:r>
      <w:proofErr w:type="spellEnd"/>
      <w:r w:rsidRPr="00BD5529">
        <w:rPr>
          <w:color w:val="auto"/>
        </w:rPr>
        <w:t>:</w:t>
      </w:r>
    </w:p>
    <w:p w14:paraId="02818C5F" w14:textId="77777777" w:rsidR="00055C14" w:rsidRPr="00BD5529" w:rsidRDefault="00055C14" w:rsidP="00055C14">
      <w:pPr>
        <w:rPr>
          <w:b/>
          <w:bCs/>
          <w:i/>
          <w:color w:val="auto"/>
        </w:rPr>
      </w:pPr>
      <w:proofErr w:type="spellStart"/>
      <w:proofErr w:type="gramStart"/>
      <w:r w:rsidRPr="00BD5529">
        <w:rPr>
          <w:color w:val="auto"/>
        </w:rPr>
        <w:t>Датум</w:t>
      </w:r>
      <w:proofErr w:type="spellEnd"/>
      <w:r w:rsidRPr="00BD5529">
        <w:rPr>
          <w:color w:val="auto"/>
        </w:rPr>
        <w:t>:_</w:t>
      </w:r>
      <w:proofErr w:type="gramEnd"/>
      <w:r w:rsidRPr="00BD5529">
        <w:rPr>
          <w:color w:val="auto"/>
        </w:rPr>
        <w:t xml:space="preserve">____________                         М.П.                     _____________________                                                        </w:t>
      </w:r>
    </w:p>
    <w:p w14:paraId="3EF2B86E" w14:textId="77777777" w:rsidR="00055C14" w:rsidRPr="00BD5529" w:rsidRDefault="00055C14" w:rsidP="00055C14">
      <w:pPr>
        <w:pStyle w:val="Szvegtrzs2"/>
        <w:spacing w:line="100" w:lineRule="atLeast"/>
        <w:jc w:val="both"/>
        <w:rPr>
          <w:b/>
          <w:bCs/>
          <w:i/>
          <w:color w:val="auto"/>
        </w:rPr>
      </w:pPr>
    </w:p>
    <w:p w14:paraId="009A3C58" w14:textId="77777777" w:rsidR="00055C14" w:rsidRPr="00BD5529" w:rsidRDefault="00055C14" w:rsidP="00055C14">
      <w:pPr>
        <w:pStyle w:val="Listaszerbekezds"/>
        <w:ind w:left="0"/>
        <w:jc w:val="both"/>
        <w:rPr>
          <w:bCs/>
          <w:i/>
          <w:iCs/>
        </w:rPr>
      </w:pPr>
      <w:proofErr w:type="spellStart"/>
      <w:r w:rsidRPr="00BD5529">
        <w:rPr>
          <w:b/>
          <w:bCs/>
          <w:i/>
        </w:rPr>
        <w:t>Напомена</w:t>
      </w:r>
      <w:proofErr w:type="spellEnd"/>
      <w:r w:rsidRPr="00BD5529">
        <w:rPr>
          <w:b/>
          <w:bCs/>
          <w:i/>
        </w:rPr>
        <w:t>:</w:t>
      </w:r>
      <w:r w:rsidRPr="00BD5529">
        <w:rPr>
          <w:bCs/>
          <w:i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Уколико</w:t>
      </w:r>
      <w:proofErr w:type="spellEnd"/>
      <w:r w:rsidRPr="00BD5529">
        <w:rPr>
          <w:b/>
          <w:bCs/>
          <w:i/>
          <w:iCs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понуду</w:t>
      </w:r>
      <w:proofErr w:type="spellEnd"/>
      <w:r w:rsidRPr="00BD5529">
        <w:rPr>
          <w:b/>
          <w:bCs/>
          <w:i/>
          <w:iCs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подноси</w:t>
      </w:r>
      <w:proofErr w:type="spellEnd"/>
      <w:r w:rsidRPr="00BD5529">
        <w:rPr>
          <w:b/>
          <w:bCs/>
          <w:i/>
          <w:iCs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група</w:t>
      </w:r>
      <w:proofErr w:type="spellEnd"/>
      <w:r w:rsidRPr="00BD5529">
        <w:rPr>
          <w:b/>
          <w:bCs/>
          <w:i/>
          <w:iCs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понуђача</w:t>
      </w:r>
      <w:proofErr w:type="spellEnd"/>
      <w:r w:rsidRPr="00BD5529">
        <w:rPr>
          <w:b/>
          <w:bCs/>
          <w:i/>
          <w:iCs/>
          <w:u w:val="single"/>
        </w:rPr>
        <w:t>,</w:t>
      </w:r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Изјава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мора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бити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потписана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од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стране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овлашћеног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лица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сваког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понуђача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из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групе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понуђача</w:t>
      </w:r>
      <w:proofErr w:type="spellEnd"/>
      <w:r w:rsidRPr="00BD5529">
        <w:rPr>
          <w:bCs/>
          <w:i/>
          <w:iCs/>
        </w:rPr>
        <w:t xml:space="preserve"> и </w:t>
      </w:r>
      <w:proofErr w:type="spellStart"/>
      <w:r w:rsidRPr="00BD5529">
        <w:rPr>
          <w:bCs/>
          <w:i/>
          <w:iCs/>
        </w:rPr>
        <w:t>оверена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печатом</w:t>
      </w:r>
      <w:proofErr w:type="spellEnd"/>
      <w:r w:rsidRPr="00BD5529">
        <w:rPr>
          <w:bCs/>
          <w:i/>
          <w:iCs/>
        </w:rPr>
        <w:t xml:space="preserve">. </w:t>
      </w:r>
    </w:p>
    <w:p w14:paraId="3809A10F" w14:textId="77777777" w:rsidR="00055C14" w:rsidRPr="00BD5529" w:rsidRDefault="00055C14" w:rsidP="00055C14">
      <w:pPr>
        <w:pStyle w:val="Listaszerbekezds"/>
        <w:ind w:left="0"/>
        <w:jc w:val="both"/>
        <w:rPr>
          <w:bCs/>
          <w:i/>
          <w:iCs/>
          <w:lang w:val="sr-Cyrl-CS"/>
        </w:rPr>
      </w:pPr>
    </w:p>
    <w:p w14:paraId="647492EA" w14:textId="77777777" w:rsidR="00055C14" w:rsidRPr="00BD5529" w:rsidRDefault="00055C14" w:rsidP="00055C14">
      <w:pPr>
        <w:pStyle w:val="Listaszerbekezds"/>
        <w:ind w:left="0"/>
        <w:jc w:val="both"/>
        <w:rPr>
          <w:bCs/>
          <w:i/>
          <w:iCs/>
          <w:lang w:val="sr-Cyrl-CS"/>
        </w:rPr>
      </w:pPr>
    </w:p>
    <w:p w14:paraId="673517D6" w14:textId="77777777" w:rsidR="00055C14" w:rsidRPr="00BD5529" w:rsidRDefault="00055C14" w:rsidP="00055C14">
      <w:pPr>
        <w:pStyle w:val="Listaszerbekezds"/>
        <w:ind w:left="0"/>
        <w:jc w:val="both"/>
        <w:rPr>
          <w:bCs/>
          <w:i/>
          <w:iCs/>
          <w:lang w:val="sr-Cyrl-CS"/>
        </w:rPr>
      </w:pPr>
    </w:p>
    <w:p w14:paraId="7AE05E1B" w14:textId="77777777" w:rsidR="00127821" w:rsidRPr="00BD5529" w:rsidRDefault="00127821">
      <w:pPr>
        <w:suppressAutoHyphens w:val="0"/>
        <w:spacing w:after="200" w:line="276" w:lineRule="auto"/>
        <w:rPr>
          <w:rFonts w:eastAsia="Times New Roman"/>
          <w:i/>
          <w:color w:val="auto"/>
        </w:rPr>
      </w:pPr>
      <w:r w:rsidRPr="00BD5529">
        <w:rPr>
          <w:rFonts w:eastAsia="Times New Roman"/>
          <w:i/>
          <w:color w:val="auto"/>
        </w:rPr>
        <w:br w:type="page"/>
      </w:r>
    </w:p>
    <w:p w14:paraId="0C872B32" w14:textId="77777777" w:rsidR="00055C14" w:rsidRPr="00BD5529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auto"/>
        </w:rPr>
      </w:pPr>
    </w:p>
    <w:p w14:paraId="3890DA88" w14:textId="77777777" w:rsidR="00055C14" w:rsidRPr="00BD5529" w:rsidRDefault="00055C14" w:rsidP="00055C14">
      <w:pPr>
        <w:pStyle w:val="Listaszerbekezds"/>
        <w:ind w:left="0"/>
        <w:jc w:val="both"/>
        <w:rPr>
          <w:bCs/>
          <w:i/>
          <w:iCs/>
          <w:lang w:val="sr-Cyrl-CS"/>
        </w:rPr>
      </w:pPr>
    </w:p>
    <w:p w14:paraId="281C642E" w14:textId="793E546C" w:rsidR="00055C14" w:rsidRPr="00BD5529" w:rsidRDefault="00C3042D" w:rsidP="00055C14">
      <w:pPr>
        <w:jc w:val="center"/>
        <w:rPr>
          <w:b/>
          <w:bCs/>
          <w:color w:val="auto"/>
        </w:rPr>
      </w:pPr>
      <w:r w:rsidRPr="00C3042D">
        <w:rPr>
          <w:b/>
          <w:bCs/>
          <w:iCs/>
          <w:lang w:val="sr-Latn-CS"/>
        </w:rPr>
        <w:t>X</w:t>
      </w:r>
      <w:r w:rsidRPr="00C3042D">
        <w:rPr>
          <w:b/>
          <w:bCs/>
          <w:iCs/>
          <w:lang w:val="sr-Latn-RS"/>
        </w:rPr>
        <w:t>I</w:t>
      </w:r>
      <w:r w:rsidR="00DC559F" w:rsidRPr="00C3042D">
        <w:rPr>
          <w:b/>
          <w:bCs/>
          <w:color w:val="auto"/>
        </w:rPr>
        <w:t xml:space="preserve"> </w:t>
      </w:r>
      <w:r w:rsidR="00055C14" w:rsidRPr="00BD5529">
        <w:rPr>
          <w:b/>
          <w:bCs/>
          <w:color w:val="auto"/>
        </w:rPr>
        <w:t>ИЗЈАВА ПОДИЗВОЂАЧА</w:t>
      </w:r>
    </w:p>
    <w:p w14:paraId="643C0B35" w14:textId="77777777" w:rsidR="00055C14" w:rsidRPr="00BD5529" w:rsidRDefault="00055C14" w:rsidP="00055C14">
      <w:pPr>
        <w:jc w:val="center"/>
        <w:rPr>
          <w:b/>
          <w:bCs/>
          <w:color w:val="auto"/>
        </w:rPr>
      </w:pPr>
      <w:r w:rsidRPr="00BD5529">
        <w:rPr>
          <w:b/>
          <w:bCs/>
          <w:color w:val="auto"/>
        </w:rPr>
        <w:t>О ИСПУЊАВАЊУ УСЛОВА ИЗ ЧЛ. 75. ЗАКОНА У ПОСТУПКУ ЈАВНЕ</w:t>
      </w:r>
    </w:p>
    <w:p w14:paraId="6E86C991" w14:textId="77777777" w:rsidR="00055C14" w:rsidRPr="00BD5529" w:rsidRDefault="00055C14" w:rsidP="00055C14">
      <w:pPr>
        <w:jc w:val="center"/>
        <w:rPr>
          <w:b/>
          <w:bCs/>
          <w:color w:val="auto"/>
          <w:lang w:val="sr-Cyrl-RS"/>
        </w:rPr>
      </w:pPr>
      <w:r w:rsidRPr="00BD5529">
        <w:rPr>
          <w:b/>
          <w:bCs/>
          <w:color w:val="auto"/>
        </w:rPr>
        <w:t>НАБАВКЕ МАЛЕ ВРЕДНОСТИ</w:t>
      </w:r>
      <w:r w:rsidRPr="00BD5529">
        <w:rPr>
          <w:b/>
          <w:bCs/>
          <w:color w:val="auto"/>
          <w:lang w:val="sr-Cyrl-RS"/>
        </w:rPr>
        <w:t xml:space="preserve"> </w:t>
      </w:r>
    </w:p>
    <w:p w14:paraId="43EFAD4C" w14:textId="77777777" w:rsidR="00055C14" w:rsidRPr="00BD5529" w:rsidRDefault="00055C14" w:rsidP="00055C14">
      <w:pPr>
        <w:rPr>
          <w:b/>
          <w:bCs/>
          <w:color w:val="auto"/>
          <w:lang w:val="sr-Cyrl-CS"/>
        </w:rPr>
      </w:pPr>
    </w:p>
    <w:p w14:paraId="5CD80C8E" w14:textId="77777777" w:rsidR="00055C14" w:rsidRPr="00BD5529" w:rsidRDefault="00055C14" w:rsidP="00055C14">
      <w:pPr>
        <w:jc w:val="both"/>
        <w:rPr>
          <w:color w:val="auto"/>
        </w:rPr>
      </w:pPr>
      <w:r w:rsidRPr="00BD5529">
        <w:rPr>
          <w:color w:val="auto"/>
        </w:rPr>
        <w:t xml:space="preserve">У </w:t>
      </w:r>
      <w:proofErr w:type="spellStart"/>
      <w:r w:rsidRPr="00BD5529">
        <w:rPr>
          <w:color w:val="auto"/>
        </w:rPr>
        <w:t>складу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чланом</w:t>
      </w:r>
      <w:proofErr w:type="spellEnd"/>
      <w:r w:rsidRPr="00BD5529">
        <w:rPr>
          <w:color w:val="auto"/>
        </w:rPr>
        <w:t xml:space="preserve"> 77. </w:t>
      </w:r>
      <w:proofErr w:type="spellStart"/>
      <w:r w:rsidRPr="00BD5529">
        <w:rPr>
          <w:color w:val="auto"/>
        </w:rPr>
        <w:t>став</w:t>
      </w:r>
      <w:proofErr w:type="spellEnd"/>
      <w:r w:rsidRPr="00BD5529">
        <w:rPr>
          <w:color w:val="auto"/>
        </w:rPr>
        <w:t xml:space="preserve"> 4. </w:t>
      </w:r>
      <w:proofErr w:type="spellStart"/>
      <w:r w:rsidRPr="00BD5529">
        <w:rPr>
          <w:color w:val="auto"/>
        </w:rPr>
        <w:t>Закона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под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пуном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материјалном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кривичном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одговорношћу</w:t>
      </w:r>
      <w:proofErr w:type="spellEnd"/>
      <w:r w:rsidRPr="00BD5529">
        <w:rPr>
          <w:color w:val="auto"/>
        </w:rPr>
        <w:t xml:space="preserve">, </w:t>
      </w:r>
      <w:r w:rsidRPr="00BD5529">
        <w:rPr>
          <w:color w:val="auto"/>
          <w:lang w:val="sr-Cyrl-CS"/>
        </w:rPr>
        <w:t xml:space="preserve">као заступник подизвођача, </w:t>
      </w:r>
      <w:proofErr w:type="spellStart"/>
      <w:r w:rsidRPr="00BD5529">
        <w:rPr>
          <w:color w:val="auto"/>
        </w:rPr>
        <w:t>дајем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следећу</w:t>
      </w:r>
      <w:proofErr w:type="spellEnd"/>
    </w:p>
    <w:p w14:paraId="67669C85" w14:textId="77777777" w:rsidR="00055C14" w:rsidRPr="00BD5529" w:rsidRDefault="00055C14" w:rsidP="00055C14">
      <w:pPr>
        <w:jc w:val="both"/>
        <w:rPr>
          <w:color w:val="auto"/>
          <w:lang w:val="sr-Cyrl-CS"/>
        </w:rPr>
      </w:pPr>
      <w:r w:rsidRPr="00BD5529">
        <w:rPr>
          <w:color w:val="auto"/>
        </w:rPr>
        <w:tab/>
      </w:r>
      <w:r w:rsidRPr="00BD5529">
        <w:rPr>
          <w:color w:val="auto"/>
        </w:rPr>
        <w:tab/>
      </w:r>
      <w:r w:rsidRPr="00BD5529">
        <w:rPr>
          <w:color w:val="auto"/>
        </w:rPr>
        <w:tab/>
      </w:r>
      <w:r w:rsidRPr="00BD5529">
        <w:rPr>
          <w:color w:val="auto"/>
        </w:rPr>
        <w:tab/>
      </w:r>
    </w:p>
    <w:p w14:paraId="668F7A99" w14:textId="77777777" w:rsidR="00055C14" w:rsidRPr="00BD5529" w:rsidRDefault="00055C14" w:rsidP="00055C14">
      <w:pPr>
        <w:jc w:val="center"/>
        <w:rPr>
          <w:b/>
          <w:color w:val="auto"/>
        </w:rPr>
      </w:pPr>
      <w:r w:rsidRPr="00BD5529">
        <w:rPr>
          <w:b/>
          <w:color w:val="auto"/>
        </w:rPr>
        <w:t>И З Ј А В У</w:t>
      </w:r>
    </w:p>
    <w:p w14:paraId="295F2915" w14:textId="77777777" w:rsidR="00055C14" w:rsidRPr="00BD5529" w:rsidRDefault="00055C14" w:rsidP="00055C14">
      <w:pPr>
        <w:jc w:val="center"/>
        <w:rPr>
          <w:color w:val="auto"/>
        </w:rPr>
      </w:pPr>
    </w:p>
    <w:p w14:paraId="42B7DAE1" w14:textId="62477252" w:rsidR="00055C14" w:rsidRPr="00BD5529" w:rsidRDefault="00055C14" w:rsidP="0049685A">
      <w:pPr>
        <w:jc w:val="both"/>
        <w:rPr>
          <w:rFonts w:eastAsia="Times New Roman"/>
          <w:color w:val="auto"/>
          <w:sz w:val="28"/>
          <w:lang w:val="sr-Cyrl-CS"/>
        </w:rPr>
      </w:pPr>
      <w:proofErr w:type="spellStart"/>
      <w:r w:rsidRPr="00BD5529">
        <w:rPr>
          <w:color w:val="auto"/>
        </w:rPr>
        <w:t>Подизвођач</w:t>
      </w:r>
      <w:proofErr w:type="spellEnd"/>
      <w:r w:rsidRPr="00BD5529">
        <w:rPr>
          <w:i/>
          <w:color w:val="auto"/>
        </w:rPr>
        <w:t>_____________________________________</w:t>
      </w:r>
      <w:r w:rsidRPr="00BD5529">
        <w:rPr>
          <w:color w:val="auto"/>
        </w:rPr>
        <w:t>_______</w:t>
      </w:r>
      <w:r w:rsidRPr="00BD5529">
        <w:rPr>
          <w:color w:val="auto"/>
          <w:lang w:val="sr-Cyrl-RS"/>
        </w:rPr>
        <w:t>____</w:t>
      </w:r>
      <w:proofErr w:type="gramStart"/>
      <w:r w:rsidRPr="00BD5529">
        <w:rPr>
          <w:color w:val="auto"/>
          <w:lang w:val="sr-Cyrl-RS"/>
        </w:rPr>
        <w:t>_</w:t>
      </w:r>
      <w:r w:rsidRPr="00BD5529">
        <w:rPr>
          <w:i/>
          <w:iCs/>
          <w:color w:val="auto"/>
        </w:rPr>
        <w:t>[</w:t>
      </w:r>
      <w:proofErr w:type="spellStart"/>
      <w:proofErr w:type="gramEnd"/>
      <w:r w:rsidRPr="00BD5529">
        <w:rPr>
          <w:i/>
          <w:color w:val="auto"/>
        </w:rPr>
        <w:t>навести</w:t>
      </w:r>
      <w:proofErr w:type="spellEnd"/>
      <w:r w:rsidRPr="00BD5529">
        <w:rPr>
          <w:i/>
          <w:color w:val="auto"/>
        </w:rPr>
        <w:t xml:space="preserve"> </w:t>
      </w:r>
      <w:proofErr w:type="spellStart"/>
      <w:r w:rsidRPr="00BD5529">
        <w:rPr>
          <w:i/>
          <w:color w:val="auto"/>
        </w:rPr>
        <w:t>назив</w:t>
      </w:r>
      <w:proofErr w:type="spellEnd"/>
      <w:r w:rsidRPr="00BD5529">
        <w:rPr>
          <w:i/>
          <w:color w:val="auto"/>
        </w:rPr>
        <w:t xml:space="preserve"> </w:t>
      </w:r>
      <w:proofErr w:type="spellStart"/>
      <w:r w:rsidRPr="00BD5529">
        <w:rPr>
          <w:i/>
          <w:color w:val="auto"/>
        </w:rPr>
        <w:t>подизвођача</w:t>
      </w:r>
      <w:proofErr w:type="spellEnd"/>
      <w:r w:rsidRPr="00BD5529">
        <w:rPr>
          <w:i/>
          <w:iCs/>
          <w:color w:val="auto"/>
        </w:rPr>
        <w:t>]</w:t>
      </w:r>
      <w:r w:rsidRPr="00BD5529">
        <w:rPr>
          <w:i/>
          <w:color w:val="auto"/>
          <w:lang w:val="sr-Cyrl-CS"/>
        </w:rPr>
        <w:t xml:space="preserve"> </w:t>
      </w:r>
      <w:r w:rsidRPr="00BD5529">
        <w:rPr>
          <w:color w:val="auto"/>
        </w:rPr>
        <w:t xml:space="preserve">у </w:t>
      </w:r>
      <w:proofErr w:type="spellStart"/>
      <w:r w:rsidRPr="00BD5529">
        <w:rPr>
          <w:color w:val="auto"/>
        </w:rPr>
        <w:t>поступку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набавке</w:t>
      </w:r>
      <w:proofErr w:type="spellEnd"/>
      <w:r w:rsidRPr="00BD5529">
        <w:rPr>
          <w:color w:val="auto"/>
          <w:lang w:val="sr-Cyrl-CS"/>
        </w:rPr>
        <w:t xml:space="preserve"> мале вредности за набавку </w:t>
      </w:r>
      <w:r w:rsidR="00666E41" w:rsidRPr="00BD5529">
        <w:rPr>
          <w:rFonts w:eastAsia="Times New Roman"/>
          <w:color w:val="auto"/>
          <w:lang w:val="sr-Cyrl-RS"/>
        </w:rPr>
        <w:t>услуга:</w:t>
      </w:r>
      <w:r w:rsidR="00666E41" w:rsidRPr="00BD5529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5C5048" w:rsidRPr="00413464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5C5048" w:rsidRPr="00413464">
        <w:rPr>
          <w:b/>
          <w:color w:val="auto"/>
        </w:rPr>
        <w:t>пољочуварске</w:t>
      </w:r>
      <w:proofErr w:type="spellEnd"/>
      <w:r w:rsidR="005C5048" w:rsidRPr="00413464">
        <w:rPr>
          <w:b/>
          <w:color w:val="auto"/>
        </w:rPr>
        <w:t xml:space="preserve"> </w:t>
      </w:r>
      <w:proofErr w:type="spellStart"/>
      <w:r w:rsidR="005C5048" w:rsidRPr="00413464">
        <w:rPr>
          <w:b/>
          <w:color w:val="auto"/>
        </w:rPr>
        <w:t>службе</w:t>
      </w:r>
      <w:proofErr w:type="spellEnd"/>
      <w:r w:rsidR="005C5048" w:rsidRPr="00BD5529">
        <w:rPr>
          <w:b/>
          <w:bCs/>
          <w:i/>
          <w:iCs/>
          <w:color w:val="auto"/>
        </w:rPr>
        <w:t>,</w:t>
      </w:r>
      <w:r w:rsidR="005C5048" w:rsidRPr="00BD5529">
        <w:rPr>
          <w:b/>
          <w:bCs/>
          <w:iCs/>
          <w:color w:val="auto"/>
        </w:rPr>
        <w:t xml:space="preserve"> </w:t>
      </w:r>
      <w:r w:rsidR="005C5048" w:rsidRPr="00BD5529">
        <w:rPr>
          <w:iCs/>
          <w:color w:val="auto"/>
        </w:rPr>
        <w:t xml:space="preserve">ЈН </w:t>
      </w:r>
      <w:proofErr w:type="spellStart"/>
      <w:r w:rsidR="005C5048" w:rsidRPr="00BD5529">
        <w:rPr>
          <w:iCs/>
          <w:color w:val="auto"/>
        </w:rPr>
        <w:t>број</w:t>
      </w:r>
      <w:proofErr w:type="spellEnd"/>
      <w:r w:rsidR="005C5048" w:rsidRPr="00BD5529">
        <w:rPr>
          <w:iCs/>
          <w:color w:val="auto"/>
        </w:rPr>
        <w:t xml:space="preserve"> </w:t>
      </w:r>
      <w:r w:rsidR="005C5048">
        <w:rPr>
          <w:iCs/>
          <w:color w:val="auto"/>
          <w:lang w:val="sr-Cyrl-RS"/>
        </w:rPr>
        <w:t>13</w:t>
      </w:r>
      <w:r w:rsidR="005C5048" w:rsidRPr="00BD5529">
        <w:rPr>
          <w:iCs/>
          <w:color w:val="auto"/>
          <w:lang w:val="sr-Cyrl-RS"/>
        </w:rPr>
        <w:t>/201</w:t>
      </w:r>
      <w:r w:rsidR="005C5048">
        <w:rPr>
          <w:iCs/>
          <w:color w:val="auto"/>
          <w:lang w:val="sr-Cyrl-RS"/>
        </w:rPr>
        <w:t>9</w:t>
      </w:r>
      <w:r w:rsidR="00666E41" w:rsidRPr="00BD5529">
        <w:rPr>
          <w:color w:val="auto"/>
        </w:rPr>
        <w:t xml:space="preserve">, </w:t>
      </w:r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испуњава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услове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из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чл</w:t>
      </w:r>
      <w:proofErr w:type="spellEnd"/>
      <w:r w:rsidRPr="00BD5529">
        <w:rPr>
          <w:color w:val="auto"/>
        </w:rPr>
        <w:t xml:space="preserve">. 75. </w:t>
      </w:r>
      <w:proofErr w:type="spellStart"/>
      <w:r w:rsidRPr="00BD5529">
        <w:rPr>
          <w:color w:val="auto"/>
        </w:rPr>
        <w:t>Закона</w:t>
      </w:r>
      <w:proofErr w:type="spellEnd"/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односно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услове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дефинисане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конкурсном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документацијом</w:t>
      </w:r>
      <w:proofErr w:type="spellEnd"/>
      <w:r w:rsidRPr="00BD5529">
        <w:rPr>
          <w:color w:val="auto"/>
          <w:lang w:val="ru-RU"/>
        </w:rPr>
        <w:t xml:space="preserve"> </w:t>
      </w:r>
      <w:proofErr w:type="spellStart"/>
      <w:r w:rsidRPr="00BD5529">
        <w:rPr>
          <w:color w:val="auto"/>
        </w:rPr>
        <w:t>за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предметну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јавну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набавку</w:t>
      </w:r>
      <w:proofErr w:type="spellEnd"/>
      <w:r w:rsidRPr="00BD5529">
        <w:rPr>
          <w:color w:val="auto"/>
          <w:lang w:val="sr-Cyrl-CS"/>
        </w:rPr>
        <w:t>,</w:t>
      </w:r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то</w:t>
      </w:r>
      <w:proofErr w:type="spellEnd"/>
      <w:r w:rsidRPr="00BD5529">
        <w:rPr>
          <w:color w:val="auto"/>
        </w:rPr>
        <w:t>:</w:t>
      </w:r>
    </w:p>
    <w:p w14:paraId="2254B1D2" w14:textId="77777777" w:rsidR="00055C14" w:rsidRPr="00BD5529" w:rsidRDefault="00055C14" w:rsidP="00910A9E">
      <w:pPr>
        <w:pStyle w:val="Listaszerbekezds"/>
        <w:numPr>
          <w:ilvl w:val="0"/>
          <w:numId w:val="12"/>
        </w:numPr>
        <w:spacing w:line="100" w:lineRule="atLeast"/>
        <w:contextualSpacing w:val="0"/>
        <w:jc w:val="both"/>
        <w:rPr>
          <w:iCs/>
          <w:lang w:val="sr-Cyrl-CS"/>
        </w:rPr>
      </w:pPr>
      <w:r w:rsidRPr="00BD5529">
        <w:rPr>
          <w:iCs/>
          <w:lang w:val="sr-Cyrl-CS"/>
        </w:rPr>
        <w:t>Подизвођач је р</w:t>
      </w:r>
      <w:proofErr w:type="spellStart"/>
      <w:r w:rsidRPr="00BD5529">
        <w:rPr>
          <w:iCs/>
        </w:rPr>
        <w:t>егистрован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код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надлежног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органа</w:t>
      </w:r>
      <w:proofErr w:type="spellEnd"/>
      <w:r w:rsidRPr="00BD5529">
        <w:rPr>
          <w:iCs/>
        </w:rPr>
        <w:t xml:space="preserve">, </w:t>
      </w:r>
      <w:proofErr w:type="spellStart"/>
      <w:r w:rsidRPr="00BD5529">
        <w:rPr>
          <w:iCs/>
        </w:rPr>
        <w:t>односно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уписан</w:t>
      </w:r>
      <w:proofErr w:type="spellEnd"/>
      <w:r w:rsidRPr="00BD5529">
        <w:rPr>
          <w:iCs/>
        </w:rPr>
        <w:t xml:space="preserve"> у </w:t>
      </w:r>
      <w:proofErr w:type="spellStart"/>
      <w:r w:rsidRPr="00BD5529">
        <w:rPr>
          <w:iCs/>
        </w:rPr>
        <w:t>одговарајући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rPr>
          <w:iCs/>
        </w:rPr>
        <w:t>регистар</w:t>
      </w:r>
      <w:proofErr w:type="spellEnd"/>
      <w:r w:rsidRPr="00BD5529">
        <w:rPr>
          <w:iCs/>
        </w:rPr>
        <w:t>;</w:t>
      </w:r>
    </w:p>
    <w:p w14:paraId="26369517" w14:textId="77777777" w:rsidR="00055C14" w:rsidRPr="00BD5529" w:rsidRDefault="00055C14" w:rsidP="00910A9E">
      <w:pPr>
        <w:pStyle w:val="Listaszerbekezds"/>
        <w:numPr>
          <w:ilvl w:val="0"/>
          <w:numId w:val="12"/>
        </w:numPr>
        <w:spacing w:line="100" w:lineRule="atLeast"/>
        <w:contextualSpacing w:val="0"/>
        <w:jc w:val="both"/>
        <w:rPr>
          <w:bCs/>
          <w:iCs/>
          <w:lang w:val="sr-Cyrl-CS"/>
        </w:rPr>
      </w:pPr>
      <w:r w:rsidRPr="00BD5529">
        <w:rPr>
          <w:iCs/>
          <w:lang w:val="sr-Cyrl-CS"/>
        </w:rPr>
        <w:t>П</w:t>
      </w:r>
      <w:r w:rsidRPr="00BD5529">
        <w:rPr>
          <w:lang w:val="sr-Cyrl-CS"/>
        </w:rPr>
        <w:t>одизвођач</w:t>
      </w:r>
      <w:r w:rsidRPr="00BD5529">
        <w:rPr>
          <w:iCs/>
          <w:lang w:val="sr-Cyrl-CS"/>
        </w:rPr>
        <w:t xml:space="preserve"> и његов </w:t>
      </w:r>
      <w:proofErr w:type="spellStart"/>
      <w:r w:rsidRPr="00BD5529">
        <w:rPr>
          <w:iCs/>
        </w:rPr>
        <w:t>законски</w:t>
      </w:r>
      <w:proofErr w:type="spellEnd"/>
      <w:r w:rsidRPr="00BD5529">
        <w:rPr>
          <w:iCs/>
        </w:rPr>
        <w:t xml:space="preserve"> </w:t>
      </w:r>
      <w:proofErr w:type="spellStart"/>
      <w:r w:rsidRPr="00BD5529">
        <w:t>заступник</w:t>
      </w:r>
      <w:proofErr w:type="spellEnd"/>
      <w:r w:rsidRPr="00BD5529">
        <w:t xml:space="preserve"> </w:t>
      </w:r>
      <w:proofErr w:type="spellStart"/>
      <w:r w:rsidRPr="00BD5529">
        <w:t>нис</w:t>
      </w:r>
      <w:proofErr w:type="spellEnd"/>
      <w:r w:rsidRPr="00BD5529">
        <w:rPr>
          <w:lang w:val="sr-Cyrl-CS"/>
        </w:rPr>
        <w:t>у</w:t>
      </w:r>
      <w:r w:rsidRPr="00BD5529">
        <w:t xml:space="preserve"> </w:t>
      </w:r>
      <w:proofErr w:type="spellStart"/>
      <w:r w:rsidRPr="00BD5529">
        <w:t>осуђивани</w:t>
      </w:r>
      <w:proofErr w:type="spellEnd"/>
      <w:r w:rsidRPr="00BD5529">
        <w:t xml:space="preserve"> </w:t>
      </w:r>
      <w:proofErr w:type="spellStart"/>
      <w:r w:rsidRPr="00BD5529">
        <w:t>за</w:t>
      </w:r>
      <w:proofErr w:type="spellEnd"/>
      <w:r w:rsidRPr="00BD5529">
        <w:t xml:space="preserve"> </w:t>
      </w:r>
      <w:proofErr w:type="spellStart"/>
      <w:r w:rsidRPr="00BD5529">
        <w:t>неко</w:t>
      </w:r>
      <w:proofErr w:type="spellEnd"/>
      <w:r w:rsidRPr="00BD5529">
        <w:t xml:space="preserve"> </w:t>
      </w:r>
      <w:proofErr w:type="spellStart"/>
      <w:r w:rsidRPr="00BD5529">
        <w:t>од</w:t>
      </w:r>
      <w:proofErr w:type="spellEnd"/>
      <w:r w:rsidRPr="00BD5529">
        <w:t xml:space="preserve"> </w:t>
      </w:r>
      <w:proofErr w:type="spellStart"/>
      <w:r w:rsidRPr="00BD5529">
        <w:t>кривичних</w:t>
      </w:r>
      <w:proofErr w:type="spellEnd"/>
      <w:r w:rsidRPr="00BD5529">
        <w:t xml:space="preserve"> </w:t>
      </w:r>
      <w:proofErr w:type="spellStart"/>
      <w:r w:rsidRPr="00BD5529">
        <w:t>дела</w:t>
      </w:r>
      <w:proofErr w:type="spellEnd"/>
      <w:r w:rsidRPr="00BD5529">
        <w:t xml:space="preserve"> </w:t>
      </w:r>
      <w:proofErr w:type="spellStart"/>
      <w:r w:rsidRPr="00BD5529">
        <w:t>као</w:t>
      </w:r>
      <w:proofErr w:type="spellEnd"/>
      <w:r w:rsidRPr="00BD5529">
        <w:t xml:space="preserve"> </w:t>
      </w:r>
      <w:proofErr w:type="spellStart"/>
      <w:r w:rsidRPr="00BD5529">
        <w:t>члан</w:t>
      </w:r>
      <w:proofErr w:type="spellEnd"/>
      <w:r w:rsidRPr="00BD5529">
        <w:t xml:space="preserve"> </w:t>
      </w:r>
      <w:proofErr w:type="spellStart"/>
      <w:r w:rsidRPr="00BD5529">
        <w:t>организоване</w:t>
      </w:r>
      <w:proofErr w:type="spellEnd"/>
      <w:r w:rsidRPr="00BD5529">
        <w:t xml:space="preserve"> </w:t>
      </w:r>
      <w:proofErr w:type="spellStart"/>
      <w:r w:rsidRPr="00BD5529">
        <w:t>криминалне</w:t>
      </w:r>
      <w:proofErr w:type="spellEnd"/>
      <w:r w:rsidRPr="00BD5529">
        <w:t xml:space="preserve"> </w:t>
      </w:r>
      <w:proofErr w:type="spellStart"/>
      <w:r w:rsidRPr="00BD5529">
        <w:t>групе</w:t>
      </w:r>
      <w:proofErr w:type="spellEnd"/>
      <w:r w:rsidRPr="00BD5529">
        <w:t xml:space="preserve">, </w:t>
      </w:r>
      <w:proofErr w:type="spellStart"/>
      <w:r w:rsidRPr="00BD5529">
        <w:t>да</w:t>
      </w:r>
      <w:proofErr w:type="spellEnd"/>
      <w:r w:rsidRPr="00BD5529">
        <w:t xml:space="preserve"> </w:t>
      </w:r>
      <w:proofErr w:type="spellStart"/>
      <w:r w:rsidRPr="00BD5529">
        <w:t>није</w:t>
      </w:r>
      <w:proofErr w:type="spellEnd"/>
      <w:r w:rsidRPr="00BD5529">
        <w:t xml:space="preserve"> </w:t>
      </w:r>
      <w:proofErr w:type="spellStart"/>
      <w:r w:rsidRPr="00BD5529">
        <w:t>осуђиван</w:t>
      </w:r>
      <w:proofErr w:type="spellEnd"/>
      <w:r w:rsidRPr="00BD5529">
        <w:t xml:space="preserve"> </w:t>
      </w:r>
      <w:proofErr w:type="spellStart"/>
      <w:r w:rsidRPr="00BD5529">
        <w:t>за</w:t>
      </w:r>
      <w:proofErr w:type="spellEnd"/>
      <w:r w:rsidRPr="00BD5529">
        <w:t xml:space="preserve"> </w:t>
      </w:r>
      <w:proofErr w:type="spellStart"/>
      <w:r w:rsidRPr="00BD5529">
        <w:t>кривична</w:t>
      </w:r>
      <w:proofErr w:type="spellEnd"/>
      <w:r w:rsidRPr="00BD5529">
        <w:t xml:space="preserve"> </w:t>
      </w:r>
      <w:proofErr w:type="spellStart"/>
      <w:r w:rsidRPr="00BD5529">
        <w:t>дела</w:t>
      </w:r>
      <w:proofErr w:type="spellEnd"/>
      <w:r w:rsidRPr="00BD5529">
        <w:t xml:space="preserve"> </w:t>
      </w:r>
      <w:proofErr w:type="spellStart"/>
      <w:r w:rsidRPr="00BD5529">
        <w:t>против</w:t>
      </w:r>
      <w:proofErr w:type="spellEnd"/>
      <w:r w:rsidRPr="00BD5529">
        <w:t xml:space="preserve"> </w:t>
      </w:r>
      <w:proofErr w:type="spellStart"/>
      <w:r w:rsidRPr="00BD5529">
        <w:t>привреде</w:t>
      </w:r>
      <w:proofErr w:type="spellEnd"/>
      <w:r w:rsidRPr="00BD5529">
        <w:t xml:space="preserve">, </w:t>
      </w:r>
      <w:proofErr w:type="spellStart"/>
      <w:r w:rsidRPr="00BD5529">
        <w:t>кривична</w:t>
      </w:r>
      <w:proofErr w:type="spellEnd"/>
      <w:r w:rsidRPr="00BD5529">
        <w:t xml:space="preserve"> </w:t>
      </w:r>
      <w:proofErr w:type="spellStart"/>
      <w:r w:rsidRPr="00BD5529">
        <w:t>дела</w:t>
      </w:r>
      <w:proofErr w:type="spellEnd"/>
      <w:r w:rsidRPr="00BD5529">
        <w:t xml:space="preserve"> </w:t>
      </w:r>
      <w:proofErr w:type="spellStart"/>
      <w:r w:rsidRPr="00BD5529">
        <w:t>против</w:t>
      </w:r>
      <w:proofErr w:type="spellEnd"/>
      <w:r w:rsidRPr="00BD5529">
        <w:t xml:space="preserve"> </w:t>
      </w:r>
      <w:proofErr w:type="spellStart"/>
      <w:r w:rsidRPr="00BD5529">
        <w:t>животне</w:t>
      </w:r>
      <w:proofErr w:type="spellEnd"/>
      <w:r w:rsidRPr="00BD5529">
        <w:t xml:space="preserve"> </w:t>
      </w:r>
      <w:proofErr w:type="spellStart"/>
      <w:r w:rsidRPr="00BD5529">
        <w:t>средине</w:t>
      </w:r>
      <w:proofErr w:type="spellEnd"/>
      <w:r w:rsidRPr="00BD5529">
        <w:t xml:space="preserve">, </w:t>
      </w:r>
      <w:proofErr w:type="spellStart"/>
      <w:r w:rsidRPr="00BD5529">
        <w:t>кривично</w:t>
      </w:r>
      <w:proofErr w:type="spellEnd"/>
      <w:r w:rsidRPr="00BD5529">
        <w:t xml:space="preserve"> </w:t>
      </w:r>
      <w:proofErr w:type="spellStart"/>
      <w:r w:rsidRPr="00BD5529">
        <w:t>дело</w:t>
      </w:r>
      <w:proofErr w:type="spellEnd"/>
      <w:r w:rsidRPr="00BD5529">
        <w:t xml:space="preserve"> </w:t>
      </w:r>
      <w:proofErr w:type="spellStart"/>
      <w:r w:rsidRPr="00BD5529">
        <w:t>примања</w:t>
      </w:r>
      <w:proofErr w:type="spellEnd"/>
      <w:r w:rsidRPr="00BD5529">
        <w:t xml:space="preserve"> </w:t>
      </w:r>
      <w:proofErr w:type="spellStart"/>
      <w:r w:rsidRPr="00BD5529">
        <w:t>или</w:t>
      </w:r>
      <w:proofErr w:type="spellEnd"/>
      <w:r w:rsidRPr="00BD5529">
        <w:t xml:space="preserve"> </w:t>
      </w:r>
      <w:proofErr w:type="spellStart"/>
      <w:r w:rsidRPr="00BD5529">
        <w:t>давања</w:t>
      </w:r>
      <w:proofErr w:type="spellEnd"/>
      <w:r w:rsidRPr="00BD5529">
        <w:t xml:space="preserve"> </w:t>
      </w:r>
      <w:proofErr w:type="spellStart"/>
      <w:r w:rsidRPr="00BD5529">
        <w:t>мита</w:t>
      </w:r>
      <w:proofErr w:type="spellEnd"/>
      <w:r w:rsidRPr="00BD5529">
        <w:t xml:space="preserve">, </w:t>
      </w:r>
      <w:r w:rsidRPr="00BD5529">
        <w:rPr>
          <w:lang w:val="sr-Cyrl-CS"/>
        </w:rPr>
        <w:t>к</w:t>
      </w:r>
      <w:proofErr w:type="spellStart"/>
      <w:r w:rsidRPr="00BD5529">
        <w:t>ривично</w:t>
      </w:r>
      <w:proofErr w:type="spellEnd"/>
      <w:r w:rsidRPr="00BD5529">
        <w:t xml:space="preserve"> </w:t>
      </w:r>
      <w:proofErr w:type="spellStart"/>
      <w:r w:rsidRPr="00BD5529">
        <w:t>дело</w:t>
      </w:r>
      <w:proofErr w:type="spellEnd"/>
      <w:r w:rsidRPr="00BD5529">
        <w:t xml:space="preserve"> </w:t>
      </w:r>
      <w:proofErr w:type="spellStart"/>
      <w:r w:rsidRPr="00BD5529">
        <w:t>преваре</w:t>
      </w:r>
      <w:proofErr w:type="spellEnd"/>
      <w:r w:rsidRPr="00BD5529">
        <w:t>;</w:t>
      </w:r>
    </w:p>
    <w:p w14:paraId="170257FE" w14:textId="77777777" w:rsidR="00055C14" w:rsidRPr="00BD5529" w:rsidRDefault="00055C14" w:rsidP="00910A9E">
      <w:pPr>
        <w:pStyle w:val="Listaszerbekezds"/>
        <w:numPr>
          <w:ilvl w:val="0"/>
          <w:numId w:val="12"/>
        </w:numPr>
        <w:spacing w:line="100" w:lineRule="atLeast"/>
        <w:contextualSpacing w:val="0"/>
        <w:jc w:val="both"/>
        <w:rPr>
          <w:bCs/>
          <w:iCs/>
          <w:lang w:val="sr-Cyrl-CS"/>
        </w:rPr>
      </w:pPr>
      <w:r w:rsidRPr="00BD5529">
        <w:rPr>
          <w:lang w:val="sr-Cyrl-CS"/>
        </w:rPr>
        <w:t>Брисана</w:t>
      </w:r>
    </w:p>
    <w:p w14:paraId="4FF66D6F" w14:textId="77777777" w:rsidR="00055C14" w:rsidRPr="00BD5529" w:rsidRDefault="00055C14" w:rsidP="00910A9E">
      <w:pPr>
        <w:pStyle w:val="Listaszerbekezds"/>
        <w:numPr>
          <w:ilvl w:val="0"/>
          <w:numId w:val="12"/>
        </w:numPr>
        <w:spacing w:line="100" w:lineRule="atLeast"/>
        <w:contextualSpacing w:val="0"/>
        <w:jc w:val="both"/>
        <w:rPr>
          <w:lang w:val="sr-Cyrl-CS"/>
        </w:rPr>
      </w:pPr>
      <w:r w:rsidRPr="00BD5529">
        <w:rPr>
          <w:bCs/>
          <w:iCs/>
          <w:lang w:val="sr-Cyrl-CS"/>
        </w:rPr>
        <w:t>Подизвођач је и</w:t>
      </w:r>
      <w:proofErr w:type="spellStart"/>
      <w:r w:rsidRPr="00BD5529">
        <w:rPr>
          <w:bCs/>
          <w:iCs/>
        </w:rPr>
        <w:t>змирио</w:t>
      </w:r>
      <w:proofErr w:type="spellEnd"/>
      <w:r w:rsidRPr="00BD5529">
        <w:rPr>
          <w:bCs/>
          <w:iCs/>
        </w:rPr>
        <w:t xml:space="preserve"> </w:t>
      </w:r>
      <w:proofErr w:type="spellStart"/>
      <w:r w:rsidRPr="00BD5529">
        <w:t>доспеле</w:t>
      </w:r>
      <w:proofErr w:type="spellEnd"/>
      <w:r w:rsidRPr="00BD5529">
        <w:t xml:space="preserve"> </w:t>
      </w:r>
      <w:proofErr w:type="spellStart"/>
      <w:r w:rsidRPr="00BD5529">
        <w:t>порезе</w:t>
      </w:r>
      <w:proofErr w:type="spellEnd"/>
      <w:r w:rsidRPr="00BD5529">
        <w:t xml:space="preserve">, </w:t>
      </w:r>
      <w:proofErr w:type="spellStart"/>
      <w:r w:rsidRPr="00BD5529">
        <w:t>доприносе</w:t>
      </w:r>
      <w:proofErr w:type="spellEnd"/>
      <w:r w:rsidRPr="00BD5529">
        <w:t xml:space="preserve"> и </w:t>
      </w:r>
      <w:proofErr w:type="spellStart"/>
      <w:r w:rsidRPr="00BD5529">
        <w:t>друге</w:t>
      </w:r>
      <w:proofErr w:type="spellEnd"/>
      <w:r w:rsidRPr="00BD5529">
        <w:t xml:space="preserve"> </w:t>
      </w:r>
      <w:proofErr w:type="spellStart"/>
      <w:r w:rsidRPr="00BD5529">
        <w:t>јавне</w:t>
      </w:r>
      <w:proofErr w:type="spellEnd"/>
      <w:r w:rsidRPr="00BD5529">
        <w:t xml:space="preserve"> </w:t>
      </w:r>
      <w:proofErr w:type="spellStart"/>
      <w:r w:rsidRPr="00BD5529">
        <w:t>дажбине</w:t>
      </w:r>
      <w:proofErr w:type="spellEnd"/>
      <w:r w:rsidRPr="00BD5529">
        <w:t xml:space="preserve"> у </w:t>
      </w:r>
      <w:proofErr w:type="spellStart"/>
      <w:r w:rsidRPr="00BD5529">
        <w:t>складу</w:t>
      </w:r>
      <w:proofErr w:type="spellEnd"/>
      <w:r w:rsidRPr="00BD5529">
        <w:t xml:space="preserve"> </w:t>
      </w:r>
      <w:proofErr w:type="spellStart"/>
      <w:r w:rsidRPr="00BD5529">
        <w:t>са</w:t>
      </w:r>
      <w:proofErr w:type="spellEnd"/>
      <w:r w:rsidRPr="00BD5529">
        <w:t xml:space="preserve"> </w:t>
      </w:r>
      <w:proofErr w:type="spellStart"/>
      <w:r w:rsidRPr="00BD5529">
        <w:t>прописима</w:t>
      </w:r>
      <w:proofErr w:type="spellEnd"/>
      <w:r w:rsidRPr="00BD5529">
        <w:t xml:space="preserve"> </w:t>
      </w:r>
      <w:proofErr w:type="spellStart"/>
      <w:r w:rsidRPr="00BD5529">
        <w:t>Републике</w:t>
      </w:r>
      <w:proofErr w:type="spellEnd"/>
      <w:r w:rsidRPr="00BD5529">
        <w:t xml:space="preserve"> </w:t>
      </w:r>
      <w:proofErr w:type="spellStart"/>
      <w:r w:rsidRPr="00BD5529">
        <w:t>Србије</w:t>
      </w:r>
      <w:proofErr w:type="spellEnd"/>
      <w:r w:rsidRPr="00BD5529">
        <w:t xml:space="preserve"> (</w:t>
      </w:r>
      <w:proofErr w:type="spellStart"/>
      <w:r w:rsidRPr="00BD5529">
        <w:rPr>
          <w:i/>
        </w:rPr>
        <w:t>или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стране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државе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када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има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седиште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на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њеној</w:t>
      </w:r>
      <w:proofErr w:type="spellEnd"/>
      <w:r w:rsidRPr="00BD5529">
        <w:rPr>
          <w:i/>
        </w:rPr>
        <w:t xml:space="preserve"> </w:t>
      </w:r>
      <w:proofErr w:type="spellStart"/>
      <w:r w:rsidRPr="00BD5529">
        <w:rPr>
          <w:i/>
        </w:rPr>
        <w:t>територији</w:t>
      </w:r>
      <w:proofErr w:type="spellEnd"/>
      <w:r w:rsidRPr="00BD5529">
        <w:rPr>
          <w:i/>
        </w:rPr>
        <w:t>)</w:t>
      </w:r>
      <w:r w:rsidRPr="00BD5529">
        <w:rPr>
          <w:i/>
          <w:lang w:val="sr-Cyrl-CS"/>
        </w:rPr>
        <w:t>.</w:t>
      </w:r>
    </w:p>
    <w:p w14:paraId="3BD12413" w14:textId="77777777" w:rsidR="00055C14" w:rsidRPr="00BD5529" w:rsidRDefault="00055C14" w:rsidP="00055C14">
      <w:pPr>
        <w:jc w:val="both"/>
        <w:rPr>
          <w:i/>
          <w:color w:val="auto"/>
          <w:lang w:val="sr-Cyrl-CS"/>
        </w:rPr>
      </w:pPr>
    </w:p>
    <w:p w14:paraId="6161C431" w14:textId="77777777" w:rsidR="00055C14" w:rsidRPr="00BD5529" w:rsidRDefault="00055C14" w:rsidP="00055C14">
      <w:pPr>
        <w:jc w:val="both"/>
        <w:rPr>
          <w:i/>
          <w:color w:val="auto"/>
          <w:lang w:val="sr-Cyrl-CS"/>
        </w:rPr>
      </w:pPr>
    </w:p>
    <w:p w14:paraId="7EB07D17" w14:textId="77777777" w:rsidR="00055C14" w:rsidRPr="00BD5529" w:rsidRDefault="00055C14" w:rsidP="00055C14">
      <w:pPr>
        <w:rPr>
          <w:color w:val="auto"/>
        </w:rPr>
      </w:pPr>
      <w:proofErr w:type="spellStart"/>
      <w:proofErr w:type="gramStart"/>
      <w:r w:rsidRPr="00BD5529">
        <w:rPr>
          <w:color w:val="auto"/>
        </w:rPr>
        <w:t>Место</w:t>
      </w:r>
      <w:proofErr w:type="spellEnd"/>
      <w:r w:rsidRPr="00BD5529">
        <w:rPr>
          <w:color w:val="auto"/>
        </w:rPr>
        <w:t>:_</w:t>
      </w:r>
      <w:proofErr w:type="gramEnd"/>
      <w:r w:rsidRPr="00BD5529">
        <w:rPr>
          <w:color w:val="auto"/>
        </w:rPr>
        <w:t xml:space="preserve">____________                                                            </w:t>
      </w:r>
      <w:proofErr w:type="spellStart"/>
      <w:r w:rsidRPr="00BD5529">
        <w:rPr>
          <w:color w:val="auto"/>
        </w:rPr>
        <w:t>П</w:t>
      </w:r>
      <w:r w:rsidRPr="00BD5529">
        <w:rPr>
          <w:i/>
          <w:color w:val="auto"/>
        </w:rPr>
        <w:t>одизвођач</w:t>
      </w:r>
      <w:proofErr w:type="spellEnd"/>
      <w:r w:rsidRPr="00BD5529">
        <w:rPr>
          <w:color w:val="auto"/>
        </w:rPr>
        <w:t>:</w:t>
      </w:r>
    </w:p>
    <w:p w14:paraId="53BBCDC5" w14:textId="77777777" w:rsidR="00055C14" w:rsidRPr="00BD5529" w:rsidRDefault="00055C14" w:rsidP="00055C14">
      <w:pPr>
        <w:rPr>
          <w:b/>
          <w:bCs/>
          <w:i/>
          <w:color w:val="auto"/>
        </w:rPr>
      </w:pPr>
      <w:proofErr w:type="spellStart"/>
      <w:proofErr w:type="gramStart"/>
      <w:r w:rsidRPr="00BD5529">
        <w:rPr>
          <w:color w:val="auto"/>
        </w:rPr>
        <w:t>Датум</w:t>
      </w:r>
      <w:proofErr w:type="spellEnd"/>
      <w:r w:rsidRPr="00BD5529">
        <w:rPr>
          <w:color w:val="auto"/>
        </w:rPr>
        <w:t>:_</w:t>
      </w:r>
      <w:proofErr w:type="gramEnd"/>
      <w:r w:rsidRPr="00BD5529">
        <w:rPr>
          <w:color w:val="auto"/>
        </w:rPr>
        <w:t xml:space="preserve">____________                         М.П.                     _____________________                                                        </w:t>
      </w:r>
    </w:p>
    <w:p w14:paraId="66D1E67D" w14:textId="77777777" w:rsidR="00055C14" w:rsidRPr="00BD5529" w:rsidRDefault="00055C14" w:rsidP="00055C14">
      <w:pPr>
        <w:pStyle w:val="Szvegtrzs2"/>
        <w:spacing w:line="100" w:lineRule="atLeast"/>
        <w:jc w:val="both"/>
        <w:rPr>
          <w:b/>
          <w:bCs/>
          <w:i/>
          <w:color w:val="auto"/>
        </w:rPr>
      </w:pPr>
    </w:p>
    <w:p w14:paraId="1D844724" w14:textId="77777777" w:rsidR="00055C14" w:rsidRPr="00BD5529" w:rsidRDefault="00055C14" w:rsidP="00055C14">
      <w:pPr>
        <w:pStyle w:val="Listaszerbekezds"/>
        <w:ind w:left="0"/>
        <w:jc w:val="both"/>
        <w:rPr>
          <w:bCs/>
          <w:i/>
          <w:iCs/>
          <w:lang w:val="sr-Cyrl-CS"/>
        </w:rPr>
      </w:pPr>
      <w:proofErr w:type="spellStart"/>
      <w:r w:rsidRPr="00BD5529">
        <w:rPr>
          <w:b/>
          <w:bCs/>
          <w:i/>
          <w:iCs/>
          <w:u w:val="single"/>
        </w:rPr>
        <w:t>Уколико</w:t>
      </w:r>
      <w:proofErr w:type="spellEnd"/>
      <w:r w:rsidRPr="00BD5529">
        <w:rPr>
          <w:b/>
          <w:bCs/>
          <w:i/>
          <w:iCs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понуђач</w:t>
      </w:r>
      <w:proofErr w:type="spellEnd"/>
      <w:r w:rsidRPr="00BD5529">
        <w:rPr>
          <w:b/>
          <w:bCs/>
          <w:i/>
          <w:iCs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подноси</w:t>
      </w:r>
      <w:proofErr w:type="spellEnd"/>
      <w:r w:rsidRPr="00BD5529">
        <w:rPr>
          <w:b/>
          <w:bCs/>
          <w:i/>
          <w:iCs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понуду</w:t>
      </w:r>
      <w:proofErr w:type="spellEnd"/>
      <w:r w:rsidRPr="00BD5529">
        <w:rPr>
          <w:b/>
          <w:bCs/>
          <w:i/>
          <w:iCs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са</w:t>
      </w:r>
      <w:proofErr w:type="spellEnd"/>
      <w:r w:rsidRPr="00BD5529">
        <w:rPr>
          <w:b/>
          <w:bCs/>
          <w:i/>
          <w:iCs/>
          <w:u w:val="single"/>
        </w:rPr>
        <w:t xml:space="preserve"> </w:t>
      </w:r>
      <w:proofErr w:type="spellStart"/>
      <w:r w:rsidRPr="00BD5529">
        <w:rPr>
          <w:b/>
          <w:bCs/>
          <w:i/>
          <w:iCs/>
          <w:u w:val="single"/>
        </w:rPr>
        <w:t>подизвођачем</w:t>
      </w:r>
      <w:proofErr w:type="spellEnd"/>
      <w:r w:rsidRPr="00BD5529">
        <w:rPr>
          <w:bCs/>
          <w:i/>
          <w:iCs/>
        </w:rPr>
        <w:t xml:space="preserve">, </w:t>
      </w:r>
      <w:proofErr w:type="spellStart"/>
      <w:r w:rsidRPr="00BD5529">
        <w:rPr>
          <w:bCs/>
          <w:i/>
          <w:iCs/>
        </w:rPr>
        <w:t>Изјава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мора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бити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потписана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од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стране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овлашћеног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лица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подизвођача</w:t>
      </w:r>
      <w:proofErr w:type="spellEnd"/>
      <w:r w:rsidRPr="00BD5529">
        <w:rPr>
          <w:bCs/>
          <w:i/>
          <w:iCs/>
        </w:rPr>
        <w:t xml:space="preserve"> и </w:t>
      </w:r>
      <w:proofErr w:type="spellStart"/>
      <w:r w:rsidRPr="00BD5529">
        <w:rPr>
          <w:bCs/>
          <w:i/>
          <w:iCs/>
        </w:rPr>
        <w:t>оверена</w:t>
      </w:r>
      <w:proofErr w:type="spellEnd"/>
      <w:r w:rsidRPr="00BD5529">
        <w:rPr>
          <w:bCs/>
          <w:i/>
          <w:iCs/>
        </w:rPr>
        <w:t xml:space="preserve"> </w:t>
      </w:r>
      <w:proofErr w:type="spellStart"/>
      <w:r w:rsidRPr="00BD5529">
        <w:rPr>
          <w:bCs/>
          <w:i/>
          <w:iCs/>
        </w:rPr>
        <w:t>печатом</w:t>
      </w:r>
      <w:proofErr w:type="spellEnd"/>
      <w:r w:rsidRPr="00BD5529">
        <w:rPr>
          <w:bCs/>
          <w:i/>
          <w:iCs/>
        </w:rPr>
        <w:t xml:space="preserve">. </w:t>
      </w:r>
    </w:p>
    <w:p w14:paraId="76AA01F9" w14:textId="77777777" w:rsidR="00127821" w:rsidRPr="00BD5529" w:rsidRDefault="00127821">
      <w:pPr>
        <w:suppressAutoHyphens w:val="0"/>
        <w:spacing w:after="200" w:line="276" w:lineRule="auto"/>
        <w:rPr>
          <w:rFonts w:eastAsia="Times New Roman"/>
          <w:i/>
          <w:color w:val="auto"/>
          <w:lang w:val="sr-Cyrl-CS"/>
        </w:rPr>
      </w:pPr>
      <w:r w:rsidRPr="00BD5529">
        <w:rPr>
          <w:rFonts w:eastAsia="Times New Roman"/>
          <w:i/>
          <w:color w:val="auto"/>
          <w:lang w:val="sr-Cyrl-CS"/>
        </w:rPr>
        <w:br w:type="page"/>
      </w:r>
    </w:p>
    <w:p w14:paraId="21B799BA" w14:textId="6739BB74" w:rsidR="00055C14" w:rsidRPr="00BD5529" w:rsidRDefault="00127821" w:rsidP="00055C14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  <w:lang w:val="sr-Cyrl-RS"/>
        </w:rPr>
      </w:pPr>
      <w:proofErr w:type="gramStart"/>
      <w:r w:rsidRPr="00BD5529">
        <w:rPr>
          <w:b/>
          <w:bCs/>
          <w:i/>
          <w:iCs/>
          <w:color w:val="auto"/>
          <w:sz w:val="28"/>
          <w:szCs w:val="28"/>
        </w:rPr>
        <w:lastRenderedPageBreak/>
        <w:t>XI</w:t>
      </w:r>
      <w:r w:rsidR="001D7A60">
        <w:rPr>
          <w:b/>
          <w:bCs/>
          <w:i/>
          <w:iCs/>
          <w:color w:val="auto"/>
          <w:sz w:val="28"/>
          <w:szCs w:val="28"/>
        </w:rPr>
        <w:t>I</w:t>
      </w:r>
      <w:r w:rsidR="00055C14" w:rsidRPr="00BD5529">
        <w:rPr>
          <w:b/>
          <w:bCs/>
          <w:i/>
          <w:iCs/>
          <w:color w:val="auto"/>
          <w:sz w:val="28"/>
          <w:szCs w:val="28"/>
        </w:rPr>
        <w:t xml:space="preserve">  МОДЕЛ</w:t>
      </w:r>
      <w:proofErr w:type="gramEnd"/>
      <w:r w:rsidR="00055C14" w:rsidRPr="00BD5529">
        <w:rPr>
          <w:b/>
          <w:bCs/>
          <w:i/>
          <w:iCs/>
          <w:color w:val="auto"/>
          <w:sz w:val="28"/>
          <w:szCs w:val="28"/>
        </w:rPr>
        <w:t xml:space="preserve"> УГОВОРА</w:t>
      </w:r>
      <w:r w:rsidR="00055C14" w:rsidRPr="00BD5529">
        <w:rPr>
          <w:b/>
          <w:bCs/>
          <w:i/>
          <w:iCs/>
          <w:color w:val="auto"/>
          <w:sz w:val="28"/>
          <w:szCs w:val="28"/>
          <w:lang w:val="sr-Cyrl-RS"/>
        </w:rPr>
        <w:t xml:space="preserve"> </w:t>
      </w:r>
    </w:p>
    <w:p w14:paraId="1B9125CD" w14:textId="77777777" w:rsidR="00055C14" w:rsidRPr="00BD5529" w:rsidRDefault="00055C14" w:rsidP="00055C14">
      <w:pPr>
        <w:shd w:val="clear" w:color="auto" w:fill="C6D9F1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2B5CC1FE" w14:textId="1789E6D8" w:rsidR="002C6537" w:rsidRPr="00F87F5B" w:rsidRDefault="00055C14" w:rsidP="005C5048">
      <w:pPr>
        <w:spacing w:line="240" w:lineRule="auto"/>
        <w:jc w:val="center"/>
        <w:rPr>
          <w:b/>
          <w:bCs/>
          <w:iCs/>
          <w:color w:val="auto"/>
          <w:lang w:val="sr-Cyrl-RS"/>
        </w:rPr>
      </w:pPr>
      <w:r w:rsidRPr="00BD5529">
        <w:rPr>
          <w:b/>
          <w:bCs/>
          <w:iCs/>
          <w:color w:val="auto"/>
        </w:rPr>
        <w:t xml:space="preserve">УГОВОР </w:t>
      </w:r>
      <w:r w:rsidRPr="00BD5529">
        <w:rPr>
          <w:b/>
          <w:bCs/>
          <w:iCs/>
          <w:color w:val="auto"/>
          <w:lang w:val="sr-Cyrl-RS"/>
        </w:rPr>
        <w:t xml:space="preserve">О </w:t>
      </w:r>
      <w:r w:rsidR="005C5048">
        <w:rPr>
          <w:rFonts w:eastAsia="TimesNewRomanPS-BoldMT"/>
          <w:b/>
          <w:bCs/>
          <w:color w:val="auto"/>
          <w:lang w:val="sr-Cyrl-RS"/>
        </w:rPr>
        <w:t>ВРШЕЊУ ПОЉОЧУВАРСКЕ СЛУЖБЕ</w:t>
      </w:r>
      <w:r w:rsidR="002C6537" w:rsidRPr="00BD5529">
        <w:rPr>
          <w:rFonts w:eastAsia="TimesNewRomanPS-BoldMT"/>
          <w:b/>
          <w:bCs/>
          <w:color w:val="auto"/>
          <w:lang w:val="sr-Cyrl-RS"/>
        </w:rPr>
        <w:t xml:space="preserve"> </w:t>
      </w:r>
    </w:p>
    <w:p w14:paraId="763EFDC0" w14:textId="29E0AD15" w:rsidR="00055C14" w:rsidRPr="00BD5529" w:rsidRDefault="00055C14" w:rsidP="00055C14">
      <w:pPr>
        <w:spacing w:after="120" w:line="240" w:lineRule="auto"/>
        <w:rPr>
          <w:b/>
          <w:iCs/>
          <w:color w:val="auto"/>
          <w:lang w:val="sr-Cyrl-RS"/>
        </w:rPr>
      </w:pPr>
      <w:proofErr w:type="spellStart"/>
      <w:r w:rsidRPr="00BD5529">
        <w:rPr>
          <w:b/>
          <w:iCs/>
          <w:color w:val="auto"/>
        </w:rPr>
        <w:t>Закључен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између</w:t>
      </w:r>
      <w:proofErr w:type="spellEnd"/>
      <w:r w:rsidRPr="00BD5529">
        <w:rPr>
          <w:b/>
          <w:iCs/>
          <w:color w:val="auto"/>
        </w:rPr>
        <w:t>:</w:t>
      </w:r>
    </w:p>
    <w:p w14:paraId="6999976C" w14:textId="77777777" w:rsidR="00055C14" w:rsidRPr="00BD5529" w:rsidRDefault="00055C14" w:rsidP="00055C14">
      <w:pPr>
        <w:rPr>
          <w:iCs/>
          <w:color w:val="auto"/>
        </w:rPr>
      </w:pPr>
      <w:proofErr w:type="spellStart"/>
      <w:r w:rsidRPr="00BD5529">
        <w:rPr>
          <w:iCs/>
          <w:color w:val="auto"/>
        </w:rPr>
        <w:t>Наручиоца</w:t>
      </w:r>
      <w:proofErr w:type="spellEnd"/>
      <w:r w:rsidRPr="00BD5529">
        <w:rPr>
          <w:iCs/>
          <w:color w:val="auto"/>
          <w:lang w:val="sr-Cyrl-RS"/>
        </w:rPr>
        <w:t xml:space="preserve">: </w:t>
      </w:r>
      <w:r w:rsidRPr="00BD5529">
        <w:rPr>
          <w:b/>
          <w:bCs/>
          <w:color w:val="auto"/>
          <w:lang w:val="sr-Cyrl-CS"/>
        </w:rPr>
        <w:t>Општина Кањижа</w:t>
      </w:r>
      <w:r w:rsidRPr="00BD5529">
        <w:rPr>
          <w:iCs/>
          <w:color w:val="auto"/>
        </w:rPr>
        <w:t xml:space="preserve"> </w:t>
      </w:r>
    </w:p>
    <w:p w14:paraId="445300FF" w14:textId="77777777" w:rsidR="00055C14" w:rsidRPr="00BD5529" w:rsidRDefault="00055C14" w:rsidP="00055C14">
      <w:pPr>
        <w:rPr>
          <w:iCs/>
          <w:color w:val="auto"/>
        </w:rPr>
      </w:pPr>
      <w:proofErr w:type="spellStart"/>
      <w:r w:rsidRPr="00BD5529">
        <w:rPr>
          <w:iCs/>
          <w:color w:val="auto"/>
        </w:rPr>
        <w:t>са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седиштем</w:t>
      </w:r>
      <w:proofErr w:type="spellEnd"/>
      <w:r w:rsidRPr="00BD5529">
        <w:rPr>
          <w:iCs/>
          <w:color w:val="auto"/>
        </w:rPr>
        <w:t xml:space="preserve"> у </w:t>
      </w:r>
      <w:r w:rsidRPr="00BD5529">
        <w:rPr>
          <w:iCs/>
          <w:color w:val="auto"/>
          <w:lang w:val="sr-Cyrl-RS"/>
        </w:rPr>
        <w:t>Кањижи</w:t>
      </w:r>
      <w:r w:rsidRPr="00BD5529">
        <w:rPr>
          <w:iCs/>
          <w:color w:val="auto"/>
        </w:rPr>
        <w:t xml:space="preserve">, </w:t>
      </w:r>
      <w:r w:rsidRPr="00BD5529">
        <w:rPr>
          <w:color w:val="auto"/>
          <w:lang w:val="sr-Cyrl-CS"/>
        </w:rPr>
        <w:t>Главни трг 1</w:t>
      </w:r>
      <w:r w:rsidRPr="00BD5529">
        <w:rPr>
          <w:iCs/>
          <w:color w:val="auto"/>
        </w:rPr>
        <w:t>, ПИБ:</w:t>
      </w:r>
      <w:r w:rsidRPr="00BD5529">
        <w:rPr>
          <w:iCs/>
          <w:color w:val="auto"/>
          <w:lang w:val="sr-Cyrl-RS"/>
        </w:rPr>
        <w:t xml:space="preserve"> </w:t>
      </w:r>
      <w:r w:rsidRPr="00BD5529">
        <w:rPr>
          <w:color w:val="auto"/>
        </w:rPr>
        <w:t>100</w:t>
      </w:r>
      <w:r w:rsidRPr="00BD5529">
        <w:rPr>
          <w:color w:val="auto"/>
          <w:lang w:val="sr-Cyrl-CS"/>
        </w:rPr>
        <w:t>871672</w:t>
      </w:r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Матични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број</w:t>
      </w:r>
      <w:proofErr w:type="spellEnd"/>
      <w:r w:rsidRPr="00BD5529">
        <w:rPr>
          <w:iCs/>
          <w:color w:val="auto"/>
        </w:rPr>
        <w:t xml:space="preserve">: </w:t>
      </w:r>
      <w:r w:rsidRPr="00BD5529">
        <w:rPr>
          <w:color w:val="auto"/>
          <w:lang w:val="sr-Cyrl-RS"/>
        </w:rPr>
        <w:t>08141231.</w:t>
      </w:r>
    </w:p>
    <w:p w14:paraId="3F5A0CA8" w14:textId="77777777" w:rsidR="00055C14" w:rsidRPr="00BD5529" w:rsidRDefault="00055C14" w:rsidP="00055C14">
      <w:pPr>
        <w:rPr>
          <w:iCs/>
          <w:color w:val="auto"/>
        </w:rPr>
      </w:pPr>
      <w:proofErr w:type="spellStart"/>
      <w:r w:rsidRPr="00BD5529">
        <w:rPr>
          <w:iCs/>
          <w:color w:val="auto"/>
        </w:rPr>
        <w:t>Број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рачуна</w:t>
      </w:r>
      <w:proofErr w:type="spellEnd"/>
      <w:r w:rsidRPr="00BD5529">
        <w:rPr>
          <w:iCs/>
          <w:color w:val="auto"/>
        </w:rPr>
        <w:t xml:space="preserve">: </w:t>
      </w:r>
      <w:r w:rsidRPr="00BD5529">
        <w:rPr>
          <w:color w:val="auto"/>
        </w:rPr>
        <w:t>840-</w:t>
      </w:r>
      <w:r w:rsidRPr="00BD5529">
        <w:rPr>
          <w:color w:val="auto"/>
          <w:lang w:val="sr-Cyrl-CS"/>
        </w:rPr>
        <w:t>56640</w:t>
      </w:r>
      <w:r w:rsidRPr="00BD5529">
        <w:rPr>
          <w:color w:val="auto"/>
        </w:rPr>
        <w:t>-</w:t>
      </w:r>
      <w:r w:rsidRPr="00BD5529">
        <w:rPr>
          <w:color w:val="auto"/>
          <w:lang w:val="sr-Cyrl-CS"/>
        </w:rPr>
        <w:t>55</w:t>
      </w:r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Назив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банке</w:t>
      </w:r>
      <w:proofErr w:type="spellEnd"/>
      <w:r w:rsidRPr="00BD5529">
        <w:rPr>
          <w:iCs/>
          <w:color w:val="auto"/>
        </w:rPr>
        <w:t>:</w:t>
      </w:r>
      <w:r w:rsidRPr="00BD5529">
        <w:rPr>
          <w:iCs/>
          <w:color w:val="auto"/>
          <w:lang w:val="sr-Cyrl-RS"/>
        </w:rPr>
        <w:t xml:space="preserve"> </w:t>
      </w:r>
      <w:proofErr w:type="spellStart"/>
      <w:r w:rsidRPr="00BD5529">
        <w:rPr>
          <w:color w:val="auto"/>
        </w:rPr>
        <w:t>Управе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за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трезор</w:t>
      </w:r>
      <w:proofErr w:type="spellEnd"/>
      <w:r w:rsidRPr="00BD5529">
        <w:rPr>
          <w:iCs/>
          <w:color w:val="auto"/>
        </w:rPr>
        <w:t>,</w:t>
      </w:r>
    </w:p>
    <w:p w14:paraId="7CA45096" w14:textId="77777777" w:rsidR="00055C14" w:rsidRPr="00BD5529" w:rsidRDefault="00055C14" w:rsidP="00055C14">
      <w:pPr>
        <w:rPr>
          <w:iCs/>
          <w:color w:val="auto"/>
          <w:lang w:val="sr-Cyrl-RS"/>
        </w:rPr>
      </w:pPr>
      <w:proofErr w:type="spellStart"/>
      <w:r w:rsidRPr="00BD5529">
        <w:rPr>
          <w:iCs/>
          <w:color w:val="auto"/>
        </w:rPr>
        <w:t>Телефон</w:t>
      </w:r>
      <w:proofErr w:type="spellEnd"/>
      <w:r w:rsidRPr="00BD5529">
        <w:rPr>
          <w:iCs/>
          <w:color w:val="auto"/>
        </w:rPr>
        <w:t>:</w:t>
      </w:r>
      <w:r w:rsidRPr="00BD5529">
        <w:rPr>
          <w:iCs/>
          <w:color w:val="auto"/>
          <w:lang w:val="sr-Cyrl-RS"/>
        </w:rPr>
        <w:t xml:space="preserve"> 024/ 875-166 </w:t>
      </w:r>
      <w:proofErr w:type="spellStart"/>
      <w:r w:rsidRPr="00BD5529">
        <w:rPr>
          <w:iCs/>
          <w:color w:val="auto"/>
        </w:rPr>
        <w:t>Телефакс</w:t>
      </w:r>
      <w:proofErr w:type="spellEnd"/>
      <w:r w:rsidRPr="00BD5529">
        <w:rPr>
          <w:iCs/>
          <w:color w:val="auto"/>
        </w:rPr>
        <w:t>:</w:t>
      </w:r>
      <w:r w:rsidRPr="00BD5529">
        <w:rPr>
          <w:iCs/>
          <w:color w:val="auto"/>
          <w:lang w:val="sr-Cyrl-RS"/>
        </w:rPr>
        <w:t xml:space="preserve"> 024/873-016</w:t>
      </w:r>
    </w:p>
    <w:p w14:paraId="46B4763D" w14:textId="77777777" w:rsidR="00055C14" w:rsidRPr="00BD5529" w:rsidRDefault="00055C14" w:rsidP="00055C14">
      <w:pPr>
        <w:jc w:val="both"/>
        <w:rPr>
          <w:color w:val="auto"/>
          <w:lang w:val="hr-HR"/>
        </w:rPr>
      </w:pPr>
      <w:proofErr w:type="spellStart"/>
      <w:r w:rsidRPr="00BD5529">
        <w:rPr>
          <w:iCs/>
          <w:color w:val="auto"/>
        </w:rPr>
        <w:t>кога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заступа</w:t>
      </w:r>
      <w:proofErr w:type="spellEnd"/>
      <w:r w:rsidRPr="00BD5529">
        <w:rPr>
          <w:iCs/>
          <w:color w:val="auto"/>
          <w:lang w:val="sr-Cyrl-RS"/>
        </w:rPr>
        <w:t xml:space="preserve">: </w:t>
      </w:r>
      <w:proofErr w:type="spellStart"/>
      <w:r w:rsidRPr="00BD5529">
        <w:rPr>
          <w:color w:val="auto"/>
          <w:lang w:val="hr-HR"/>
        </w:rPr>
        <w:t>председник</w:t>
      </w:r>
      <w:proofErr w:type="spellEnd"/>
      <w:r w:rsidRPr="00BD5529">
        <w:rPr>
          <w:color w:val="auto"/>
          <w:lang w:val="hr-HR"/>
        </w:rPr>
        <w:t xml:space="preserve"> </w:t>
      </w:r>
      <w:r w:rsidRPr="00BD5529">
        <w:rPr>
          <w:color w:val="auto"/>
          <w:lang w:val="sr-Cyrl-CS"/>
        </w:rPr>
        <w:t xml:space="preserve">Општине Кањижа, </w:t>
      </w:r>
      <w:proofErr w:type="spellStart"/>
      <w:r w:rsidR="00B61295" w:rsidRPr="00BD5529">
        <w:rPr>
          <w:color w:val="auto"/>
          <w:lang w:val="sr-Cyrl-CS"/>
        </w:rPr>
        <w:t>Фејстамер</w:t>
      </w:r>
      <w:proofErr w:type="spellEnd"/>
      <w:r w:rsidR="00B61295" w:rsidRPr="00BD5529">
        <w:rPr>
          <w:color w:val="auto"/>
          <w:lang w:val="sr-Cyrl-CS"/>
        </w:rPr>
        <w:t xml:space="preserve"> Роберт</w:t>
      </w:r>
      <w:r w:rsidRPr="00BD5529">
        <w:rPr>
          <w:color w:val="auto"/>
          <w:lang w:val="hr-HR"/>
        </w:rPr>
        <w:t xml:space="preserve">, (у </w:t>
      </w:r>
      <w:proofErr w:type="spellStart"/>
      <w:r w:rsidRPr="00BD5529">
        <w:rPr>
          <w:color w:val="auto"/>
          <w:lang w:val="hr-HR"/>
        </w:rPr>
        <w:t>даљем</w:t>
      </w:r>
      <w:proofErr w:type="spellEnd"/>
      <w:r w:rsidRPr="00BD5529">
        <w:rPr>
          <w:color w:val="auto"/>
          <w:lang w:val="hr-HR"/>
        </w:rPr>
        <w:t xml:space="preserve"> </w:t>
      </w:r>
      <w:proofErr w:type="spellStart"/>
      <w:r w:rsidRPr="00BD5529">
        <w:rPr>
          <w:color w:val="auto"/>
          <w:lang w:val="hr-HR"/>
        </w:rPr>
        <w:t>тексту</w:t>
      </w:r>
      <w:proofErr w:type="spellEnd"/>
      <w:r w:rsidRPr="00BD5529">
        <w:rPr>
          <w:color w:val="auto"/>
          <w:lang w:val="hr-HR"/>
        </w:rPr>
        <w:t xml:space="preserve">: </w:t>
      </w:r>
      <w:r w:rsidRPr="00BD5529">
        <w:rPr>
          <w:color w:val="auto"/>
          <w:lang w:val="sr-Cyrl-CS"/>
        </w:rPr>
        <w:t>Наручилац</w:t>
      </w:r>
      <w:r w:rsidRPr="00BD5529">
        <w:rPr>
          <w:color w:val="auto"/>
          <w:lang w:val="hr-HR"/>
        </w:rPr>
        <w:t>)</w:t>
      </w:r>
    </w:p>
    <w:p w14:paraId="1428E3CB" w14:textId="77777777" w:rsidR="00055C14" w:rsidRPr="00BD5529" w:rsidRDefault="00055C14" w:rsidP="00055C14">
      <w:pPr>
        <w:spacing w:line="240" w:lineRule="auto"/>
        <w:rPr>
          <w:iCs/>
          <w:color w:val="auto"/>
          <w:lang w:val="sr-Cyrl-RS"/>
        </w:rPr>
      </w:pPr>
      <w:r w:rsidRPr="00BD5529">
        <w:rPr>
          <w:iCs/>
          <w:color w:val="auto"/>
          <w:lang w:val="sr-Cyrl-RS"/>
        </w:rPr>
        <w:t>и</w:t>
      </w:r>
    </w:p>
    <w:p w14:paraId="7FB7B038" w14:textId="77777777" w:rsidR="00055C14" w:rsidRPr="00BD5529" w:rsidRDefault="00055C14" w:rsidP="00055C14">
      <w:pPr>
        <w:spacing w:before="120" w:line="240" w:lineRule="auto"/>
        <w:rPr>
          <w:iCs/>
          <w:color w:val="auto"/>
        </w:rPr>
      </w:pPr>
      <w:r w:rsidRPr="00BD5529">
        <w:rPr>
          <w:iCs/>
          <w:color w:val="auto"/>
          <w:lang w:val="sr-Cyrl-RS"/>
        </w:rPr>
        <w:t xml:space="preserve">Понуђача: </w:t>
      </w:r>
      <w:r w:rsidRPr="00BD5529">
        <w:rPr>
          <w:iCs/>
          <w:color w:val="auto"/>
        </w:rPr>
        <w:t>................................................................................................</w:t>
      </w:r>
    </w:p>
    <w:p w14:paraId="44F04D81" w14:textId="77777777" w:rsidR="00055C14" w:rsidRPr="00BD5529" w:rsidRDefault="00055C14" w:rsidP="00055C14">
      <w:pPr>
        <w:rPr>
          <w:iCs/>
          <w:color w:val="auto"/>
        </w:rPr>
      </w:pPr>
      <w:proofErr w:type="spellStart"/>
      <w:r w:rsidRPr="00BD5529">
        <w:rPr>
          <w:iCs/>
          <w:color w:val="auto"/>
        </w:rPr>
        <w:t>са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седиштем</w:t>
      </w:r>
      <w:proofErr w:type="spellEnd"/>
      <w:r w:rsidRPr="00BD5529">
        <w:rPr>
          <w:iCs/>
          <w:color w:val="auto"/>
        </w:rPr>
        <w:t xml:space="preserve"> у ............................................, </w:t>
      </w:r>
      <w:proofErr w:type="spellStart"/>
      <w:r w:rsidRPr="00BD5529">
        <w:rPr>
          <w:iCs/>
          <w:color w:val="auto"/>
        </w:rPr>
        <w:t>улица</w:t>
      </w:r>
      <w:proofErr w:type="spellEnd"/>
      <w:r w:rsidRPr="00BD5529">
        <w:rPr>
          <w:iCs/>
          <w:color w:val="auto"/>
          <w:lang w:val="sr-Cyrl-RS"/>
        </w:rPr>
        <w:t xml:space="preserve"> и број</w:t>
      </w:r>
      <w:r w:rsidRPr="00BD5529">
        <w:rPr>
          <w:iCs/>
          <w:color w:val="auto"/>
        </w:rPr>
        <w:t xml:space="preserve"> .........................................., </w:t>
      </w:r>
      <w:proofErr w:type="gramStart"/>
      <w:r w:rsidRPr="00BD5529">
        <w:rPr>
          <w:iCs/>
          <w:color w:val="auto"/>
        </w:rPr>
        <w:t>ПИБ:..........................</w:t>
      </w:r>
      <w:proofErr w:type="gram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Матични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број</w:t>
      </w:r>
      <w:proofErr w:type="spellEnd"/>
      <w:r w:rsidRPr="00BD5529">
        <w:rPr>
          <w:iCs/>
          <w:color w:val="auto"/>
        </w:rPr>
        <w:t>: ........................................</w:t>
      </w:r>
    </w:p>
    <w:p w14:paraId="51DA1CC3" w14:textId="77777777" w:rsidR="00055C14" w:rsidRPr="00BD5529" w:rsidRDefault="00055C14" w:rsidP="00055C14">
      <w:pPr>
        <w:rPr>
          <w:iCs/>
          <w:color w:val="auto"/>
        </w:rPr>
      </w:pPr>
      <w:proofErr w:type="spellStart"/>
      <w:r w:rsidRPr="00BD5529">
        <w:rPr>
          <w:iCs/>
          <w:color w:val="auto"/>
        </w:rPr>
        <w:t>Број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рачуна</w:t>
      </w:r>
      <w:proofErr w:type="spellEnd"/>
      <w:r w:rsidRPr="00BD5529">
        <w:rPr>
          <w:iCs/>
          <w:color w:val="auto"/>
        </w:rPr>
        <w:t xml:space="preserve">: ............................................ </w:t>
      </w:r>
      <w:proofErr w:type="spellStart"/>
      <w:r w:rsidRPr="00BD5529">
        <w:rPr>
          <w:iCs/>
          <w:color w:val="auto"/>
        </w:rPr>
        <w:t>Назив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proofErr w:type="gramStart"/>
      <w:r w:rsidRPr="00BD5529">
        <w:rPr>
          <w:iCs/>
          <w:color w:val="auto"/>
        </w:rPr>
        <w:t>банке</w:t>
      </w:r>
      <w:proofErr w:type="spellEnd"/>
      <w:r w:rsidRPr="00BD5529">
        <w:rPr>
          <w:iCs/>
          <w:color w:val="auto"/>
        </w:rPr>
        <w:t>:......................................</w:t>
      </w:r>
      <w:proofErr w:type="gramEnd"/>
      <w:r w:rsidRPr="00BD5529">
        <w:rPr>
          <w:iCs/>
          <w:color w:val="auto"/>
        </w:rPr>
        <w:t>,</w:t>
      </w:r>
    </w:p>
    <w:p w14:paraId="378E48F2" w14:textId="77777777" w:rsidR="00055C14" w:rsidRPr="00BD5529" w:rsidRDefault="00055C14" w:rsidP="00055C14">
      <w:pPr>
        <w:rPr>
          <w:iCs/>
          <w:color w:val="auto"/>
          <w:lang w:val="sr-Cyrl-RS"/>
        </w:rPr>
      </w:pPr>
      <w:proofErr w:type="spellStart"/>
      <w:proofErr w:type="gramStart"/>
      <w:r w:rsidRPr="00BD5529">
        <w:rPr>
          <w:iCs/>
          <w:color w:val="auto"/>
        </w:rPr>
        <w:t>Телефон</w:t>
      </w:r>
      <w:proofErr w:type="spellEnd"/>
      <w:r w:rsidRPr="00BD5529">
        <w:rPr>
          <w:iCs/>
          <w:color w:val="auto"/>
        </w:rPr>
        <w:t>:............................</w:t>
      </w:r>
      <w:proofErr w:type="spellStart"/>
      <w:proofErr w:type="gramEnd"/>
      <w:r w:rsidRPr="00BD5529">
        <w:rPr>
          <w:iCs/>
          <w:color w:val="auto"/>
        </w:rPr>
        <w:t>Телефакс</w:t>
      </w:r>
      <w:proofErr w:type="spellEnd"/>
      <w:r w:rsidRPr="00BD5529">
        <w:rPr>
          <w:iCs/>
          <w:color w:val="auto"/>
        </w:rPr>
        <w:t>:</w:t>
      </w:r>
      <w:r w:rsidRPr="00BD5529">
        <w:rPr>
          <w:iCs/>
          <w:color w:val="auto"/>
          <w:lang w:val="sr-Cyrl-RS"/>
        </w:rPr>
        <w:t xml:space="preserve"> ..................................</w:t>
      </w:r>
    </w:p>
    <w:p w14:paraId="6891392A" w14:textId="77777777" w:rsidR="00055C14" w:rsidRPr="00BD5529" w:rsidRDefault="00055C14" w:rsidP="00055C14">
      <w:pPr>
        <w:rPr>
          <w:iCs/>
          <w:color w:val="auto"/>
        </w:rPr>
      </w:pPr>
      <w:proofErr w:type="spellStart"/>
      <w:r w:rsidRPr="00BD5529">
        <w:rPr>
          <w:iCs/>
          <w:color w:val="auto"/>
        </w:rPr>
        <w:t>кога</w:t>
      </w:r>
      <w:proofErr w:type="spellEnd"/>
      <w:r w:rsidRPr="00BD5529">
        <w:rPr>
          <w:iCs/>
          <w:color w:val="auto"/>
        </w:rPr>
        <w:t xml:space="preserve"> заступа................................................................... </w:t>
      </w:r>
    </w:p>
    <w:p w14:paraId="264AE484" w14:textId="77777777" w:rsidR="00055C14" w:rsidRPr="00BD5529" w:rsidRDefault="00055C14" w:rsidP="00055C14">
      <w:pPr>
        <w:rPr>
          <w:iCs/>
          <w:color w:val="auto"/>
        </w:rPr>
      </w:pPr>
      <w:r w:rsidRPr="00BD5529">
        <w:rPr>
          <w:iCs/>
          <w:color w:val="auto"/>
        </w:rPr>
        <w:t>(у</w:t>
      </w:r>
      <w:r w:rsidRPr="00BD5529">
        <w:rPr>
          <w:iCs/>
          <w:color w:val="auto"/>
          <w:lang w:val="sr-Cyrl-CS"/>
        </w:rPr>
        <w:t xml:space="preserve"> </w:t>
      </w:r>
      <w:proofErr w:type="spellStart"/>
      <w:r w:rsidRPr="00BD5529">
        <w:rPr>
          <w:iCs/>
          <w:color w:val="auto"/>
        </w:rPr>
        <w:t>даљем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тексту</w:t>
      </w:r>
      <w:proofErr w:type="spellEnd"/>
      <w:r w:rsidRPr="00BD5529">
        <w:rPr>
          <w:iCs/>
          <w:color w:val="auto"/>
        </w:rPr>
        <w:t xml:space="preserve">: </w:t>
      </w:r>
      <w:r w:rsidRPr="00BD5529">
        <w:rPr>
          <w:bCs/>
          <w:iCs/>
          <w:color w:val="auto"/>
          <w:lang w:val="sr-Cyrl-RS"/>
        </w:rPr>
        <w:t>Понуђач</w:t>
      </w:r>
      <w:r w:rsidRPr="00BD5529">
        <w:rPr>
          <w:iCs/>
          <w:color w:val="auto"/>
        </w:rPr>
        <w:t>),</w:t>
      </w:r>
    </w:p>
    <w:p w14:paraId="222D50C8" w14:textId="77777777" w:rsidR="00055C14" w:rsidRPr="00BD5529" w:rsidRDefault="00055C14" w:rsidP="00055C14">
      <w:pPr>
        <w:rPr>
          <w:iCs/>
          <w:color w:val="auto"/>
        </w:rPr>
      </w:pPr>
    </w:p>
    <w:p w14:paraId="3F80BE4E" w14:textId="77777777" w:rsidR="00055C14" w:rsidRPr="00BD5529" w:rsidRDefault="00055C14" w:rsidP="00055C14">
      <w:pPr>
        <w:rPr>
          <w:iCs/>
          <w:color w:val="auto"/>
        </w:rPr>
      </w:pPr>
      <w:proofErr w:type="spellStart"/>
      <w:r w:rsidRPr="00BD5529">
        <w:rPr>
          <w:iCs/>
          <w:color w:val="auto"/>
        </w:rPr>
        <w:t>Основ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уговора</w:t>
      </w:r>
      <w:proofErr w:type="spellEnd"/>
      <w:r w:rsidRPr="00BD5529">
        <w:rPr>
          <w:iCs/>
          <w:color w:val="auto"/>
        </w:rPr>
        <w:t>:</w:t>
      </w:r>
    </w:p>
    <w:p w14:paraId="49119246" w14:textId="49FB249B" w:rsidR="00055C14" w:rsidRPr="00BD5529" w:rsidRDefault="00055C14" w:rsidP="00055C14">
      <w:pPr>
        <w:rPr>
          <w:iCs/>
          <w:color w:val="auto"/>
          <w:lang w:val="sr-Cyrl-RS"/>
        </w:rPr>
      </w:pPr>
      <w:r w:rsidRPr="00BD5529">
        <w:rPr>
          <w:iCs/>
          <w:color w:val="auto"/>
        </w:rPr>
        <w:t xml:space="preserve">ЈН </w:t>
      </w:r>
      <w:r w:rsidRPr="00BD5529">
        <w:rPr>
          <w:iCs/>
          <w:color w:val="auto"/>
          <w:lang w:val="sr-Cyrl-RS"/>
        </w:rPr>
        <w:t>б</w:t>
      </w:r>
      <w:proofErr w:type="spellStart"/>
      <w:r w:rsidRPr="00BD5529">
        <w:rPr>
          <w:iCs/>
          <w:color w:val="auto"/>
        </w:rPr>
        <w:t>рој</w:t>
      </w:r>
      <w:proofErr w:type="spellEnd"/>
      <w:r w:rsidRPr="00BD5529">
        <w:rPr>
          <w:iCs/>
          <w:color w:val="auto"/>
        </w:rPr>
        <w:t>:</w:t>
      </w:r>
      <w:r w:rsidR="005C5048">
        <w:rPr>
          <w:iCs/>
          <w:color w:val="auto"/>
          <w:lang w:val="sr-Cyrl-RS"/>
        </w:rPr>
        <w:t>13</w:t>
      </w:r>
      <w:r w:rsidRPr="00BD5529">
        <w:rPr>
          <w:iCs/>
          <w:color w:val="auto"/>
          <w:lang w:val="sr-Cyrl-RS"/>
        </w:rPr>
        <w:t>/201</w:t>
      </w:r>
      <w:r w:rsidR="005C5048">
        <w:rPr>
          <w:iCs/>
          <w:color w:val="auto"/>
          <w:lang w:val="sr-Cyrl-RS"/>
        </w:rPr>
        <w:t>9</w:t>
      </w:r>
      <w:r w:rsidRPr="00BD5529">
        <w:rPr>
          <w:iCs/>
          <w:color w:val="auto"/>
          <w:lang w:val="sr-Cyrl-RS"/>
        </w:rPr>
        <w:t xml:space="preserve"> </w:t>
      </w:r>
    </w:p>
    <w:p w14:paraId="42255C66" w14:textId="77777777" w:rsidR="00055C14" w:rsidRPr="00BD5529" w:rsidRDefault="00055C14" w:rsidP="00055C14">
      <w:pPr>
        <w:rPr>
          <w:iCs/>
          <w:color w:val="auto"/>
        </w:rPr>
      </w:pPr>
      <w:proofErr w:type="spellStart"/>
      <w:r w:rsidRPr="00BD5529">
        <w:rPr>
          <w:iCs/>
          <w:color w:val="auto"/>
        </w:rPr>
        <w:t>Број</w:t>
      </w:r>
      <w:proofErr w:type="spellEnd"/>
      <w:r w:rsidRPr="00BD5529">
        <w:rPr>
          <w:iCs/>
          <w:color w:val="auto"/>
        </w:rPr>
        <w:t xml:space="preserve"> и </w:t>
      </w:r>
      <w:proofErr w:type="spellStart"/>
      <w:r w:rsidRPr="00BD5529">
        <w:rPr>
          <w:iCs/>
          <w:color w:val="auto"/>
        </w:rPr>
        <w:t>датум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одлуке</w:t>
      </w:r>
      <w:proofErr w:type="spellEnd"/>
      <w:r w:rsidRPr="00BD5529">
        <w:rPr>
          <w:iCs/>
          <w:color w:val="auto"/>
        </w:rPr>
        <w:t xml:space="preserve"> о </w:t>
      </w:r>
      <w:r w:rsidRPr="00BD5529">
        <w:rPr>
          <w:iCs/>
          <w:color w:val="auto"/>
          <w:lang w:val="sr-Cyrl-CS"/>
        </w:rPr>
        <w:t xml:space="preserve">додели </w:t>
      </w:r>
      <w:proofErr w:type="gramStart"/>
      <w:r w:rsidRPr="00BD5529">
        <w:rPr>
          <w:iCs/>
          <w:color w:val="auto"/>
          <w:lang w:val="sr-Cyrl-CS"/>
        </w:rPr>
        <w:t>уговора</w:t>
      </w:r>
      <w:r w:rsidRPr="00BD5529">
        <w:rPr>
          <w:iCs/>
          <w:color w:val="auto"/>
        </w:rPr>
        <w:t>:...............................................</w:t>
      </w:r>
      <w:proofErr w:type="gramEnd"/>
    </w:p>
    <w:p w14:paraId="2E568E25" w14:textId="77777777" w:rsidR="00055C14" w:rsidRPr="00BD5529" w:rsidRDefault="00055C14" w:rsidP="00055C14">
      <w:pPr>
        <w:rPr>
          <w:iCs/>
          <w:color w:val="auto"/>
          <w:lang w:val="sr-Cyrl-RS"/>
        </w:rPr>
      </w:pPr>
      <w:proofErr w:type="spellStart"/>
      <w:r w:rsidRPr="00BD5529">
        <w:rPr>
          <w:iCs/>
          <w:color w:val="auto"/>
        </w:rPr>
        <w:t>Понуда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изабраног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понуђача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бр</w:t>
      </w:r>
      <w:proofErr w:type="spellEnd"/>
      <w:r w:rsidRPr="00BD5529">
        <w:rPr>
          <w:iCs/>
          <w:color w:val="auto"/>
        </w:rPr>
        <w:t xml:space="preserve">. ______ </w:t>
      </w:r>
      <w:proofErr w:type="spellStart"/>
      <w:r w:rsidRPr="00BD5529">
        <w:rPr>
          <w:iCs/>
          <w:color w:val="auto"/>
        </w:rPr>
        <w:t>од</w:t>
      </w:r>
      <w:proofErr w:type="spellEnd"/>
      <w:r w:rsidRPr="00BD5529">
        <w:rPr>
          <w:iCs/>
          <w:color w:val="auto"/>
        </w:rPr>
        <w:t>...............................</w:t>
      </w:r>
    </w:p>
    <w:p w14:paraId="21672581" w14:textId="77777777" w:rsidR="005B151E" w:rsidRDefault="005B151E" w:rsidP="005B151E">
      <w:pPr>
        <w:jc w:val="both"/>
      </w:pPr>
    </w:p>
    <w:p w14:paraId="0D168661" w14:textId="77777777" w:rsidR="005B151E" w:rsidRPr="004F2C53" w:rsidRDefault="005B151E" w:rsidP="005B151E">
      <w:pPr>
        <w:rPr>
          <w:color w:val="auto"/>
        </w:rPr>
      </w:pPr>
      <w:proofErr w:type="spellStart"/>
      <w:r w:rsidRPr="004F2C53">
        <w:rPr>
          <w:b/>
          <w:bCs/>
          <w:color w:val="auto"/>
        </w:rPr>
        <w:t>Предмет</w:t>
      </w:r>
      <w:proofErr w:type="spellEnd"/>
      <w:r w:rsidRPr="004F2C53">
        <w:rPr>
          <w:b/>
          <w:bCs/>
          <w:color w:val="auto"/>
        </w:rPr>
        <w:t xml:space="preserve"> </w:t>
      </w:r>
      <w:proofErr w:type="spellStart"/>
      <w:r w:rsidRPr="004F2C53">
        <w:rPr>
          <w:b/>
          <w:bCs/>
          <w:color w:val="auto"/>
        </w:rPr>
        <w:t>уговора</w:t>
      </w:r>
      <w:proofErr w:type="spellEnd"/>
    </w:p>
    <w:p w14:paraId="342DF9C7" w14:textId="77777777" w:rsidR="005B151E" w:rsidRPr="004F2C53" w:rsidRDefault="005B151E" w:rsidP="005B151E">
      <w:pPr>
        <w:jc w:val="both"/>
        <w:rPr>
          <w:color w:val="auto"/>
        </w:rPr>
      </w:pPr>
    </w:p>
    <w:p w14:paraId="62D40628" w14:textId="353FBFA7" w:rsidR="005B151E" w:rsidRPr="004F2C53" w:rsidRDefault="005B151E" w:rsidP="005B151E">
      <w:pPr>
        <w:ind w:left="3600"/>
        <w:rPr>
          <w:rStyle w:val="Podrazumevanifontpasusa1"/>
          <w:color w:val="auto"/>
        </w:rPr>
      </w:pPr>
      <w:r w:rsidRPr="004F2C53">
        <w:rPr>
          <w:rStyle w:val="Podrazumevanifontpasusa1"/>
          <w:color w:val="auto"/>
        </w:rPr>
        <w:t xml:space="preserve">            </w:t>
      </w:r>
      <w:proofErr w:type="spellStart"/>
      <w:r w:rsidRPr="004F2C53">
        <w:rPr>
          <w:rStyle w:val="Podrazumevanifontpasusa1"/>
          <w:color w:val="auto"/>
        </w:rPr>
        <w:t>Члан</w:t>
      </w:r>
      <w:proofErr w:type="spellEnd"/>
      <w:r w:rsidRPr="004F2C53">
        <w:rPr>
          <w:rStyle w:val="Podrazumevanifontpasusa1"/>
          <w:color w:val="auto"/>
        </w:rPr>
        <w:t xml:space="preserve"> </w:t>
      </w:r>
      <w:r w:rsidR="004F2C53" w:rsidRPr="004F2C53">
        <w:rPr>
          <w:rStyle w:val="Podrazumevanifontpasusa1"/>
          <w:color w:val="auto"/>
          <w:lang w:val="sr-Cyrl-RS"/>
        </w:rPr>
        <w:t>1</w:t>
      </w:r>
      <w:r w:rsidRPr="004F2C53">
        <w:rPr>
          <w:rStyle w:val="Podrazumevanifontpasusa1"/>
          <w:color w:val="auto"/>
        </w:rPr>
        <w:t>.</w:t>
      </w:r>
    </w:p>
    <w:p w14:paraId="5F2E6512" w14:textId="28A3DBE2" w:rsidR="004F2C53" w:rsidRPr="00CA2BAE" w:rsidRDefault="005B151E" w:rsidP="004F2C53">
      <w:pPr>
        <w:spacing w:line="240" w:lineRule="auto"/>
        <w:jc w:val="both"/>
        <w:rPr>
          <w:lang w:val="sr-Cyrl-CS"/>
        </w:rPr>
      </w:pPr>
      <w:r w:rsidRPr="004F2C53">
        <w:rPr>
          <w:rStyle w:val="Podrazumevanifontpasusa1"/>
          <w:color w:val="auto"/>
        </w:rPr>
        <w:tab/>
      </w:r>
      <w:proofErr w:type="spellStart"/>
      <w:r w:rsidRPr="004F2C53">
        <w:rPr>
          <w:rStyle w:val="Podrazumevanifontpasusa1"/>
          <w:color w:val="auto"/>
        </w:rPr>
        <w:t>Уговорне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стране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констатују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да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је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Наручилац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изабрао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Понуђача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као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најповољнијег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понуђача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за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набавку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Услуга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пољочуварске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службе</w:t>
      </w:r>
      <w:proofErr w:type="spellEnd"/>
      <w:r w:rsidRPr="004F2C53">
        <w:rPr>
          <w:rStyle w:val="Podrazumevanifontpasusa1"/>
          <w:color w:val="auto"/>
        </w:rPr>
        <w:t xml:space="preserve">, </w:t>
      </w:r>
      <w:proofErr w:type="spellStart"/>
      <w:r w:rsidRPr="004F2C53">
        <w:rPr>
          <w:rStyle w:val="Podrazumevanifontpasusa1"/>
          <w:color w:val="auto"/>
        </w:rPr>
        <w:t>Одлуком</w:t>
      </w:r>
      <w:proofErr w:type="spellEnd"/>
      <w:r w:rsidRPr="004F2C53">
        <w:rPr>
          <w:rStyle w:val="Podrazumevanifontpasusa1"/>
          <w:color w:val="auto"/>
        </w:rPr>
        <w:t xml:space="preserve"> о </w:t>
      </w:r>
      <w:proofErr w:type="spellStart"/>
      <w:r w:rsidRPr="004F2C53">
        <w:rPr>
          <w:rStyle w:val="Podrazumevanifontpasusa1"/>
          <w:color w:val="auto"/>
        </w:rPr>
        <w:t>додели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Pr="004F2C53">
        <w:rPr>
          <w:rStyle w:val="Podrazumevanifontpasusa1"/>
          <w:color w:val="auto"/>
        </w:rPr>
        <w:t>уговора</w:t>
      </w:r>
      <w:proofErr w:type="spellEnd"/>
      <w:r w:rsidRPr="004F2C53">
        <w:rPr>
          <w:rStyle w:val="Podrazumevanifontpasusa1"/>
          <w:color w:val="auto"/>
        </w:rPr>
        <w:t xml:space="preserve"> </w:t>
      </w:r>
      <w:proofErr w:type="spellStart"/>
      <w:r w:rsidR="004F2C53" w:rsidRPr="004F2C53">
        <w:rPr>
          <w:color w:val="auto"/>
        </w:rPr>
        <w:t>број</w:t>
      </w:r>
      <w:proofErr w:type="spellEnd"/>
      <w:r w:rsidR="004F2C53" w:rsidRPr="004F2C53">
        <w:rPr>
          <w:color w:val="auto"/>
        </w:rPr>
        <w:t xml:space="preserve"> </w:t>
      </w:r>
      <w:r w:rsidR="004F2C53" w:rsidRPr="00CA2BAE">
        <w:t xml:space="preserve">__________ </w:t>
      </w:r>
      <w:proofErr w:type="spellStart"/>
      <w:r w:rsidR="004F2C53" w:rsidRPr="00CA2BAE">
        <w:t>од</w:t>
      </w:r>
      <w:proofErr w:type="spellEnd"/>
      <w:r w:rsidR="004F2C53" w:rsidRPr="00CA2BAE">
        <w:t xml:space="preserve"> _______201</w:t>
      </w:r>
      <w:r w:rsidR="004F2C53">
        <w:rPr>
          <w:lang w:val="sr-Cyrl-RS"/>
        </w:rPr>
        <w:t>9</w:t>
      </w:r>
      <w:r w:rsidR="004F2C53" w:rsidRPr="00CA2BAE">
        <w:t xml:space="preserve">. </w:t>
      </w:r>
      <w:proofErr w:type="spellStart"/>
      <w:r w:rsidR="004F2C53" w:rsidRPr="00CA2BAE">
        <w:t>године</w:t>
      </w:r>
      <w:proofErr w:type="spellEnd"/>
      <w:r w:rsidR="004F2C53" w:rsidRPr="00CA2BAE">
        <w:rPr>
          <w:lang w:val="sr-Cyrl-CS"/>
        </w:rPr>
        <w:t xml:space="preserve"> у поступку</w:t>
      </w:r>
      <w:r w:rsidR="004F2C53" w:rsidRPr="00CA2BAE">
        <w:t xml:space="preserve"> </w:t>
      </w:r>
      <w:proofErr w:type="spellStart"/>
      <w:r w:rsidR="004F2C53" w:rsidRPr="00CA2BAE">
        <w:t>јавне</w:t>
      </w:r>
      <w:proofErr w:type="spellEnd"/>
      <w:r w:rsidR="004F2C53" w:rsidRPr="00CA2BAE">
        <w:t xml:space="preserve"> </w:t>
      </w:r>
      <w:proofErr w:type="spellStart"/>
      <w:r w:rsidR="004F2C53" w:rsidRPr="00CA2BAE">
        <w:t>набавке</w:t>
      </w:r>
      <w:proofErr w:type="spellEnd"/>
      <w:r w:rsidR="004F2C53" w:rsidRPr="00CA2BAE">
        <w:t xml:space="preserve"> </w:t>
      </w:r>
      <w:proofErr w:type="spellStart"/>
      <w:r w:rsidR="004F2C53" w:rsidRPr="00CA2BAE">
        <w:t>мале</w:t>
      </w:r>
      <w:proofErr w:type="spellEnd"/>
      <w:r w:rsidR="004F2C53" w:rsidRPr="00CA2BAE">
        <w:t xml:space="preserve"> </w:t>
      </w:r>
      <w:proofErr w:type="spellStart"/>
      <w:r w:rsidR="004F2C53" w:rsidRPr="00CA2BAE">
        <w:t>вредности</w:t>
      </w:r>
      <w:proofErr w:type="spellEnd"/>
      <w:r w:rsidR="004F2C53" w:rsidRPr="00CA2BAE">
        <w:t xml:space="preserve">, </w:t>
      </w:r>
      <w:r w:rsidR="004F2C53" w:rsidRPr="00CA2BAE">
        <w:rPr>
          <w:lang w:val="sr-Cyrl-CS"/>
        </w:rPr>
        <w:t>по позиву за подношење понуда</w:t>
      </w:r>
      <w:r w:rsidR="004F2C53" w:rsidRPr="00CA2BAE">
        <w:t xml:space="preserve"> </w:t>
      </w:r>
      <w:proofErr w:type="spellStart"/>
      <w:r w:rsidR="004F2C53" w:rsidRPr="00CA2BAE">
        <w:t>објављеног</w:t>
      </w:r>
      <w:proofErr w:type="spellEnd"/>
      <w:r w:rsidR="004F2C53" w:rsidRPr="00CA2BAE">
        <w:t xml:space="preserve"> </w:t>
      </w:r>
      <w:proofErr w:type="spellStart"/>
      <w:r w:rsidR="004F2C53" w:rsidRPr="00CA2BAE">
        <w:t>дана</w:t>
      </w:r>
      <w:proofErr w:type="spellEnd"/>
      <w:r w:rsidR="004F2C53" w:rsidRPr="00CA2BAE">
        <w:rPr>
          <w:lang w:val="sr-Cyrl-CS"/>
        </w:rPr>
        <w:t xml:space="preserve"> </w:t>
      </w:r>
      <w:r w:rsidR="006927A8">
        <w:rPr>
          <w:color w:val="000000" w:themeColor="text1"/>
          <w:lang w:val="sr-Latn-RS"/>
        </w:rPr>
        <w:t>1</w:t>
      </w:r>
      <w:r w:rsidR="004F2C53">
        <w:rPr>
          <w:color w:val="000000" w:themeColor="text1"/>
          <w:lang w:val="sr-Latn-RS"/>
        </w:rPr>
        <w:t>1</w:t>
      </w:r>
      <w:r w:rsidR="004F2C53" w:rsidRPr="00CA2BAE">
        <w:rPr>
          <w:color w:val="000000" w:themeColor="text1"/>
          <w:lang w:val="sr-Cyrl-CS"/>
        </w:rPr>
        <w:t>.0</w:t>
      </w:r>
      <w:r w:rsidR="006927A8">
        <w:rPr>
          <w:color w:val="000000" w:themeColor="text1"/>
          <w:lang w:val="sr-Latn-RS"/>
        </w:rPr>
        <w:t>3</w:t>
      </w:r>
      <w:bookmarkStart w:id="3" w:name="_GoBack"/>
      <w:bookmarkEnd w:id="3"/>
      <w:r w:rsidR="004F2C53" w:rsidRPr="00CA2BAE">
        <w:rPr>
          <w:color w:val="000000" w:themeColor="text1"/>
          <w:lang w:val="sr-Cyrl-CS"/>
        </w:rPr>
        <w:t>.201</w:t>
      </w:r>
      <w:r w:rsidR="004F2C53">
        <w:rPr>
          <w:color w:val="000000" w:themeColor="text1"/>
          <w:lang w:val="sr-Cyrl-CS"/>
        </w:rPr>
        <w:t>9</w:t>
      </w:r>
      <w:r w:rsidR="004F2C53" w:rsidRPr="00CA2BAE">
        <w:rPr>
          <w:color w:val="000000" w:themeColor="text1"/>
        </w:rPr>
        <w:t>.</w:t>
      </w:r>
      <w:r w:rsidR="004F2C53" w:rsidRPr="00CA2BAE">
        <w:t xml:space="preserve"> </w:t>
      </w:r>
      <w:proofErr w:type="spellStart"/>
      <w:r w:rsidR="004F2C53" w:rsidRPr="00CA2BAE">
        <w:t>године</w:t>
      </w:r>
      <w:proofErr w:type="spellEnd"/>
      <w:r w:rsidR="004F2C53" w:rsidRPr="00CA2BAE">
        <w:rPr>
          <w:lang w:val="sr-Cyrl-CS"/>
        </w:rPr>
        <w:t xml:space="preserve"> </w:t>
      </w:r>
      <w:proofErr w:type="spellStart"/>
      <w:r w:rsidR="004F2C53" w:rsidRPr="00CA2BAE">
        <w:t>на</w:t>
      </w:r>
      <w:proofErr w:type="spellEnd"/>
      <w:r w:rsidR="004F2C53" w:rsidRPr="00CA2BAE">
        <w:t xml:space="preserve"> </w:t>
      </w:r>
      <w:proofErr w:type="spellStart"/>
      <w:r w:rsidR="004F2C53" w:rsidRPr="00CA2BAE">
        <w:t>Порталу</w:t>
      </w:r>
      <w:proofErr w:type="spellEnd"/>
      <w:r w:rsidR="004F2C53" w:rsidRPr="00CA2BAE">
        <w:t xml:space="preserve"> </w:t>
      </w:r>
      <w:proofErr w:type="spellStart"/>
      <w:r w:rsidR="004F2C53" w:rsidRPr="00CA2BAE">
        <w:t>јавних</w:t>
      </w:r>
      <w:proofErr w:type="spellEnd"/>
      <w:r w:rsidR="004F2C53" w:rsidRPr="00CA2BAE">
        <w:t xml:space="preserve"> </w:t>
      </w:r>
      <w:proofErr w:type="spellStart"/>
      <w:r w:rsidR="004F2C53" w:rsidRPr="00CA2BAE">
        <w:t>набавки</w:t>
      </w:r>
      <w:proofErr w:type="spellEnd"/>
      <w:r w:rsidR="004F2C53" w:rsidRPr="00CA2BAE">
        <w:t>.</w:t>
      </w:r>
    </w:p>
    <w:p w14:paraId="11E8513D" w14:textId="77777777" w:rsidR="004F2C53" w:rsidRPr="00CA2BAE" w:rsidRDefault="004F2C53" w:rsidP="004F2C53">
      <w:pPr>
        <w:spacing w:line="240" w:lineRule="auto"/>
        <w:jc w:val="both"/>
        <w:rPr>
          <w:rFonts w:eastAsia="TimesNewRomanPSMT"/>
          <w:b/>
          <w:bCs/>
        </w:rPr>
      </w:pPr>
      <w:r w:rsidRPr="00CA2BAE">
        <w:rPr>
          <w:lang w:val="sr-Cyrl-RS"/>
        </w:rPr>
        <w:t>Понуђач наступа самостално.</w:t>
      </w:r>
    </w:p>
    <w:p w14:paraId="188141A4" w14:textId="19FEA663" w:rsidR="004F2C53" w:rsidRPr="00CA2BAE" w:rsidRDefault="004F2C53" w:rsidP="004F2C53">
      <w:pPr>
        <w:spacing w:line="240" w:lineRule="auto"/>
        <w:rPr>
          <w:noProof/>
          <w:lang w:val="sr-Cyrl-CS" w:bidi="hi-IN"/>
        </w:rPr>
      </w:pPr>
      <w:r w:rsidRPr="00CA2BAE">
        <w:rPr>
          <w:noProof/>
          <w:lang w:val="sr-Cyrl-CS"/>
        </w:rPr>
        <w:t>________________________________________________________________________________________________________________________________________________</w:t>
      </w:r>
      <w:r w:rsidRPr="00CA2BAE">
        <w:rPr>
          <w:noProof/>
          <w:lang w:val="sr-Cyrl-CS" w:bidi="hi-IN"/>
        </w:rPr>
        <w:t xml:space="preserve"> (уколико је заједничка понуда навешће се споразум, којим је </w:t>
      </w:r>
      <w:r w:rsidRPr="00CA2BAE">
        <w:rPr>
          <w:noProof/>
          <w:lang w:val="sr-Cyrl-CS"/>
        </w:rPr>
        <w:t>прецизирана одговорност сваког понуђача)</w:t>
      </w:r>
    </w:p>
    <w:p w14:paraId="31BFF810" w14:textId="77777777" w:rsidR="004F2C53" w:rsidRDefault="004F2C53" w:rsidP="004F2C53">
      <w:pPr>
        <w:spacing w:line="240" w:lineRule="auto"/>
        <w:rPr>
          <w:noProof/>
          <w:lang w:val="sr-Cyrl-CS" w:bidi="hi-IN"/>
        </w:rPr>
      </w:pPr>
      <w:r w:rsidRPr="00CA2BAE">
        <w:rPr>
          <w:noProof/>
          <w:lang w:val="sr-Cyrl-CS"/>
        </w:rPr>
        <w:t>- __________________________________________________________________________________________________________________________________________</w:t>
      </w:r>
      <w:r w:rsidRPr="00CA2BAE">
        <w:rPr>
          <w:noProof/>
          <w:lang w:val="sr-Cyrl-CS" w:bidi="hi-IN"/>
        </w:rPr>
        <w:t xml:space="preserve"> (уколико понуђач наступа са подизвођачем навешће се назив подизвођача и део предмета са вредношћу послова изражен у динарима, који ће извршити подизвођач).</w:t>
      </w:r>
    </w:p>
    <w:p w14:paraId="41E9A858" w14:textId="16463F98" w:rsidR="005B151E" w:rsidRPr="004F2C53" w:rsidRDefault="005B151E" w:rsidP="005B151E">
      <w:pPr>
        <w:jc w:val="both"/>
        <w:rPr>
          <w:color w:val="auto"/>
          <w:sz w:val="22"/>
          <w:szCs w:val="22"/>
        </w:rPr>
      </w:pPr>
      <w:r w:rsidRPr="004F2C53">
        <w:rPr>
          <w:rStyle w:val="Podrazumevanifontpasusa1"/>
          <w:color w:val="auto"/>
        </w:rPr>
        <w:t xml:space="preserve">                                                                         </w:t>
      </w:r>
      <w:proofErr w:type="spellStart"/>
      <w:r w:rsidRPr="004F2C53">
        <w:rPr>
          <w:rStyle w:val="Podrazumevanifontpasusa1"/>
          <w:color w:val="auto"/>
        </w:rPr>
        <w:t>Члан</w:t>
      </w:r>
      <w:proofErr w:type="spellEnd"/>
      <w:r w:rsidRPr="004F2C53">
        <w:rPr>
          <w:rStyle w:val="Podrazumevanifontpasusa1"/>
          <w:color w:val="auto"/>
        </w:rPr>
        <w:t xml:space="preserve"> </w:t>
      </w:r>
      <w:r w:rsidR="004F2C53" w:rsidRPr="004F2C53">
        <w:rPr>
          <w:rStyle w:val="Podrazumevanifontpasusa1"/>
          <w:color w:val="auto"/>
          <w:lang w:val="sr-Cyrl-RS"/>
        </w:rPr>
        <w:t>2</w:t>
      </w:r>
      <w:r w:rsidRPr="004F2C53">
        <w:rPr>
          <w:rStyle w:val="Podrazumevanifontpasusa1"/>
          <w:color w:val="auto"/>
        </w:rPr>
        <w:t>.</w:t>
      </w:r>
    </w:p>
    <w:p w14:paraId="215AE4A2" w14:textId="77777777" w:rsidR="004F2C53" w:rsidRPr="00CA2BAE" w:rsidRDefault="005B151E" w:rsidP="004F2C53">
      <w:pPr>
        <w:spacing w:line="240" w:lineRule="auto"/>
        <w:jc w:val="both"/>
        <w:rPr>
          <w:lang w:val="sr-Cyrl-CS"/>
        </w:rPr>
      </w:pPr>
      <w:proofErr w:type="spellStart"/>
      <w:r w:rsidRPr="004F2C53">
        <w:rPr>
          <w:rStyle w:val="Podrazumevanifontpasusa1"/>
          <w:color w:val="auto"/>
          <w:sz w:val="22"/>
          <w:szCs w:val="22"/>
        </w:rPr>
        <w:t>Предмет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овог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Уговора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је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пружање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услуга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: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вршење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пољочуварске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службена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територији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општине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Кањижа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на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временски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период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: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од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01. 0</w:t>
      </w:r>
      <w:r w:rsidR="004F2C53" w:rsidRPr="004F2C53">
        <w:rPr>
          <w:rStyle w:val="Podrazumevanifontpasusa1"/>
          <w:color w:val="auto"/>
          <w:sz w:val="22"/>
          <w:szCs w:val="22"/>
          <w:lang w:val="sr-Cyrl-RS"/>
        </w:rPr>
        <w:t>4</w:t>
      </w:r>
      <w:r w:rsidRPr="004F2C53">
        <w:rPr>
          <w:rStyle w:val="Podrazumevanifontpasusa1"/>
          <w:color w:val="auto"/>
          <w:sz w:val="22"/>
          <w:szCs w:val="22"/>
        </w:rPr>
        <w:t>. 201</w:t>
      </w:r>
      <w:r w:rsidR="004F2C53" w:rsidRPr="004F2C53">
        <w:rPr>
          <w:rStyle w:val="Podrazumevanifontpasusa1"/>
          <w:color w:val="auto"/>
          <w:sz w:val="22"/>
          <w:szCs w:val="22"/>
          <w:lang w:val="sr-Cyrl-RS"/>
        </w:rPr>
        <w:t>9</w:t>
      </w:r>
      <w:r w:rsidRPr="004F2C53">
        <w:rPr>
          <w:rStyle w:val="Podrazumevanifontpasusa1"/>
          <w:color w:val="auto"/>
          <w:sz w:val="22"/>
          <w:szCs w:val="22"/>
        </w:rPr>
        <w:t xml:space="preserve">.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год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.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до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3</w:t>
      </w:r>
      <w:r w:rsidR="004F2C53" w:rsidRPr="004F2C53">
        <w:rPr>
          <w:rStyle w:val="Podrazumevanifontpasusa1"/>
          <w:color w:val="auto"/>
          <w:sz w:val="22"/>
          <w:szCs w:val="22"/>
          <w:lang w:val="sr-Cyrl-RS"/>
        </w:rPr>
        <w:t>1</w:t>
      </w:r>
      <w:r w:rsidRPr="004F2C53">
        <w:rPr>
          <w:rStyle w:val="Podrazumevanifontpasusa1"/>
          <w:color w:val="auto"/>
          <w:sz w:val="22"/>
          <w:szCs w:val="22"/>
        </w:rPr>
        <w:t>.</w:t>
      </w:r>
      <w:r w:rsidR="004F2C53" w:rsidRPr="004F2C53">
        <w:rPr>
          <w:rStyle w:val="Podrazumevanifontpasusa1"/>
          <w:color w:val="auto"/>
          <w:sz w:val="22"/>
          <w:szCs w:val="22"/>
          <w:lang w:val="sr-Cyrl-RS"/>
        </w:rPr>
        <w:t xml:space="preserve"> 12</w:t>
      </w:r>
      <w:r w:rsidRPr="004F2C53">
        <w:rPr>
          <w:rStyle w:val="Podrazumevanifontpasusa1"/>
          <w:color w:val="auto"/>
          <w:sz w:val="22"/>
          <w:szCs w:val="22"/>
        </w:rPr>
        <w:t>. 201</w:t>
      </w:r>
      <w:r w:rsidR="004F2C53" w:rsidRPr="004F2C53">
        <w:rPr>
          <w:rStyle w:val="Podrazumevanifontpasusa1"/>
          <w:color w:val="auto"/>
          <w:sz w:val="22"/>
          <w:szCs w:val="22"/>
          <w:lang w:val="sr-Cyrl-RS"/>
        </w:rPr>
        <w:t>9</w:t>
      </w:r>
      <w:r w:rsidRPr="004F2C53">
        <w:rPr>
          <w:rStyle w:val="Podrazumevanifontpasusa1"/>
          <w:color w:val="auto"/>
          <w:sz w:val="22"/>
          <w:szCs w:val="22"/>
        </w:rPr>
        <w:t xml:space="preserve">.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године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за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потребе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4F2C53">
        <w:rPr>
          <w:rStyle w:val="Podrazumevanifontpasusa1"/>
          <w:color w:val="auto"/>
          <w:sz w:val="22"/>
          <w:szCs w:val="22"/>
        </w:rPr>
        <w:t>Наручиоца</w:t>
      </w:r>
      <w:proofErr w:type="spellEnd"/>
      <w:r w:rsidRPr="004F2C53">
        <w:rPr>
          <w:rStyle w:val="Podrazumevanifontpasusa1"/>
          <w:color w:val="auto"/>
          <w:sz w:val="22"/>
          <w:szCs w:val="22"/>
        </w:rPr>
        <w:t xml:space="preserve">, </w:t>
      </w:r>
      <w:r w:rsidR="004F2C53" w:rsidRPr="004F2C53">
        <w:rPr>
          <w:color w:val="auto"/>
          <w:lang w:val="sr-Cyrl-CS"/>
        </w:rPr>
        <w:t xml:space="preserve">у </w:t>
      </w:r>
      <w:r w:rsidR="004F2C53" w:rsidRPr="00CA2BAE">
        <w:rPr>
          <w:lang w:val="sr-Cyrl-CS"/>
        </w:rPr>
        <w:t xml:space="preserve">свему </w:t>
      </w:r>
      <w:proofErr w:type="spellStart"/>
      <w:r w:rsidR="004F2C53" w:rsidRPr="00CA2BAE">
        <w:t>према</w:t>
      </w:r>
      <w:proofErr w:type="spellEnd"/>
      <w:r w:rsidR="004F2C53" w:rsidRPr="00CA2BAE">
        <w:rPr>
          <w:lang w:val="sr-Cyrl-RS"/>
        </w:rPr>
        <w:t xml:space="preserve"> опису предметне услуге из конкурсне документације, и</w:t>
      </w:r>
      <w:r w:rsidR="004F2C53" w:rsidRPr="00CA2BAE">
        <w:t xml:space="preserve"> </w:t>
      </w:r>
      <w:proofErr w:type="spellStart"/>
      <w:r w:rsidR="004F2C53" w:rsidRPr="00CA2BAE">
        <w:t>спецификацији</w:t>
      </w:r>
      <w:proofErr w:type="spellEnd"/>
      <w:r w:rsidR="004F2C53" w:rsidRPr="00CA2BAE">
        <w:rPr>
          <w:lang w:val="sr-Cyrl-CS"/>
        </w:rPr>
        <w:t xml:space="preserve"> и опису у попуњеној структури цена из понуде понуђача која је саставни део конкурсне документације и који чини саставни део овог уговора. </w:t>
      </w:r>
    </w:p>
    <w:p w14:paraId="69A7ED0D" w14:textId="61735A45" w:rsidR="005B151E" w:rsidRPr="005B151E" w:rsidRDefault="005B151E" w:rsidP="005B151E">
      <w:pPr>
        <w:ind w:firstLine="720"/>
        <w:jc w:val="both"/>
        <w:rPr>
          <w:rStyle w:val="Podrazumevanifontpasusa1"/>
          <w:color w:val="FF0000"/>
        </w:rPr>
      </w:pPr>
    </w:p>
    <w:p w14:paraId="6A3DFD29" w14:textId="10184438" w:rsidR="005B151E" w:rsidRPr="00D72141" w:rsidRDefault="005B151E" w:rsidP="005B151E">
      <w:pPr>
        <w:ind w:left="2880" w:firstLine="720"/>
        <w:rPr>
          <w:rStyle w:val="Podrazumevanifontpasusa1"/>
          <w:color w:val="auto"/>
          <w:sz w:val="22"/>
          <w:szCs w:val="22"/>
        </w:rPr>
      </w:pPr>
      <w:r w:rsidRPr="00D72141">
        <w:rPr>
          <w:rStyle w:val="Podrazumevanifontpasusa1"/>
          <w:color w:val="auto"/>
        </w:rPr>
        <w:t xml:space="preserve">             </w:t>
      </w:r>
      <w:proofErr w:type="spellStart"/>
      <w:r w:rsidRPr="00D72141">
        <w:rPr>
          <w:rStyle w:val="Podrazumevanifontpasusa1"/>
          <w:color w:val="auto"/>
        </w:rPr>
        <w:t>Члан</w:t>
      </w:r>
      <w:proofErr w:type="spellEnd"/>
      <w:r w:rsidRPr="00D72141">
        <w:rPr>
          <w:rStyle w:val="Podrazumevanifontpasusa1"/>
          <w:color w:val="auto"/>
        </w:rPr>
        <w:t xml:space="preserve"> </w:t>
      </w:r>
      <w:r w:rsidR="00D72141" w:rsidRPr="00D72141">
        <w:rPr>
          <w:rStyle w:val="Podrazumevanifontpasusa1"/>
          <w:color w:val="auto"/>
          <w:lang w:val="sr-Cyrl-RS"/>
        </w:rPr>
        <w:t>3</w:t>
      </w:r>
      <w:r w:rsidRPr="00D72141">
        <w:rPr>
          <w:rStyle w:val="Podrazumevanifontpasusa1"/>
          <w:color w:val="auto"/>
        </w:rPr>
        <w:t>.</w:t>
      </w:r>
    </w:p>
    <w:p w14:paraId="67260E3F" w14:textId="318F211B" w:rsidR="005B151E" w:rsidRPr="00D72141" w:rsidRDefault="005B151E" w:rsidP="005B151E">
      <w:pPr>
        <w:ind w:firstLine="708"/>
        <w:jc w:val="both"/>
        <w:rPr>
          <w:rStyle w:val="Podrazumevanifontpasusa1"/>
          <w:color w:val="auto"/>
          <w:sz w:val="22"/>
          <w:szCs w:val="22"/>
        </w:rPr>
      </w:pPr>
      <w:proofErr w:type="spellStart"/>
      <w:r w:rsidRPr="00D72141">
        <w:rPr>
          <w:rStyle w:val="Podrazumevanifontpasusa1"/>
          <w:color w:val="auto"/>
          <w:sz w:val="22"/>
          <w:szCs w:val="22"/>
        </w:rPr>
        <w:t>Понуђач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се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обавезује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да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за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потребе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Наручиоца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врши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обављање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пољочуварске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делатности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на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целом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подручју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општине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Кањижа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у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складу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са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Одлуком</w:t>
      </w:r>
      <w:proofErr w:type="spellEnd"/>
      <w:r w:rsidR="00D72141" w:rsidRPr="00D72141">
        <w:rPr>
          <w:rStyle w:val="Podrazumevanifontpasusa1"/>
          <w:color w:val="auto"/>
        </w:rPr>
        <w:t xml:space="preserve"> о </w:t>
      </w:r>
      <w:r w:rsidR="00D72141" w:rsidRPr="00D72141">
        <w:rPr>
          <w:rStyle w:val="Podrazumevanifontpasusa1"/>
          <w:color w:val="auto"/>
          <w:lang w:val="sr-Cyrl-RS"/>
        </w:rPr>
        <w:t xml:space="preserve">мерама заштите пољопривредног земљишта, опреме и објеката и сузбијању пољске штете </w:t>
      </w:r>
      <w:proofErr w:type="spellStart"/>
      <w:r w:rsidR="00D72141" w:rsidRPr="00D72141">
        <w:rPr>
          <w:rStyle w:val="Podrazumevanifontpasusa1"/>
          <w:color w:val="auto"/>
        </w:rPr>
        <w:t>на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територији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општине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Кањижа</w:t>
      </w:r>
      <w:proofErr w:type="spellEnd"/>
      <w:r w:rsidR="00D72141" w:rsidRPr="00D72141">
        <w:rPr>
          <w:rStyle w:val="Podrazumevanifontpasusa1"/>
          <w:color w:val="auto"/>
        </w:rPr>
        <w:t>,</w:t>
      </w:r>
      <w:r w:rsidR="00D72141" w:rsidRPr="00D72141">
        <w:rPr>
          <w:rStyle w:val="Podrazumevanifontpasusa1"/>
          <w:color w:val="auto"/>
          <w:lang w:val="sr-Cyrl-RS"/>
        </w:rPr>
        <w:t xml:space="preserve"> („Службени лист Општине </w:t>
      </w:r>
      <w:proofErr w:type="gramStart"/>
      <w:r w:rsidR="00D72141" w:rsidRPr="00D72141">
        <w:rPr>
          <w:rStyle w:val="Podrazumevanifontpasusa1"/>
          <w:color w:val="auto"/>
          <w:lang w:val="sr-Cyrl-RS"/>
        </w:rPr>
        <w:lastRenderedPageBreak/>
        <w:t>Кањижа“</w:t>
      </w:r>
      <w:proofErr w:type="gramEnd"/>
      <w:r w:rsidR="00CE01A4">
        <w:rPr>
          <w:rStyle w:val="Podrazumevanifontpasusa1"/>
          <w:color w:val="auto"/>
          <w:lang w:val="sr-Cyrl-RS"/>
        </w:rPr>
        <w:t xml:space="preserve">, </w:t>
      </w:r>
      <w:r w:rsidR="00D72141" w:rsidRPr="00D72141">
        <w:rPr>
          <w:rStyle w:val="Podrazumevanifontpasusa1"/>
          <w:color w:val="auto"/>
          <w:lang w:val="sr-Cyrl-RS"/>
        </w:rPr>
        <w:t xml:space="preserve"> бр. 3/2018)</w:t>
      </w:r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са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Одлуком</w:t>
      </w:r>
      <w:proofErr w:type="spellEnd"/>
      <w:r w:rsidR="00D72141" w:rsidRPr="00D72141">
        <w:rPr>
          <w:rStyle w:val="Podrazumevanifontpasusa1"/>
          <w:color w:val="auto"/>
        </w:rPr>
        <w:t xml:space="preserve"> о </w:t>
      </w:r>
      <w:proofErr w:type="spellStart"/>
      <w:r w:rsidR="00D72141" w:rsidRPr="00D72141">
        <w:rPr>
          <w:rStyle w:val="Podrazumevanifontpasusa1"/>
          <w:color w:val="auto"/>
        </w:rPr>
        <w:t>искоришћавању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пашњака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на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подручју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општине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Кањижа</w:t>
      </w:r>
      <w:proofErr w:type="spellEnd"/>
      <w:r w:rsidR="00D72141" w:rsidRPr="00D72141">
        <w:rPr>
          <w:rStyle w:val="Podrazumevanifontpasusa1"/>
          <w:color w:val="auto"/>
        </w:rPr>
        <w:t xml:space="preserve">, </w:t>
      </w:r>
      <w:proofErr w:type="spellStart"/>
      <w:r w:rsidR="00D72141" w:rsidRPr="00D72141">
        <w:rPr>
          <w:rStyle w:val="Podrazumevanifontpasusa1"/>
          <w:color w:val="auto"/>
        </w:rPr>
        <w:t>са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Одлуком</w:t>
      </w:r>
      <w:proofErr w:type="spellEnd"/>
      <w:r w:rsidR="00D72141" w:rsidRPr="00D72141">
        <w:rPr>
          <w:rStyle w:val="Podrazumevanifontpasusa1"/>
          <w:color w:val="auto"/>
        </w:rPr>
        <w:t xml:space="preserve"> о </w:t>
      </w:r>
      <w:proofErr w:type="spellStart"/>
      <w:r w:rsidR="00D72141" w:rsidRPr="00D72141">
        <w:rPr>
          <w:rStyle w:val="Podrazumevanifontpasusa1"/>
          <w:color w:val="auto"/>
        </w:rPr>
        <w:t>мерама</w:t>
      </w:r>
      <w:proofErr w:type="spellEnd"/>
      <w:r w:rsidR="00D72141" w:rsidRPr="00D72141">
        <w:rPr>
          <w:rStyle w:val="Podrazumevanifontpasusa1"/>
          <w:color w:val="auto"/>
        </w:rPr>
        <w:t xml:space="preserve">, </w:t>
      </w:r>
      <w:proofErr w:type="spellStart"/>
      <w:r w:rsidR="00D72141" w:rsidRPr="00D72141">
        <w:rPr>
          <w:rStyle w:val="Podrazumevanifontpasusa1"/>
          <w:color w:val="auto"/>
        </w:rPr>
        <w:t>начину</w:t>
      </w:r>
      <w:proofErr w:type="spellEnd"/>
      <w:r w:rsidR="00D72141" w:rsidRPr="00D72141">
        <w:rPr>
          <w:rStyle w:val="Podrazumevanifontpasusa1"/>
          <w:color w:val="auto"/>
        </w:rPr>
        <w:t xml:space="preserve"> и </w:t>
      </w:r>
      <w:proofErr w:type="spellStart"/>
      <w:r w:rsidR="00D72141" w:rsidRPr="00D72141">
        <w:rPr>
          <w:rStyle w:val="Podrazumevanifontpasusa1"/>
          <w:color w:val="auto"/>
        </w:rPr>
        <w:t>условима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сузбијања</w:t>
      </w:r>
      <w:proofErr w:type="spellEnd"/>
      <w:r w:rsidR="00D72141" w:rsidRPr="00D72141">
        <w:rPr>
          <w:rStyle w:val="Podrazumevanifontpasusa1"/>
          <w:color w:val="auto"/>
        </w:rPr>
        <w:t xml:space="preserve"> и </w:t>
      </w:r>
      <w:proofErr w:type="spellStart"/>
      <w:r w:rsidR="00D72141" w:rsidRPr="00D72141">
        <w:rPr>
          <w:rStyle w:val="Podrazumevanifontpasusa1"/>
          <w:color w:val="auto"/>
        </w:rPr>
        <w:t>уништавања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коровске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биљке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амброзије</w:t>
      </w:r>
      <w:proofErr w:type="spellEnd"/>
      <w:r w:rsidR="00D72141" w:rsidRPr="00D72141">
        <w:rPr>
          <w:rStyle w:val="Podrazumevanifontpasusa1"/>
          <w:color w:val="auto"/>
        </w:rPr>
        <w:t xml:space="preserve"> и </w:t>
      </w:r>
      <w:proofErr w:type="spellStart"/>
      <w:r w:rsidR="00D72141" w:rsidRPr="00D72141">
        <w:rPr>
          <w:rStyle w:val="Podrazumevanifontpasusa1"/>
          <w:color w:val="auto"/>
        </w:rPr>
        <w:t>са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Одлуком</w:t>
      </w:r>
      <w:proofErr w:type="spellEnd"/>
      <w:r w:rsidR="00D72141" w:rsidRPr="00D72141">
        <w:rPr>
          <w:rStyle w:val="Podrazumevanifontpasusa1"/>
          <w:color w:val="auto"/>
        </w:rPr>
        <w:t xml:space="preserve"> о </w:t>
      </w:r>
      <w:proofErr w:type="spellStart"/>
      <w:r w:rsidR="00D72141" w:rsidRPr="00D72141">
        <w:rPr>
          <w:rStyle w:val="Podrazumevanifontpasusa1"/>
          <w:color w:val="auto"/>
        </w:rPr>
        <w:t>улицама</w:t>
      </w:r>
      <w:proofErr w:type="spellEnd"/>
      <w:r w:rsidR="00D72141" w:rsidRPr="00D72141">
        <w:rPr>
          <w:rStyle w:val="Podrazumevanifontpasusa1"/>
          <w:color w:val="auto"/>
        </w:rPr>
        <w:t xml:space="preserve">, </w:t>
      </w:r>
      <w:proofErr w:type="spellStart"/>
      <w:r w:rsidR="00D72141" w:rsidRPr="00D72141">
        <w:rPr>
          <w:rStyle w:val="Podrazumevanifontpasusa1"/>
          <w:color w:val="auto"/>
        </w:rPr>
        <w:t>општинским</w:t>
      </w:r>
      <w:proofErr w:type="spellEnd"/>
      <w:r w:rsidR="00D72141" w:rsidRPr="00D72141">
        <w:rPr>
          <w:rStyle w:val="Podrazumevanifontpasusa1"/>
          <w:color w:val="auto"/>
        </w:rPr>
        <w:t xml:space="preserve"> и </w:t>
      </w:r>
      <w:proofErr w:type="spellStart"/>
      <w:r w:rsidR="00D72141" w:rsidRPr="00D72141">
        <w:rPr>
          <w:rStyle w:val="Podrazumevanifontpasusa1"/>
          <w:color w:val="auto"/>
        </w:rPr>
        <w:t>некатегорисаним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путевима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на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територији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општине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Кањижа</w:t>
      </w:r>
      <w:proofErr w:type="spellEnd"/>
      <w:r w:rsidR="00D72141" w:rsidRPr="00D72141">
        <w:rPr>
          <w:rStyle w:val="Podrazumevanifontpasusa1"/>
          <w:color w:val="auto"/>
        </w:rPr>
        <w:t xml:space="preserve"> и </w:t>
      </w:r>
      <w:proofErr w:type="spellStart"/>
      <w:r w:rsidR="00D72141" w:rsidRPr="00D72141">
        <w:rPr>
          <w:rStyle w:val="Podrazumevanifontpasusa1"/>
          <w:color w:val="auto"/>
        </w:rPr>
        <w:t>то</w:t>
      </w:r>
      <w:proofErr w:type="spellEnd"/>
      <w:r w:rsidR="00D72141" w:rsidRPr="00D72141">
        <w:rPr>
          <w:rStyle w:val="Podrazumevanifontpasusa1"/>
          <w:color w:val="auto"/>
        </w:rPr>
        <w:t xml:space="preserve"> у </w:t>
      </w:r>
      <w:proofErr w:type="spellStart"/>
      <w:r w:rsidR="00D72141" w:rsidRPr="00D72141">
        <w:rPr>
          <w:rStyle w:val="Podrazumevanifontpasusa1"/>
          <w:color w:val="auto"/>
        </w:rPr>
        <w:t>вези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пољских</w:t>
      </w:r>
      <w:proofErr w:type="spellEnd"/>
      <w:r w:rsidR="00D72141" w:rsidRPr="00D72141">
        <w:rPr>
          <w:rStyle w:val="Podrazumevanifontpasusa1"/>
          <w:color w:val="auto"/>
        </w:rPr>
        <w:t xml:space="preserve"> </w:t>
      </w:r>
      <w:proofErr w:type="spellStart"/>
      <w:r w:rsidR="00D72141" w:rsidRPr="00D72141">
        <w:rPr>
          <w:rStyle w:val="Podrazumevanifontpasusa1"/>
          <w:color w:val="auto"/>
        </w:rPr>
        <w:t>путева</w:t>
      </w:r>
      <w:proofErr w:type="spellEnd"/>
      <w:r w:rsidR="00D72141" w:rsidRPr="00D72141">
        <w:rPr>
          <w:rStyle w:val="Podrazumevanifontpasusa1"/>
          <w:color w:val="auto"/>
        </w:rPr>
        <w:t>.</w:t>
      </w:r>
    </w:p>
    <w:p w14:paraId="39FD667F" w14:textId="7BF81C96" w:rsidR="005B151E" w:rsidRPr="00D72141" w:rsidRDefault="00D72141" w:rsidP="005B151E">
      <w:pPr>
        <w:ind w:firstLine="708"/>
        <w:jc w:val="both"/>
        <w:rPr>
          <w:rStyle w:val="Podrazumevanifontpasusa1"/>
          <w:color w:val="auto"/>
          <w:sz w:val="22"/>
          <w:szCs w:val="22"/>
        </w:rPr>
      </w:pPr>
      <w:proofErr w:type="spellStart"/>
      <w:r w:rsidRPr="00D72141">
        <w:rPr>
          <w:rStyle w:val="Podrazumevanifontpasusa1"/>
          <w:color w:val="auto"/>
          <w:sz w:val="22"/>
          <w:szCs w:val="22"/>
          <w:lang w:val="sr-Cyrl-RS"/>
        </w:rPr>
        <w:t>Пољочувари</w:t>
      </w:r>
      <w:proofErr w:type="spellEnd"/>
      <w:r w:rsidRPr="00D72141">
        <w:rPr>
          <w:rStyle w:val="Podrazumevanifontpasusa1"/>
          <w:color w:val="auto"/>
          <w:sz w:val="22"/>
          <w:szCs w:val="22"/>
          <w:lang w:val="sr-Cyrl-RS"/>
        </w:rPr>
        <w:t xml:space="preserve"> </w:t>
      </w:r>
      <w:proofErr w:type="spellStart"/>
      <w:r w:rsidR="005B151E" w:rsidRPr="00D72141">
        <w:rPr>
          <w:rStyle w:val="Podrazumevanifontpasusa1"/>
          <w:color w:val="auto"/>
          <w:sz w:val="22"/>
          <w:szCs w:val="22"/>
        </w:rPr>
        <w:t>имају</w:t>
      </w:r>
      <w:proofErr w:type="spellEnd"/>
      <w:r w:rsidR="005B151E"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="005B151E" w:rsidRPr="00D72141">
        <w:rPr>
          <w:rStyle w:val="Podrazumevanifontpasusa1"/>
          <w:color w:val="auto"/>
          <w:sz w:val="22"/>
          <w:szCs w:val="22"/>
        </w:rPr>
        <w:t>својство</w:t>
      </w:r>
      <w:proofErr w:type="spellEnd"/>
      <w:r w:rsidR="005B151E"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="005B151E" w:rsidRPr="00D72141">
        <w:rPr>
          <w:rStyle w:val="Podrazumevanifontpasusa1"/>
          <w:color w:val="auto"/>
          <w:sz w:val="22"/>
          <w:szCs w:val="22"/>
        </w:rPr>
        <w:t>службеног</w:t>
      </w:r>
      <w:proofErr w:type="spellEnd"/>
      <w:r w:rsidR="005B151E"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="005B151E" w:rsidRPr="00D72141">
        <w:rPr>
          <w:rStyle w:val="Podrazumevanifontpasusa1"/>
          <w:color w:val="auto"/>
          <w:sz w:val="22"/>
          <w:szCs w:val="22"/>
        </w:rPr>
        <w:t>лица</w:t>
      </w:r>
      <w:proofErr w:type="spellEnd"/>
      <w:r w:rsidR="005B151E" w:rsidRPr="00D72141">
        <w:rPr>
          <w:rStyle w:val="Podrazumevanifontpasusa1"/>
          <w:color w:val="auto"/>
          <w:sz w:val="22"/>
          <w:szCs w:val="22"/>
        </w:rPr>
        <w:t xml:space="preserve"> и </w:t>
      </w:r>
      <w:proofErr w:type="spellStart"/>
      <w:r w:rsidR="005B151E" w:rsidRPr="00D72141">
        <w:rPr>
          <w:rStyle w:val="Podrazumevanifontpasusa1"/>
          <w:color w:val="auto"/>
          <w:sz w:val="22"/>
          <w:szCs w:val="22"/>
        </w:rPr>
        <w:t>поседују</w:t>
      </w:r>
      <w:proofErr w:type="spellEnd"/>
      <w:r w:rsidR="005B151E"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="005B151E" w:rsidRPr="00D72141">
        <w:rPr>
          <w:rStyle w:val="Podrazumevanifontpasusa1"/>
          <w:color w:val="auto"/>
          <w:sz w:val="22"/>
          <w:szCs w:val="22"/>
        </w:rPr>
        <w:t>службену</w:t>
      </w:r>
      <w:proofErr w:type="spellEnd"/>
      <w:r w:rsidR="005B151E"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="005B151E" w:rsidRPr="00D72141">
        <w:rPr>
          <w:rStyle w:val="Podrazumevanifontpasusa1"/>
          <w:color w:val="auto"/>
          <w:sz w:val="22"/>
          <w:szCs w:val="22"/>
        </w:rPr>
        <w:t>легитимацију</w:t>
      </w:r>
      <w:proofErr w:type="spellEnd"/>
      <w:r w:rsidR="005B151E" w:rsidRPr="00D72141">
        <w:rPr>
          <w:rStyle w:val="Podrazumevanifontpasusa1"/>
          <w:color w:val="auto"/>
          <w:sz w:val="22"/>
          <w:szCs w:val="22"/>
        </w:rPr>
        <w:t>,</w:t>
      </w:r>
      <w:r w:rsidRPr="00D72141">
        <w:rPr>
          <w:rStyle w:val="Podrazumevanifontpasusa1"/>
          <w:color w:val="auto"/>
          <w:sz w:val="22"/>
          <w:szCs w:val="22"/>
          <w:lang w:val="sr-Cyrl-RS"/>
        </w:rPr>
        <w:t xml:space="preserve"> </w:t>
      </w:r>
      <w:proofErr w:type="spellStart"/>
      <w:r w:rsidR="005B151E" w:rsidRPr="00D72141">
        <w:rPr>
          <w:rStyle w:val="Podrazumevanifontpasusa1"/>
          <w:color w:val="auto"/>
          <w:sz w:val="22"/>
          <w:szCs w:val="22"/>
        </w:rPr>
        <w:t>униформу</w:t>
      </w:r>
      <w:proofErr w:type="spellEnd"/>
      <w:r w:rsidRPr="00D72141">
        <w:rPr>
          <w:rStyle w:val="Podrazumevanifontpasusa1"/>
          <w:color w:val="auto"/>
          <w:sz w:val="22"/>
          <w:szCs w:val="22"/>
          <w:lang w:val="sr-Cyrl-RS"/>
        </w:rPr>
        <w:t xml:space="preserve">. </w:t>
      </w:r>
    </w:p>
    <w:p w14:paraId="4951E749" w14:textId="5FF31E98" w:rsidR="005B151E" w:rsidRPr="00D72141" w:rsidRDefault="005B151E" w:rsidP="005B151E">
      <w:pPr>
        <w:ind w:firstLine="708"/>
        <w:jc w:val="both"/>
        <w:rPr>
          <w:color w:val="auto"/>
        </w:rPr>
      </w:pPr>
      <w:proofErr w:type="spellStart"/>
      <w:r w:rsidRPr="00D72141">
        <w:rPr>
          <w:rStyle w:val="Podrazumevanifontpasusa1"/>
          <w:color w:val="auto"/>
          <w:sz w:val="22"/>
          <w:szCs w:val="22"/>
        </w:rPr>
        <w:t>Пољочуварска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r w:rsidR="00D72141" w:rsidRPr="00D72141">
        <w:rPr>
          <w:rStyle w:val="Podrazumevanifontpasusa1"/>
          <w:color w:val="auto"/>
          <w:sz w:val="22"/>
          <w:szCs w:val="22"/>
          <w:lang w:val="sr-Cyrl-RS"/>
        </w:rPr>
        <w:t>услуга</w:t>
      </w:r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ће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се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обављати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преко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пољочуварске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патроле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по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целој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територији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општине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72141">
        <w:rPr>
          <w:rStyle w:val="Podrazumevanifontpasusa1"/>
          <w:color w:val="auto"/>
          <w:sz w:val="22"/>
          <w:szCs w:val="22"/>
        </w:rPr>
        <w:t>Кањижа</w:t>
      </w:r>
      <w:proofErr w:type="spellEnd"/>
      <w:r w:rsidRPr="00D72141">
        <w:rPr>
          <w:rStyle w:val="Podrazumevanifontpasusa1"/>
          <w:color w:val="auto"/>
          <w:sz w:val="22"/>
          <w:szCs w:val="22"/>
        </w:rPr>
        <w:t xml:space="preserve">. </w:t>
      </w:r>
    </w:p>
    <w:p w14:paraId="4CBBE3F6" w14:textId="77538C15" w:rsidR="005B151E" w:rsidRPr="005B1B27" w:rsidRDefault="005B151E" w:rsidP="005B151E">
      <w:pPr>
        <w:ind w:left="2880" w:firstLine="720"/>
        <w:rPr>
          <w:color w:val="auto"/>
        </w:rPr>
      </w:pPr>
      <w:r w:rsidRPr="005B1B27">
        <w:rPr>
          <w:rStyle w:val="Podrazumevanifontpasusa1"/>
          <w:color w:val="auto"/>
        </w:rPr>
        <w:t xml:space="preserve">               </w:t>
      </w:r>
      <w:proofErr w:type="spellStart"/>
      <w:r w:rsidRPr="005B1B27">
        <w:rPr>
          <w:rStyle w:val="Podrazumevanifontpasusa1"/>
          <w:color w:val="auto"/>
        </w:rPr>
        <w:t>Члан</w:t>
      </w:r>
      <w:proofErr w:type="spellEnd"/>
      <w:r w:rsidRPr="005B1B27">
        <w:rPr>
          <w:rStyle w:val="Podrazumevanifontpasusa1"/>
          <w:color w:val="auto"/>
        </w:rPr>
        <w:t xml:space="preserve"> </w:t>
      </w:r>
      <w:r w:rsidR="00D72141" w:rsidRPr="005B1B27">
        <w:rPr>
          <w:rStyle w:val="Podrazumevanifontpasusa1"/>
          <w:color w:val="auto"/>
          <w:lang w:val="sr-Cyrl-RS"/>
        </w:rPr>
        <w:t>4</w:t>
      </w:r>
      <w:r w:rsidRPr="005B1B27">
        <w:rPr>
          <w:rStyle w:val="Podrazumevanifontpasusa1"/>
          <w:color w:val="auto"/>
        </w:rPr>
        <w:t>.</w:t>
      </w:r>
    </w:p>
    <w:p w14:paraId="2BA0C5C7" w14:textId="3963C286" w:rsidR="005B1B27" w:rsidRPr="00DF7703" w:rsidRDefault="005B1B27" w:rsidP="005B1B27">
      <w:pPr>
        <w:spacing w:line="240" w:lineRule="auto"/>
        <w:jc w:val="both"/>
        <w:rPr>
          <w:lang w:val="hr-HR"/>
        </w:rPr>
      </w:pPr>
      <w:r w:rsidRPr="005B1B27">
        <w:rPr>
          <w:color w:val="auto"/>
        </w:rPr>
        <w:tab/>
      </w:r>
      <w:proofErr w:type="spellStart"/>
      <w:r w:rsidRPr="005B1B27">
        <w:rPr>
          <w:color w:val="auto"/>
          <w:lang w:val="hr-HR"/>
        </w:rPr>
        <w:t>Уговорена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5B1B27">
        <w:rPr>
          <w:color w:val="auto"/>
          <w:lang w:val="hr-HR"/>
        </w:rPr>
        <w:t>вредност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5B1B27">
        <w:rPr>
          <w:color w:val="auto"/>
        </w:rPr>
        <w:t>услуг</w:t>
      </w:r>
      <w:proofErr w:type="spellEnd"/>
      <w:r w:rsidRPr="005B1B27">
        <w:rPr>
          <w:color w:val="auto"/>
          <w:lang w:val="sr-Cyrl-RS"/>
        </w:rPr>
        <w:t>е</w:t>
      </w:r>
      <w:r w:rsidRPr="005B1B27">
        <w:rPr>
          <w:color w:val="auto"/>
        </w:rPr>
        <w:t xml:space="preserve"> </w:t>
      </w:r>
      <w:proofErr w:type="spellStart"/>
      <w:r w:rsidRPr="005B1B27">
        <w:rPr>
          <w:color w:val="auto"/>
        </w:rPr>
        <w:t>пољочуварске</w:t>
      </w:r>
      <w:proofErr w:type="spellEnd"/>
      <w:r w:rsidRPr="005B1B27">
        <w:rPr>
          <w:color w:val="auto"/>
        </w:rPr>
        <w:t xml:space="preserve"> </w:t>
      </w:r>
      <w:proofErr w:type="spellStart"/>
      <w:r w:rsidRPr="005B1B27">
        <w:rPr>
          <w:color w:val="auto"/>
        </w:rPr>
        <w:t>службе</w:t>
      </w:r>
      <w:proofErr w:type="spellEnd"/>
      <w:r w:rsidRPr="005B1B27">
        <w:rPr>
          <w:b/>
          <w:bCs/>
          <w:i/>
          <w:iCs/>
          <w:color w:val="auto"/>
        </w:rPr>
        <w:t>,</w:t>
      </w:r>
      <w:r w:rsidRPr="005B1B27">
        <w:rPr>
          <w:b/>
          <w:bCs/>
          <w:iCs/>
          <w:color w:val="auto"/>
        </w:rPr>
        <w:t xml:space="preserve"> </w:t>
      </w:r>
      <w:r w:rsidRPr="005B1B27">
        <w:rPr>
          <w:iCs/>
          <w:color w:val="auto"/>
        </w:rPr>
        <w:t xml:space="preserve">ЈН </w:t>
      </w:r>
      <w:proofErr w:type="spellStart"/>
      <w:r w:rsidRPr="005B1B27">
        <w:rPr>
          <w:iCs/>
          <w:color w:val="auto"/>
        </w:rPr>
        <w:t>број</w:t>
      </w:r>
      <w:proofErr w:type="spellEnd"/>
      <w:r w:rsidRPr="005B1B27">
        <w:rPr>
          <w:iCs/>
          <w:color w:val="auto"/>
        </w:rPr>
        <w:t xml:space="preserve"> </w:t>
      </w:r>
      <w:r w:rsidRPr="005B1B27">
        <w:rPr>
          <w:iCs/>
          <w:color w:val="auto"/>
          <w:lang w:val="sr-Cyrl-RS"/>
        </w:rPr>
        <w:t xml:space="preserve">13/2019  </w:t>
      </w:r>
      <w:proofErr w:type="spellStart"/>
      <w:r w:rsidRPr="005B1B27">
        <w:rPr>
          <w:rFonts w:eastAsia="TimesNewRomanPS-BoldMT"/>
          <w:bCs/>
          <w:color w:val="auto"/>
        </w:rPr>
        <w:t>је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5B1B27">
        <w:rPr>
          <w:color w:val="auto"/>
          <w:lang w:val="hr-HR"/>
        </w:rPr>
        <w:t>на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5B1B27">
        <w:rPr>
          <w:color w:val="auto"/>
          <w:lang w:val="hr-HR"/>
        </w:rPr>
        <w:t>основу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Pr="00DF7703">
        <w:rPr>
          <w:lang w:val="hr-HR"/>
        </w:rPr>
        <w:t xml:space="preserve">_____________ </w:t>
      </w:r>
      <w:proofErr w:type="spellStart"/>
      <w:r w:rsidRPr="00DF7703">
        <w:rPr>
          <w:lang w:val="hr-HR"/>
        </w:rPr>
        <w:t>од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дана</w:t>
      </w:r>
      <w:proofErr w:type="spellEnd"/>
      <w:r w:rsidRPr="00DF7703">
        <w:rPr>
          <w:lang w:val="hr-HR"/>
        </w:rPr>
        <w:t xml:space="preserve"> ___________201</w:t>
      </w:r>
      <w:r>
        <w:rPr>
          <w:lang w:val="sr-Cyrl-RS"/>
        </w:rPr>
        <w:t>9</w:t>
      </w:r>
      <w:r w:rsidRPr="00DF7703">
        <w:rPr>
          <w:lang w:val="hr-HR"/>
        </w:rPr>
        <w:t>.</w:t>
      </w:r>
      <w:r w:rsidRPr="00DF7703"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_____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 w:rsidRPr="00DF7703">
        <w:rPr>
          <w:b/>
        </w:rPr>
        <w:t xml:space="preserve"> (</w:t>
      </w:r>
      <w:proofErr w:type="spellStart"/>
      <w:r w:rsidRPr="00DF7703">
        <w:rPr>
          <w:b/>
        </w:rPr>
        <w:t>без</w:t>
      </w:r>
      <w:proofErr w:type="spellEnd"/>
      <w:r w:rsidRPr="00DF7703">
        <w:rPr>
          <w:b/>
        </w:rPr>
        <w:t xml:space="preserve"> ПДВ-а</w:t>
      </w:r>
      <w:r w:rsidRPr="00DF7703">
        <w:t>)</w:t>
      </w:r>
      <w:r w:rsidRPr="00DF7703">
        <w:rPr>
          <w:lang w:val="hr-HR"/>
        </w:rPr>
        <w:t xml:space="preserve">,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___________________________________________________________________ (</w:t>
      </w:r>
      <w:proofErr w:type="spellStart"/>
      <w:r w:rsidRPr="00DF7703">
        <w:t>без</w:t>
      </w:r>
      <w:proofErr w:type="spellEnd"/>
      <w:r w:rsidRPr="00DF7703">
        <w:t xml:space="preserve"> ПДВ-а).</w:t>
      </w:r>
    </w:p>
    <w:p w14:paraId="51D01FD6" w14:textId="5A678C34" w:rsidR="005B1B27" w:rsidRPr="00CE01A4" w:rsidRDefault="005B1B27" w:rsidP="005B1B27">
      <w:pPr>
        <w:jc w:val="both"/>
        <w:rPr>
          <w:strike/>
          <w:color w:val="FF0000"/>
          <w:lang w:val="sr-Cyrl-RS"/>
        </w:rPr>
      </w:pPr>
      <w:r w:rsidRPr="000F5DEF">
        <w:tab/>
      </w:r>
      <w:proofErr w:type="spellStart"/>
      <w:r w:rsidRPr="000F5DEF">
        <w:rPr>
          <w:color w:val="auto"/>
          <w:lang w:val="hr-HR"/>
        </w:rPr>
        <w:t>Уговорена</w:t>
      </w:r>
      <w:proofErr w:type="spellEnd"/>
      <w:r w:rsidRPr="000F5DEF">
        <w:rPr>
          <w:color w:val="auto"/>
          <w:lang w:val="hr-HR"/>
        </w:rPr>
        <w:t xml:space="preserve"> </w:t>
      </w:r>
      <w:proofErr w:type="spellStart"/>
      <w:r w:rsidRPr="000F5DEF">
        <w:rPr>
          <w:color w:val="auto"/>
          <w:lang w:val="hr-HR"/>
        </w:rPr>
        <w:t>вредност</w:t>
      </w:r>
      <w:proofErr w:type="spellEnd"/>
      <w:r w:rsidRPr="000F5DEF">
        <w:rPr>
          <w:color w:val="auto"/>
          <w:lang w:val="hr-HR"/>
        </w:rPr>
        <w:t xml:space="preserve"> </w:t>
      </w:r>
      <w:proofErr w:type="spellStart"/>
      <w:r w:rsidRPr="000F5DEF">
        <w:rPr>
          <w:color w:val="auto"/>
        </w:rPr>
        <w:t>услуг</w:t>
      </w:r>
      <w:proofErr w:type="spellEnd"/>
      <w:r w:rsidRPr="000F5DEF">
        <w:rPr>
          <w:color w:val="auto"/>
          <w:lang w:val="sr-Cyrl-RS"/>
        </w:rPr>
        <w:t>е</w:t>
      </w:r>
      <w:r w:rsidRPr="000F5DEF">
        <w:rPr>
          <w:color w:val="auto"/>
        </w:rPr>
        <w:t xml:space="preserve"> </w:t>
      </w:r>
      <w:proofErr w:type="spellStart"/>
      <w:r w:rsidRPr="000F5DEF">
        <w:rPr>
          <w:color w:val="auto"/>
        </w:rPr>
        <w:t>пољочуварске</w:t>
      </w:r>
      <w:proofErr w:type="spellEnd"/>
      <w:r w:rsidRPr="000F5DEF">
        <w:rPr>
          <w:color w:val="auto"/>
        </w:rPr>
        <w:t xml:space="preserve"> </w:t>
      </w:r>
      <w:proofErr w:type="spellStart"/>
      <w:r w:rsidRPr="000F5DEF">
        <w:rPr>
          <w:color w:val="auto"/>
        </w:rPr>
        <w:t>службе</w:t>
      </w:r>
      <w:proofErr w:type="spellEnd"/>
      <w:r w:rsidRPr="000F5DEF">
        <w:rPr>
          <w:b/>
          <w:bCs/>
          <w:i/>
          <w:iCs/>
          <w:color w:val="auto"/>
        </w:rPr>
        <w:t>,</w:t>
      </w:r>
      <w:r w:rsidRPr="000F5DEF">
        <w:rPr>
          <w:b/>
          <w:bCs/>
          <w:iCs/>
          <w:color w:val="auto"/>
        </w:rPr>
        <w:t xml:space="preserve"> </w:t>
      </w:r>
      <w:r w:rsidRPr="000F5DEF">
        <w:rPr>
          <w:iCs/>
          <w:color w:val="auto"/>
        </w:rPr>
        <w:t xml:space="preserve">ЈН </w:t>
      </w:r>
      <w:proofErr w:type="spellStart"/>
      <w:r w:rsidRPr="000F5DEF">
        <w:rPr>
          <w:iCs/>
          <w:color w:val="auto"/>
        </w:rPr>
        <w:t>број</w:t>
      </w:r>
      <w:proofErr w:type="spellEnd"/>
      <w:r w:rsidRPr="000F5DEF">
        <w:rPr>
          <w:iCs/>
          <w:color w:val="auto"/>
        </w:rPr>
        <w:t xml:space="preserve"> </w:t>
      </w:r>
      <w:r w:rsidRPr="000F5DEF">
        <w:rPr>
          <w:iCs/>
          <w:color w:val="auto"/>
          <w:lang w:val="sr-Cyrl-RS"/>
        </w:rPr>
        <w:t xml:space="preserve">13/2019  </w:t>
      </w:r>
      <w:proofErr w:type="spellStart"/>
      <w:r w:rsidRPr="000F5DEF">
        <w:rPr>
          <w:rFonts w:eastAsia="TimesNewRomanPS-BoldMT"/>
          <w:bCs/>
          <w:color w:val="auto"/>
        </w:rPr>
        <w:t>је</w:t>
      </w:r>
      <w:proofErr w:type="spellEnd"/>
      <w:r w:rsidRPr="000F5DEF">
        <w:rPr>
          <w:color w:val="auto"/>
          <w:lang w:val="hr-HR"/>
        </w:rPr>
        <w:t xml:space="preserve"> </w:t>
      </w:r>
      <w:proofErr w:type="spellStart"/>
      <w:r w:rsidRPr="000F5DEF">
        <w:rPr>
          <w:color w:val="auto"/>
          <w:lang w:val="hr-HR"/>
        </w:rPr>
        <w:t>на</w:t>
      </w:r>
      <w:proofErr w:type="spellEnd"/>
      <w:r w:rsidRPr="000F5DEF">
        <w:rPr>
          <w:color w:val="auto"/>
          <w:lang w:val="hr-HR"/>
        </w:rPr>
        <w:t xml:space="preserve"> </w:t>
      </w:r>
      <w:proofErr w:type="spellStart"/>
      <w:r w:rsidRPr="000F5DEF">
        <w:rPr>
          <w:color w:val="auto"/>
          <w:lang w:val="hr-HR"/>
        </w:rPr>
        <w:t>основу</w:t>
      </w:r>
      <w:proofErr w:type="spellEnd"/>
      <w:r w:rsidRPr="000F5DEF">
        <w:rPr>
          <w:color w:val="auto"/>
          <w:lang w:val="hr-HR"/>
        </w:rPr>
        <w:t xml:space="preserve"> </w:t>
      </w:r>
      <w:proofErr w:type="spellStart"/>
      <w:r w:rsidRPr="000F5DEF">
        <w:rPr>
          <w:lang w:val="hr-HR"/>
        </w:rPr>
        <w:t>понуде</w:t>
      </w:r>
      <w:proofErr w:type="spellEnd"/>
      <w:r w:rsidRPr="000F5DEF">
        <w:rPr>
          <w:lang w:val="hr-HR"/>
        </w:rPr>
        <w:t xml:space="preserve"> </w:t>
      </w:r>
      <w:proofErr w:type="spellStart"/>
      <w:r w:rsidRPr="000F5DEF">
        <w:t>Понуђача</w:t>
      </w:r>
      <w:proofErr w:type="spellEnd"/>
      <w:r w:rsidRPr="000F5DEF">
        <w:rPr>
          <w:lang w:val="hr-HR"/>
        </w:rPr>
        <w:t xml:space="preserve"> </w:t>
      </w:r>
      <w:proofErr w:type="spellStart"/>
      <w:r w:rsidRPr="000F5DEF">
        <w:rPr>
          <w:lang w:val="hr-HR"/>
        </w:rPr>
        <w:t>број</w:t>
      </w:r>
      <w:proofErr w:type="spellEnd"/>
      <w:r w:rsidRPr="000F5DEF">
        <w:rPr>
          <w:lang w:val="hr-HR"/>
        </w:rPr>
        <w:t xml:space="preserve">_____________ </w:t>
      </w:r>
      <w:proofErr w:type="spellStart"/>
      <w:r w:rsidRPr="000F5DEF">
        <w:rPr>
          <w:lang w:val="hr-HR"/>
        </w:rPr>
        <w:t>од</w:t>
      </w:r>
      <w:proofErr w:type="spellEnd"/>
      <w:r w:rsidRPr="000F5DEF">
        <w:rPr>
          <w:lang w:val="hr-HR"/>
        </w:rPr>
        <w:t xml:space="preserve"> </w:t>
      </w:r>
      <w:proofErr w:type="spellStart"/>
      <w:r w:rsidRPr="000F5DEF">
        <w:rPr>
          <w:lang w:val="hr-HR"/>
        </w:rPr>
        <w:t>дана</w:t>
      </w:r>
      <w:proofErr w:type="spellEnd"/>
      <w:r w:rsidRPr="000F5DEF">
        <w:rPr>
          <w:lang w:val="hr-HR"/>
        </w:rPr>
        <w:t xml:space="preserve"> ___________201</w:t>
      </w:r>
      <w:r w:rsidRPr="000F5DEF">
        <w:rPr>
          <w:lang w:val="sr-Cyrl-RS"/>
        </w:rPr>
        <w:t>9</w:t>
      </w:r>
      <w:r w:rsidRPr="000F5DEF">
        <w:rPr>
          <w:lang w:val="hr-HR"/>
        </w:rPr>
        <w:t>.</w:t>
      </w:r>
      <w:r w:rsidRPr="000F5DEF">
        <w:t xml:space="preserve"> </w:t>
      </w:r>
      <w:proofErr w:type="spellStart"/>
      <w:r w:rsidRPr="000F5DEF">
        <w:rPr>
          <w:lang w:val="hr-HR"/>
        </w:rPr>
        <w:t>године</w:t>
      </w:r>
      <w:proofErr w:type="spellEnd"/>
      <w:r w:rsidRPr="000F5DEF">
        <w:rPr>
          <w:lang w:val="hr-HR"/>
        </w:rPr>
        <w:t xml:space="preserve"> </w:t>
      </w:r>
      <w:proofErr w:type="spellStart"/>
      <w:r w:rsidRPr="000F5DEF">
        <w:rPr>
          <w:lang w:val="hr-HR"/>
        </w:rPr>
        <w:t>износи</w:t>
      </w:r>
      <w:proofErr w:type="spellEnd"/>
      <w:r w:rsidRPr="000F5DEF">
        <w:rPr>
          <w:lang w:val="hr-HR"/>
        </w:rPr>
        <w:t>: ______________________</w:t>
      </w:r>
      <w:r w:rsidRPr="000F5DEF">
        <w:rPr>
          <w:lang w:val="sr-Cyrl-RS"/>
        </w:rPr>
        <w:t>______</w:t>
      </w:r>
      <w:r w:rsidRPr="000F5DEF">
        <w:rPr>
          <w:lang w:val="hr-HR"/>
        </w:rPr>
        <w:t xml:space="preserve"> </w:t>
      </w:r>
      <w:proofErr w:type="spellStart"/>
      <w:r w:rsidRPr="000F5DEF">
        <w:rPr>
          <w:b/>
          <w:lang w:val="hr-HR"/>
        </w:rPr>
        <w:t>динара</w:t>
      </w:r>
      <w:proofErr w:type="spellEnd"/>
      <w:r w:rsidRPr="000F5DEF">
        <w:rPr>
          <w:b/>
        </w:rPr>
        <w:t xml:space="preserve"> (</w:t>
      </w:r>
      <w:proofErr w:type="spellStart"/>
      <w:r w:rsidRPr="000F5DEF">
        <w:rPr>
          <w:b/>
        </w:rPr>
        <w:t>са</w:t>
      </w:r>
      <w:proofErr w:type="spellEnd"/>
      <w:r w:rsidRPr="000F5DEF">
        <w:rPr>
          <w:b/>
        </w:rPr>
        <w:t xml:space="preserve"> ПДВ-</w:t>
      </w:r>
      <w:proofErr w:type="spellStart"/>
      <w:r w:rsidRPr="000F5DEF">
        <w:rPr>
          <w:b/>
        </w:rPr>
        <w:t>ом</w:t>
      </w:r>
      <w:proofErr w:type="spellEnd"/>
      <w:r w:rsidRPr="000F5DEF">
        <w:t>)</w:t>
      </w:r>
      <w:r w:rsidRPr="000F5DEF">
        <w:rPr>
          <w:lang w:val="sr-Cyrl-RS"/>
        </w:rPr>
        <w:t xml:space="preserve">, </w:t>
      </w:r>
      <w:r w:rsidRPr="000F5DEF">
        <w:t xml:space="preserve">и </w:t>
      </w:r>
      <w:proofErr w:type="spellStart"/>
      <w:r w:rsidRPr="000F5DEF">
        <w:t>словима</w:t>
      </w:r>
      <w:proofErr w:type="spellEnd"/>
      <w:r w:rsidRPr="000F5DEF">
        <w:t>: __________________________________________________________________</w:t>
      </w:r>
      <w:r w:rsidRPr="00CE01A4">
        <w:rPr>
          <w:strike/>
        </w:rPr>
        <w:t xml:space="preserve"> </w:t>
      </w:r>
      <w:r w:rsidRPr="000F5DEF">
        <w:t>(</w:t>
      </w:r>
      <w:proofErr w:type="spellStart"/>
      <w:r w:rsidRPr="000F5DEF">
        <w:t>са</w:t>
      </w:r>
      <w:proofErr w:type="spellEnd"/>
      <w:r w:rsidRPr="000F5DEF">
        <w:t xml:space="preserve"> ПДВ-</w:t>
      </w:r>
      <w:proofErr w:type="spellStart"/>
      <w:r w:rsidRPr="000F5DEF">
        <w:t>ом</w:t>
      </w:r>
      <w:proofErr w:type="spellEnd"/>
      <w:r w:rsidRPr="000F5DEF">
        <w:t>)</w:t>
      </w:r>
      <w:r w:rsidRPr="000F5DEF">
        <w:rPr>
          <w:lang w:val="sr-Cyrl-RS"/>
        </w:rPr>
        <w:t>.</w:t>
      </w:r>
      <w:r w:rsidR="00CE01A4" w:rsidRPr="00CE01A4">
        <w:rPr>
          <w:lang w:val="sr-Cyrl-RS"/>
        </w:rPr>
        <w:t xml:space="preserve"> </w:t>
      </w:r>
    </w:p>
    <w:p w14:paraId="38623C98" w14:textId="77777777" w:rsidR="005B1B27" w:rsidRDefault="005B1B27" w:rsidP="005B1B27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>или</w:t>
      </w:r>
      <w:r w:rsidRPr="00613EB3">
        <w:rPr>
          <w:sz w:val="22"/>
          <w:szCs w:val="22"/>
          <w:lang w:val="sr-Cyrl-RS"/>
        </w:rPr>
        <w:t xml:space="preserve"> </w:t>
      </w:r>
    </w:p>
    <w:p w14:paraId="2BBB639E" w14:textId="6BDDE6BF" w:rsidR="005B1B27" w:rsidRPr="00613EB3" w:rsidRDefault="005B1B27" w:rsidP="005B1B27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5B1B27">
        <w:rPr>
          <w:color w:val="auto"/>
          <w:lang w:val="hr-HR"/>
        </w:rPr>
        <w:t>Уговорена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5B1B27">
        <w:rPr>
          <w:color w:val="auto"/>
          <w:lang w:val="hr-HR"/>
        </w:rPr>
        <w:t>вредност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5B1B27">
        <w:rPr>
          <w:color w:val="auto"/>
        </w:rPr>
        <w:t>услуг</w:t>
      </w:r>
      <w:proofErr w:type="spellEnd"/>
      <w:r w:rsidRPr="005B1B27">
        <w:rPr>
          <w:color w:val="auto"/>
          <w:lang w:val="sr-Cyrl-RS"/>
        </w:rPr>
        <w:t>е</w:t>
      </w:r>
      <w:r w:rsidRPr="005B1B27">
        <w:rPr>
          <w:color w:val="auto"/>
        </w:rPr>
        <w:t xml:space="preserve"> </w:t>
      </w:r>
      <w:proofErr w:type="spellStart"/>
      <w:r w:rsidRPr="005B1B27">
        <w:rPr>
          <w:color w:val="auto"/>
        </w:rPr>
        <w:t>пољочуварске</w:t>
      </w:r>
      <w:proofErr w:type="spellEnd"/>
      <w:r w:rsidRPr="005B1B27">
        <w:rPr>
          <w:color w:val="auto"/>
        </w:rPr>
        <w:t xml:space="preserve"> </w:t>
      </w:r>
      <w:proofErr w:type="spellStart"/>
      <w:r w:rsidRPr="005B1B27">
        <w:rPr>
          <w:color w:val="auto"/>
        </w:rPr>
        <w:t>службе</w:t>
      </w:r>
      <w:proofErr w:type="spellEnd"/>
      <w:r w:rsidRPr="005B1B27">
        <w:rPr>
          <w:b/>
          <w:bCs/>
          <w:i/>
          <w:iCs/>
          <w:color w:val="auto"/>
        </w:rPr>
        <w:t>,</w:t>
      </w:r>
      <w:r w:rsidRPr="005B1B27">
        <w:rPr>
          <w:b/>
          <w:bCs/>
          <w:iCs/>
          <w:color w:val="auto"/>
        </w:rPr>
        <w:t xml:space="preserve"> </w:t>
      </w:r>
      <w:r w:rsidRPr="005B1B27">
        <w:rPr>
          <w:iCs/>
          <w:color w:val="auto"/>
        </w:rPr>
        <w:t xml:space="preserve">ЈН </w:t>
      </w:r>
      <w:proofErr w:type="spellStart"/>
      <w:r w:rsidRPr="005B1B27">
        <w:rPr>
          <w:iCs/>
          <w:color w:val="auto"/>
        </w:rPr>
        <w:t>број</w:t>
      </w:r>
      <w:proofErr w:type="spellEnd"/>
      <w:r w:rsidRPr="005B1B27">
        <w:rPr>
          <w:iCs/>
          <w:color w:val="auto"/>
        </w:rPr>
        <w:t xml:space="preserve"> </w:t>
      </w:r>
      <w:r w:rsidRPr="005B1B27">
        <w:rPr>
          <w:iCs/>
          <w:color w:val="auto"/>
          <w:lang w:val="sr-Cyrl-RS"/>
        </w:rPr>
        <w:t xml:space="preserve">13/2019  </w:t>
      </w:r>
      <w:proofErr w:type="spellStart"/>
      <w:r w:rsidRPr="005B1B27">
        <w:rPr>
          <w:rFonts w:eastAsia="TimesNewRomanPS-BoldMT"/>
          <w:bCs/>
          <w:color w:val="auto"/>
        </w:rPr>
        <w:t>је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5B1B27">
        <w:rPr>
          <w:color w:val="auto"/>
          <w:lang w:val="hr-HR"/>
        </w:rPr>
        <w:t>на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5B1B27">
        <w:rPr>
          <w:color w:val="auto"/>
          <w:lang w:val="hr-HR"/>
        </w:rPr>
        <w:t>основу</w:t>
      </w:r>
      <w:proofErr w:type="spellEnd"/>
      <w:r w:rsidRPr="005B1B27">
        <w:rPr>
          <w:color w:val="auto"/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Pr="00DF7703">
        <w:rPr>
          <w:lang w:val="hr-HR"/>
        </w:rPr>
        <w:t xml:space="preserve">_____________ </w:t>
      </w:r>
      <w:proofErr w:type="spellStart"/>
      <w:r w:rsidRPr="00DF7703">
        <w:rPr>
          <w:lang w:val="hr-HR"/>
        </w:rPr>
        <w:t>од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дана</w:t>
      </w:r>
      <w:proofErr w:type="spellEnd"/>
      <w:r w:rsidRPr="00DF7703">
        <w:rPr>
          <w:lang w:val="hr-HR"/>
        </w:rPr>
        <w:t xml:space="preserve"> ___________201</w:t>
      </w:r>
      <w:r>
        <w:rPr>
          <w:lang w:val="sr-Cyrl-RS"/>
        </w:rPr>
        <w:t>9</w:t>
      </w:r>
      <w:r w:rsidRPr="00DF7703">
        <w:rPr>
          <w:lang w:val="hr-HR"/>
        </w:rPr>
        <w:t>.</w:t>
      </w:r>
      <w:r w:rsidRPr="00DF7703"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</w:t>
      </w:r>
      <w:r>
        <w:rPr>
          <w:lang w:val="sr-Cyrl-RS"/>
        </w:rPr>
        <w:t>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>
        <w:rPr>
          <w:b/>
          <w:lang w:val="sr-Cyrl-RS"/>
        </w:rPr>
        <w:t xml:space="preserve">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</w:t>
      </w:r>
      <w:r>
        <w:t>___</w:t>
      </w:r>
      <w:r w:rsidRPr="0078059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 тим да понуђач</w:t>
      </w:r>
      <w:r w:rsidRPr="00780593">
        <w:rPr>
          <w:sz w:val="22"/>
          <w:szCs w:val="22"/>
          <w:lang w:val="sr-Cyrl-CS"/>
        </w:rPr>
        <w:t xml:space="preserve"> не обрачунава и не исказује ПДВ на основу члана 33. Закона о ПДВ-у</w:t>
      </w:r>
      <w:r>
        <w:rPr>
          <w:sz w:val="22"/>
          <w:szCs w:val="22"/>
          <w:lang w:val="sr-Cyrl-CS"/>
        </w:rPr>
        <w:t>.</w:t>
      </w:r>
    </w:p>
    <w:p w14:paraId="54289C8B" w14:textId="3EBE85BB" w:rsidR="00DB54A1" w:rsidRPr="00DB54A1" w:rsidRDefault="00DB54A1" w:rsidP="00DB54A1">
      <w:pPr>
        <w:spacing w:line="240" w:lineRule="auto"/>
        <w:jc w:val="both"/>
        <w:rPr>
          <w:lang w:val="sr-Latn-RS"/>
        </w:rPr>
      </w:pPr>
      <w:r w:rsidRPr="00CA2BAE">
        <w:rPr>
          <w:lang w:val="sr-Cyrl-CS"/>
        </w:rPr>
        <w:t xml:space="preserve">Цена једног радног часа на редовним пословима </w:t>
      </w:r>
      <w:proofErr w:type="spellStart"/>
      <w:r>
        <w:rPr>
          <w:lang w:val="sr-Cyrl-CS"/>
        </w:rPr>
        <w:t>пољочуварске</w:t>
      </w:r>
      <w:proofErr w:type="spellEnd"/>
      <w:r>
        <w:rPr>
          <w:lang w:val="sr-Cyrl-CS"/>
        </w:rPr>
        <w:t xml:space="preserve"> службе</w:t>
      </w:r>
      <w:r w:rsidRPr="00CA2BAE">
        <w:rPr>
          <w:lang w:val="sr-Cyrl-CS"/>
        </w:rPr>
        <w:t xml:space="preserve"> </w:t>
      </w:r>
      <w:proofErr w:type="spellStart"/>
      <w:r w:rsidRPr="00CA2BAE">
        <w:t>на</w:t>
      </w:r>
      <w:proofErr w:type="spellEnd"/>
      <w:r w:rsidRPr="00CA2BAE">
        <w:t xml:space="preserve"> </w:t>
      </w:r>
      <w:proofErr w:type="spellStart"/>
      <w:r w:rsidRPr="00CA2BAE">
        <w:rPr>
          <w:lang w:val="hr-HR"/>
        </w:rPr>
        <w:t>основу</w:t>
      </w:r>
      <w:proofErr w:type="spellEnd"/>
      <w:r w:rsidRPr="00CA2BAE">
        <w:rPr>
          <w:lang w:val="hr-HR"/>
        </w:rPr>
        <w:t xml:space="preserve"> </w:t>
      </w:r>
      <w:proofErr w:type="spellStart"/>
      <w:r w:rsidRPr="00CA2BAE">
        <w:rPr>
          <w:lang w:val="hr-HR"/>
        </w:rPr>
        <w:t>понуде</w:t>
      </w:r>
      <w:proofErr w:type="spellEnd"/>
      <w:r w:rsidRPr="00CA2BAE">
        <w:rPr>
          <w:lang w:val="hr-HR"/>
        </w:rPr>
        <w:t xml:space="preserve"> </w:t>
      </w:r>
      <w:proofErr w:type="spellStart"/>
      <w:r w:rsidRPr="00CA2BAE">
        <w:t>Понуђача</w:t>
      </w:r>
      <w:proofErr w:type="spellEnd"/>
      <w:r w:rsidRPr="00CA2BAE">
        <w:rPr>
          <w:lang w:val="hr-HR"/>
        </w:rPr>
        <w:t xml:space="preserve"> </w:t>
      </w:r>
      <w:proofErr w:type="spellStart"/>
      <w:r w:rsidRPr="00CA2BAE">
        <w:rPr>
          <w:lang w:val="hr-HR"/>
        </w:rPr>
        <w:t>број</w:t>
      </w:r>
      <w:proofErr w:type="spellEnd"/>
      <w:r w:rsidRPr="00CA2BAE">
        <w:rPr>
          <w:lang w:val="hr-HR"/>
        </w:rPr>
        <w:t xml:space="preserve">_____________ </w:t>
      </w:r>
      <w:proofErr w:type="spellStart"/>
      <w:r w:rsidRPr="00CA2BAE">
        <w:rPr>
          <w:lang w:val="hr-HR"/>
        </w:rPr>
        <w:t>од</w:t>
      </w:r>
      <w:proofErr w:type="spellEnd"/>
      <w:r w:rsidRPr="00CA2BAE">
        <w:rPr>
          <w:lang w:val="hr-HR"/>
        </w:rPr>
        <w:t xml:space="preserve"> </w:t>
      </w:r>
      <w:proofErr w:type="spellStart"/>
      <w:r w:rsidRPr="00CA2BAE">
        <w:rPr>
          <w:lang w:val="hr-HR"/>
        </w:rPr>
        <w:t>дана</w:t>
      </w:r>
      <w:proofErr w:type="spellEnd"/>
      <w:r w:rsidRPr="00CA2BAE">
        <w:rPr>
          <w:lang w:val="hr-HR"/>
        </w:rPr>
        <w:t xml:space="preserve"> ___________201</w:t>
      </w:r>
      <w:r>
        <w:rPr>
          <w:lang w:val="sr-Cyrl-RS"/>
        </w:rPr>
        <w:t>9</w:t>
      </w:r>
      <w:r w:rsidRPr="00CA2BAE">
        <w:rPr>
          <w:lang w:val="hr-HR"/>
        </w:rPr>
        <w:t>.</w:t>
      </w:r>
      <w:r w:rsidRPr="00CA2BAE">
        <w:t xml:space="preserve"> </w:t>
      </w:r>
      <w:proofErr w:type="spellStart"/>
      <w:r w:rsidRPr="00CA2BAE">
        <w:rPr>
          <w:lang w:val="hr-HR"/>
        </w:rPr>
        <w:t>године</w:t>
      </w:r>
      <w:proofErr w:type="spellEnd"/>
      <w:r>
        <w:rPr>
          <w:lang w:val="sr-Cyrl-RS"/>
        </w:rPr>
        <w:t xml:space="preserve"> из обрасца структуре цене </w:t>
      </w:r>
      <w:r>
        <w:rPr>
          <w:lang w:val="sr-Cyrl-CS"/>
        </w:rPr>
        <w:t>који чини саставни део овог уговора</w:t>
      </w:r>
      <w:r w:rsidRPr="00CA2BAE">
        <w:rPr>
          <w:lang w:val="hr-HR"/>
        </w:rPr>
        <w:t xml:space="preserve"> </w:t>
      </w:r>
      <w:proofErr w:type="spellStart"/>
      <w:r w:rsidRPr="00CA2BAE">
        <w:rPr>
          <w:lang w:val="hr-HR"/>
        </w:rPr>
        <w:t>износи</w:t>
      </w:r>
      <w:proofErr w:type="spellEnd"/>
      <w:r w:rsidRPr="00CA2BAE">
        <w:rPr>
          <w:lang w:val="hr-HR"/>
        </w:rPr>
        <w:t>: __________</w:t>
      </w:r>
      <w:r>
        <w:rPr>
          <w:lang w:val="sr-Cyrl-RS"/>
        </w:rPr>
        <w:t xml:space="preserve"> </w:t>
      </w:r>
      <w:proofErr w:type="spellStart"/>
      <w:r w:rsidRPr="00CA2BAE">
        <w:rPr>
          <w:b/>
          <w:lang w:val="hr-HR"/>
        </w:rPr>
        <w:t>динара</w:t>
      </w:r>
      <w:proofErr w:type="spellEnd"/>
      <w:r>
        <w:rPr>
          <w:b/>
          <w:lang w:val="sr-Cyrl-RS"/>
        </w:rPr>
        <w:t xml:space="preserve"> </w:t>
      </w:r>
      <w:r w:rsidRPr="00CA2BAE">
        <w:rPr>
          <w:b/>
        </w:rPr>
        <w:t>(</w:t>
      </w:r>
      <w:r w:rsidRPr="00CA2BAE">
        <w:rPr>
          <w:b/>
          <w:lang w:val="sr-Cyrl-CS"/>
        </w:rPr>
        <w:t>без</w:t>
      </w:r>
      <w:r w:rsidRPr="00CA2BAE">
        <w:rPr>
          <w:b/>
        </w:rPr>
        <w:t xml:space="preserve"> ПДВ-</w:t>
      </w:r>
      <w:r w:rsidRPr="00CA2BAE">
        <w:rPr>
          <w:b/>
          <w:lang w:val="sr-Cyrl-CS"/>
        </w:rPr>
        <w:t>а</w:t>
      </w:r>
      <w:r w:rsidRPr="00CA2BAE">
        <w:t>)</w:t>
      </w:r>
      <w:r w:rsidRPr="00CA2BAE">
        <w:rPr>
          <w:lang w:val="sr-Cyrl-RS"/>
        </w:rPr>
        <w:t xml:space="preserve">, </w:t>
      </w:r>
      <w:r w:rsidRPr="00CA2BAE">
        <w:t xml:space="preserve">и </w:t>
      </w:r>
      <w:proofErr w:type="spellStart"/>
      <w:r w:rsidRPr="00CA2BAE">
        <w:t>словима</w:t>
      </w:r>
      <w:proofErr w:type="spellEnd"/>
      <w:r w:rsidRPr="00CA2BAE">
        <w:t>:____________________________________</w:t>
      </w:r>
      <w:r w:rsidRPr="00CA2BAE">
        <w:rPr>
          <w:lang w:val="sr-Cyrl-RS"/>
        </w:rPr>
        <w:t xml:space="preserve"> </w:t>
      </w:r>
      <w:r w:rsidRPr="00CA2BAE">
        <w:t>(</w:t>
      </w:r>
      <w:r w:rsidRPr="00CA2BAE">
        <w:rPr>
          <w:lang w:val="sr-Cyrl-CS"/>
        </w:rPr>
        <w:t>без</w:t>
      </w:r>
      <w:r w:rsidRPr="00CA2BAE">
        <w:t xml:space="preserve"> ПДВ-</w:t>
      </w:r>
      <w:r w:rsidRPr="00CA2BAE">
        <w:rPr>
          <w:lang w:val="sr-Cyrl-CS"/>
        </w:rPr>
        <w:t>а</w:t>
      </w:r>
      <w:r w:rsidRPr="00CA2BAE">
        <w:t>).</w:t>
      </w:r>
    </w:p>
    <w:p w14:paraId="15D79B59" w14:textId="77777777" w:rsidR="005B1B27" w:rsidRDefault="005B1B27" w:rsidP="005B1B27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Јединачне цене обухватају све пратеће трошкове које је Понуђач имао у реализацији предметне јавне набавке.</w:t>
      </w:r>
    </w:p>
    <w:p w14:paraId="0B6F609B" w14:textId="77777777" w:rsidR="005B1B27" w:rsidRPr="00DF7703" w:rsidRDefault="005B1B27" w:rsidP="005B1B27">
      <w:pPr>
        <w:spacing w:line="240" w:lineRule="auto"/>
        <w:ind w:firstLine="708"/>
        <w:jc w:val="both"/>
        <w:rPr>
          <w:color w:val="00000A"/>
          <w:lang w:val="hr-HR"/>
        </w:rPr>
      </w:pPr>
      <w:r w:rsidRPr="00DF7703">
        <w:rPr>
          <w:color w:val="00000A"/>
        </w:rPr>
        <w:t>Ј</w:t>
      </w:r>
      <w:proofErr w:type="spellStart"/>
      <w:r w:rsidRPr="00DF7703">
        <w:rPr>
          <w:color w:val="00000A"/>
          <w:lang w:val="hr-HR"/>
        </w:rPr>
        <w:t>единачне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цене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из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понуде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фиксне</w:t>
      </w:r>
      <w:proofErr w:type="spellEnd"/>
      <w:r w:rsidRPr="00DF7703">
        <w:rPr>
          <w:color w:val="00000A"/>
          <w:lang w:val="hr-HR"/>
        </w:rPr>
        <w:t xml:space="preserve">, и </w:t>
      </w:r>
      <w:proofErr w:type="spellStart"/>
      <w:r w:rsidRPr="00DF7703">
        <w:rPr>
          <w:color w:val="00000A"/>
          <w:lang w:val="hr-HR"/>
        </w:rPr>
        <w:t>до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краја</w:t>
      </w:r>
      <w:proofErr w:type="spellEnd"/>
      <w:r w:rsidRPr="00DF7703">
        <w:rPr>
          <w:color w:val="00000A"/>
          <w:lang w:val="hr-HR"/>
        </w:rPr>
        <w:t xml:space="preserve"> </w:t>
      </w:r>
      <w:r>
        <w:rPr>
          <w:color w:val="00000A"/>
          <w:lang w:val="sr-Cyrl-RS"/>
        </w:rPr>
        <w:t>реализације овог уговора</w:t>
      </w:r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могу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мењати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ни</w:t>
      </w:r>
      <w:proofErr w:type="spellEnd"/>
      <w:r w:rsidRPr="00DF7703">
        <w:rPr>
          <w:color w:val="00000A"/>
          <w:lang w:val="hr-HR"/>
        </w:rPr>
        <w:t xml:space="preserve"> у </w:t>
      </w:r>
      <w:proofErr w:type="spellStart"/>
      <w:r w:rsidRPr="00DF7703">
        <w:rPr>
          <w:color w:val="00000A"/>
          <w:lang w:val="hr-HR"/>
        </w:rPr>
        <w:t>ком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случају</w:t>
      </w:r>
      <w:proofErr w:type="spellEnd"/>
      <w:r w:rsidRPr="00DF7703">
        <w:rPr>
          <w:color w:val="00000A"/>
          <w:lang w:val="hr-HR"/>
        </w:rPr>
        <w:t>.</w:t>
      </w:r>
    </w:p>
    <w:p w14:paraId="217FAAAA" w14:textId="77777777" w:rsidR="007309CC" w:rsidRDefault="007309CC" w:rsidP="00DB54A1">
      <w:pPr>
        <w:rPr>
          <w:b/>
          <w:bCs/>
          <w:lang w:val="sr-Cyrl-CS"/>
        </w:rPr>
      </w:pPr>
    </w:p>
    <w:p w14:paraId="6CA2C317" w14:textId="1AE36AAA" w:rsidR="00DB54A1" w:rsidRPr="009B66F5" w:rsidRDefault="00DB54A1" w:rsidP="00DB54A1">
      <w:pPr>
        <w:rPr>
          <w:b/>
          <w:bCs/>
          <w:lang w:val="sr-Cyrl-CS"/>
        </w:rPr>
      </w:pPr>
      <w:r w:rsidRPr="009B66F5">
        <w:rPr>
          <w:b/>
          <w:bCs/>
          <w:lang w:val="sr-Cyrl-CS"/>
        </w:rPr>
        <w:t xml:space="preserve">Рок </w:t>
      </w:r>
      <w:r>
        <w:rPr>
          <w:b/>
          <w:bCs/>
          <w:lang w:val="sr-Cyrl-CS"/>
        </w:rPr>
        <w:t>и начин плаћања</w:t>
      </w:r>
    </w:p>
    <w:p w14:paraId="3B2337E0" w14:textId="1EB6CBFA" w:rsidR="00DB54A1" w:rsidRPr="009B66F5" w:rsidRDefault="00DB54A1" w:rsidP="000F5DEF">
      <w:pPr>
        <w:spacing w:line="240" w:lineRule="auto"/>
        <w:ind w:left="3600" w:firstLine="720"/>
        <w:rPr>
          <w:lang w:val="sr-Cyrl-CS"/>
        </w:rPr>
      </w:pPr>
      <w:proofErr w:type="spellStart"/>
      <w:r>
        <w:t>Члан</w:t>
      </w:r>
      <w:proofErr w:type="spellEnd"/>
      <w:r>
        <w:t xml:space="preserve"> </w:t>
      </w:r>
      <w:r w:rsidR="007309CC">
        <w:rPr>
          <w:lang w:val="sr-Cyrl-RS"/>
        </w:rPr>
        <w:t>5</w:t>
      </w:r>
      <w:r>
        <w:rPr>
          <w:lang w:val="sr-Cyrl-CS"/>
        </w:rPr>
        <w:t>.</w:t>
      </w:r>
    </w:p>
    <w:p w14:paraId="55A222D3" w14:textId="4CBFFA74" w:rsidR="00DB54A1" w:rsidRDefault="00DB54A1" w:rsidP="00DF455E">
      <w:pPr>
        <w:pStyle w:val="Default"/>
        <w:ind w:right="45"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lang w:val="sr-Cyrl-CS"/>
        </w:rPr>
        <w:t>Наручилац се обавезује, да ће након потписивања овог уговора, вредност извршених услуга</w:t>
      </w:r>
      <w:r w:rsidR="00DF455E">
        <w:rPr>
          <w:rFonts w:ascii="Times New Roman" w:hAnsi="Times New Roman"/>
          <w:lang w:val="sr-Cyrl-CS"/>
        </w:rPr>
        <w:t xml:space="preserve"> у претходном месецу</w:t>
      </w:r>
      <w:r>
        <w:rPr>
          <w:rFonts w:ascii="Times New Roman" w:hAnsi="Times New Roman"/>
          <w:lang w:val="sr-Cyrl-CS"/>
        </w:rPr>
        <w:t xml:space="preserve"> </w:t>
      </w:r>
      <w:r w:rsidRPr="00B07F93">
        <w:rPr>
          <w:rFonts w:ascii="Times New Roman" w:hAnsi="Times New Roman"/>
          <w:lang w:val="sr-Cyrl-CS"/>
        </w:rPr>
        <w:t xml:space="preserve">у року од </w:t>
      </w:r>
      <w:r w:rsidR="00C63C6F">
        <w:rPr>
          <w:rFonts w:ascii="Times New Roman" w:hAnsi="Times New Roman"/>
          <w:lang w:val="sr-Cyrl-CS"/>
        </w:rPr>
        <w:t>10</w:t>
      </w:r>
      <w:r w:rsidRPr="00B07F93">
        <w:rPr>
          <w:rFonts w:ascii="Times New Roman" w:hAnsi="Times New Roman"/>
          <w:lang w:val="sr-Cyrl-CS"/>
        </w:rPr>
        <w:t xml:space="preserve"> календарских дана од дана  званичног  пријема  рачуна</w:t>
      </w:r>
      <w:r>
        <w:rPr>
          <w:rFonts w:ascii="Times New Roman" w:hAnsi="Times New Roman"/>
          <w:lang w:val="sr-Cyrl-CS"/>
        </w:rPr>
        <w:t xml:space="preserve"> </w:t>
      </w:r>
      <w:r w:rsidRPr="00B07F93">
        <w:rPr>
          <w:rFonts w:ascii="Times New Roman" w:hAnsi="Times New Roman"/>
          <w:lang w:val="sr-Cyrl-CS"/>
        </w:rPr>
        <w:t>уплатити на текући рачун Понуђача</w:t>
      </w:r>
      <w:r>
        <w:rPr>
          <w:lang w:val="sr-Cyrl-CS"/>
        </w:rPr>
        <w:t xml:space="preserve">. </w:t>
      </w:r>
      <w:proofErr w:type="spellStart"/>
      <w:r w:rsidRPr="00DF455E">
        <w:rPr>
          <w:rFonts w:ascii="Times New Roman" w:hAnsi="Times New Roman"/>
          <w:iCs/>
        </w:rPr>
        <w:t>Понуђачу</w:t>
      </w:r>
      <w:proofErr w:type="spellEnd"/>
      <w:r w:rsidRPr="00DF455E">
        <w:rPr>
          <w:rFonts w:ascii="Times New Roman" w:hAnsi="Times New Roman"/>
          <w:iCs/>
        </w:rPr>
        <w:t xml:space="preserve"> </w:t>
      </w:r>
      <w:proofErr w:type="spellStart"/>
      <w:r w:rsidRPr="00DF455E">
        <w:rPr>
          <w:rFonts w:ascii="Times New Roman" w:hAnsi="Times New Roman"/>
          <w:iCs/>
        </w:rPr>
        <w:t>није</w:t>
      </w:r>
      <w:proofErr w:type="spellEnd"/>
      <w:r w:rsidRPr="00DF455E">
        <w:rPr>
          <w:rFonts w:ascii="Times New Roman" w:hAnsi="Times New Roman"/>
          <w:iCs/>
        </w:rPr>
        <w:t xml:space="preserve"> </w:t>
      </w:r>
      <w:proofErr w:type="spellStart"/>
      <w:r w:rsidRPr="00DF455E">
        <w:rPr>
          <w:rFonts w:ascii="Times New Roman" w:hAnsi="Times New Roman"/>
          <w:iCs/>
        </w:rPr>
        <w:t>дозвољено</w:t>
      </w:r>
      <w:proofErr w:type="spellEnd"/>
      <w:r w:rsidRPr="00DF455E">
        <w:rPr>
          <w:rFonts w:ascii="Times New Roman" w:hAnsi="Times New Roman"/>
          <w:iCs/>
        </w:rPr>
        <w:t xml:space="preserve"> </w:t>
      </w:r>
      <w:proofErr w:type="spellStart"/>
      <w:r w:rsidRPr="00DF455E">
        <w:rPr>
          <w:rFonts w:ascii="Times New Roman" w:hAnsi="Times New Roman"/>
          <w:iCs/>
        </w:rPr>
        <w:t>да</w:t>
      </w:r>
      <w:proofErr w:type="spellEnd"/>
      <w:r w:rsidRPr="00DF455E">
        <w:rPr>
          <w:rFonts w:ascii="Times New Roman" w:hAnsi="Times New Roman"/>
          <w:iCs/>
        </w:rPr>
        <w:t xml:space="preserve"> </w:t>
      </w:r>
      <w:proofErr w:type="spellStart"/>
      <w:r w:rsidRPr="00DF455E">
        <w:rPr>
          <w:rFonts w:ascii="Times New Roman" w:hAnsi="Times New Roman"/>
          <w:iCs/>
        </w:rPr>
        <w:t>захтева</w:t>
      </w:r>
      <w:proofErr w:type="spellEnd"/>
      <w:r w:rsidRPr="00DF455E">
        <w:rPr>
          <w:rFonts w:ascii="Times New Roman" w:hAnsi="Times New Roman"/>
          <w:iCs/>
        </w:rPr>
        <w:t xml:space="preserve"> </w:t>
      </w:r>
      <w:proofErr w:type="spellStart"/>
      <w:r w:rsidRPr="00DF455E">
        <w:rPr>
          <w:rFonts w:ascii="Times New Roman" w:hAnsi="Times New Roman"/>
          <w:iCs/>
        </w:rPr>
        <w:t>аванс</w:t>
      </w:r>
      <w:proofErr w:type="spellEnd"/>
      <w:r w:rsidRPr="00DF455E">
        <w:rPr>
          <w:rFonts w:ascii="Times New Roman" w:hAnsi="Times New Roman"/>
          <w:iCs/>
        </w:rPr>
        <w:t>.</w:t>
      </w:r>
    </w:p>
    <w:p w14:paraId="552982E5" w14:textId="454AE1CC" w:rsidR="00DF455E" w:rsidRPr="00DF455E" w:rsidRDefault="00DF455E" w:rsidP="00DF455E">
      <w:pPr>
        <w:jc w:val="both"/>
        <w:rPr>
          <w:color w:val="auto"/>
          <w:sz w:val="22"/>
          <w:szCs w:val="22"/>
        </w:rPr>
      </w:pPr>
      <w:r w:rsidRPr="00DF455E">
        <w:rPr>
          <w:color w:val="auto"/>
          <w:lang w:val="sr-Cyrl-RS"/>
        </w:rPr>
        <w:t>Понуђач</w:t>
      </w:r>
      <w:r w:rsidRPr="00DF455E">
        <w:rPr>
          <w:color w:val="auto"/>
        </w:rPr>
        <w:t xml:space="preserve"> </w:t>
      </w:r>
      <w:proofErr w:type="spellStart"/>
      <w:r w:rsidRPr="00DF455E">
        <w:rPr>
          <w:color w:val="auto"/>
        </w:rPr>
        <w:t>ће</w:t>
      </w:r>
      <w:proofErr w:type="spellEnd"/>
      <w:r w:rsidRPr="00DF455E">
        <w:rPr>
          <w:color w:val="auto"/>
        </w:rPr>
        <w:t xml:space="preserve"> </w:t>
      </w:r>
      <w:proofErr w:type="spellStart"/>
      <w:r w:rsidRPr="00DF455E">
        <w:rPr>
          <w:color w:val="auto"/>
        </w:rPr>
        <w:t>испоставити</w:t>
      </w:r>
      <w:proofErr w:type="spellEnd"/>
      <w:r w:rsidRPr="00DF455E">
        <w:rPr>
          <w:color w:val="auto"/>
        </w:rPr>
        <w:t xml:space="preserve"> </w:t>
      </w:r>
      <w:proofErr w:type="spellStart"/>
      <w:r w:rsidRPr="00DF455E">
        <w:rPr>
          <w:color w:val="auto"/>
        </w:rPr>
        <w:t>фактуру</w:t>
      </w:r>
      <w:proofErr w:type="spellEnd"/>
      <w:r w:rsidRPr="00DF455E">
        <w:rPr>
          <w:color w:val="auto"/>
        </w:rPr>
        <w:t xml:space="preserve"> </w:t>
      </w:r>
      <w:proofErr w:type="spellStart"/>
      <w:r w:rsidRPr="00DF455E">
        <w:rPr>
          <w:color w:val="auto"/>
        </w:rPr>
        <w:t>између</w:t>
      </w:r>
      <w:proofErr w:type="spellEnd"/>
      <w:r w:rsidRPr="00DF455E">
        <w:rPr>
          <w:color w:val="auto"/>
        </w:rPr>
        <w:t xml:space="preserve"> 1. и 5. у </w:t>
      </w:r>
      <w:proofErr w:type="spellStart"/>
      <w:r w:rsidRPr="00DF455E">
        <w:rPr>
          <w:color w:val="auto"/>
        </w:rPr>
        <w:t>месецу</w:t>
      </w:r>
      <w:proofErr w:type="spellEnd"/>
      <w:r w:rsidRPr="00DF455E">
        <w:rPr>
          <w:color w:val="auto"/>
        </w:rPr>
        <w:t xml:space="preserve"> </w:t>
      </w:r>
      <w:proofErr w:type="spellStart"/>
      <w:r w:rsidRPr="00DF455E">
        <w:rPr>
          <w:color w:val="auto"/>
        </w:rPr>
        <w:t>за</w:t>
      </w:r>
      <w:proofErr w:type="spellEnd"/>
      <w:r w:rsidRPr="00DF455E">
        <w:rPr>
          <w:color w:val="auto"/>
        </w:rPr>
        <w:t xml:space="preserve"> </w:t>
      </w:r>
      <w:r w:rsidRPr="00DF455E">
        <w:rPr>
          <w:color w:val="auto"/>
          <w:lang w:val="sr-Cyrl-RS"/>
        </w:rPr>
        <w:t xml:space="preserve">извршене услуге у </w:t>
      </w:r>
      <w:proofErr w:type="spellStart"/>
      <w:r w:rsidRPr="00DF455E">
        <w:rPr>
          <w:color w:val="auto"/>
        </w:rPr>
        <w:t>претходн</w:t>
      </w:r>
      <w:proofErr w:type="spellEnd"/>
      <w:r w:rsidRPr="00DF455E">
        <w:rPr>
          <w:color w:val="auto"/>
          <w:lang w:val="sr-Cyrl-RS"/>
        </w:rPr>
        <w:t>ом</w:t>
      </w:r>
      <w:r w:rsidRPr="00DF455E">
        <w:rPr>
          <w:color w:val="auto"/>
        </w:rPr>
        <w:t xml:space="preserve"> </w:t>
      </w:r>
      <w:proofErr w:type="spellStart"/>
      <w:r w:rsidRPr="00DF455E">
        <w:rPr>
          <w:color w:val="auto"/>
        </w:rPr>
        <w:t>месец</w:t>
      </w:r>
      <w:proofErr w:type="spellEnd"/>
      <w:r w:rsidRPr="00DF455E">
        <w:rPr>
          <w:color w:val="auto"/>
          <w:lang w:val="sr-Cyrl-RS"/>
        </w:rPr>
        <w:t>у.</w:t>
      </w:r>
      <w:r>
        <w:rPr>
          <w:color w:val="auto"/>
          <w:lang w:val="sr-Cyrl-RS"/>
        </w:rPr>
        <w:t xml:space="preserve"> Фактуру </w:t>
      </w:r>
      <w:proofErr w:type="spellStart"/>
      <w:r w:rsidRPr="00DF455E">
        <w:rPr>
          <w:color w:val="auto"/>
          <w:sz w:val="22"/>
          <w:szCs w:val="22"/>
        </w:rPr>
        <w:t>писмено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одобр</w:t>
      </w:r>
      <w:r w:rsidR="00C63C6F">
        <w:rPr>
          <w:color w:val="auto"/>
          <w:sz w:val="22"/>
          <w:szCs w:val="22"/>
          <w:lang w:val="sr-Cyrl-RS"/>
        </w:rPr>
        <w:t>ава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r w:rsidR="00C63C6F">
        <w:rPr>
          <w:color w:val="auto"/>
          <w:sz w:val="22"/>
          <w:szCs w:val="22"/>
          <w:lang w:val="sr-Cyrl-RS"/>
        </w:rPr>
        <w:t>општински координатор</w:t>
      </w:r>
      <w:r w:rsidRPr="00DF455E">
        <w:rPr>
          <w:color w:val="auto"/>
          <w:sz w:val="22"/>
          <w:szCs w:val="22"/>
        </w:rPr>
        <w:t xml:space="preserve">. </w:t>
      </w:r>
      <w:proofErr w:type="spellStart"/>
      <w:r w:rsidRPr="00DF455E">
        <w:rPr>
          <w:color w:val="auto"/>
          <w:sz w:val="22"/>
          <w:szCs w:val="22"/>
        </w:rPr>
        <w:t>Саставни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део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фактуре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је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радни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лист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за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дати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месец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коју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proofErr w:type="spellStart"/>
      <w:r w:rsidRPr="00DF455E">
        <w:rPr>
          <w:color w:val="auto"/>
          <w:sz w:val="22"/>
          <w:szCs w:val="22"/>
        </w:rPr>
        <w:t>контролише</w:t>
      </w:r>
      <w:proofErr w:type="spellEnd"/>
      <w:r w:rsidRPr="00DF455E">
        <w:rPr>
          <w:color w:val="auto"/>
          <w:sz w:val="22"/>
          <w:szCs w:val="22"/>
        </w:rPr>
        <w:t xml:space="preserve"> и </w:t>
      </w:r>
      <w:proofErr w:type="spellStart"/>
      <w:r w:rsidRPr="00DF455E">
        <w:rPr>
          <w:color w:val="auto"/>
          <w:sz w:val="22"/>
          <w:szCs w:val="22"/>
        </w:rPr>
        <w:t>парафише</w:t>
      </w:r>
      <w:proofErr w:type="spellEnd"/>
      <w:r w:rsidRPr="00DF455E">
        <w:rPr>
          <w:color w:val="auto"/>
          <w:sz w:val="22"/>
          <w:szCs w:val="22"/>
        </w:rPr>
        <w:t xml:space="preserve"> </w:t>
      </w:r>
      <w:r w:rsidR="00F81A9A">
        <w:rPr>
          <w:color w:val="auto"/>
          <w:sz w:val="22"/>
          <w:szCs w:val="22"/>
          <w:lang w:val="sr-Cyrl-RS"/>
        </w:rPr>
        <w:t>општински координатор</w:t>
      </w:r>
      <w:r w:rsidRPr="00DF455E">
        <w:rPr>
          <w:color w:val="auto"/>
          <w:sz w:val="22"/>
          <w:szCs w:val="22"/>
        </w:rPr>
        <w:t>.</w:t>
      </w:r>
    </w:p>
    <w:p w14:paraId="5ACB07DD" w14:textId="38348AD6" w:rsidR="00DB54A1" w:rsidRDefault="00DB54A1" w:rsidP="00DB54A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lang w:val="sr-Cyrl-RS"/>
        </w:rPr>
      </w:pPr>
      <w:r w:rsidRPr="00CA2BAE">
        <w:rPr>
          <w:lang w:val="sr-Cyrl-RS"/>
        </w:rPr>
        <w:t>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години.</w:t>
      </w:r>
    </w:p>
    <w:p w14:paraId="3696D335" w14:textId="77777777" w:rsidR="00C81031" w:rsidRDefault="00C81031" w:rsidP="00DB54A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lang w:val="sr-Cyrl-RS"/>
        </w:rPr>
      </w:pPr>
    </w:p>
    <w:p w14:paraId="6A40312C" w14:textId="57C0DD04" w:rsidR="007309CC" w:rsidRPr="00CA2BAE" w:rsidRDefault="007309CC" w:rsidP="007309CC">
      <w:pPr>
        <w:spacing w:line="240" w:lineRule="auto"/>
      </w:pPr>
      <w:r w:rsidRPr="00CA2BAE">
        <w:rPr>
          <w:b/>
          <w:bCs/>
          <w:lang w:val="sr-Cyrl-CS"/>
        </w:rPr>
        <w:t>Рок пружања услуга</w:t>
      </w:r>
    </w:p>
    <w:p w14:paraId="5317CEA5" w14:textId="77777777" w:rsidR="005B151E" w:rsidRPr="007309CC" w:rsidRDefault="005B151E" w:rsidP="005B151E">
      <w:pPr>
        <w:ind w:left="3600"/>
        <w:jc w:val="both"/>
        <w:rPr>
          <w:rStyle w:val="Podrazumevanifontpasusa1"/>
          <w:color w:val="auto"/>
        </w:rPr>
      </w:pPr>
      <w:r w:rsidRPr="007309CC">
        <w:rPr>
          <w:rStyle w:val="Podrazumevanifontpasusa1"/>
          <w:color w:val="auto"/>
        </w:rPr>
        <w:t xml:space="preserve">              </w:t>
      </w:r>
      <w:proofErr w:type="spellStart"/>
      <w:r w:rsidRPr="007309CC">
        <w:rPr>
          <w:rStyle w:val="Podrazumevanifontpasusa1"/>
          <w:color w:val="auto"/>
        </w:rPr>
        <w:t>Члан</w:t>
      </w:r>
      <w:proofErr w:type="spellEnd"/>
      <w:r w:rsidRPr="007309CC">
        <w:rPr>
          <w:rStyle w:val="Podrazumevanifontpasusa1"/>
          <w:color w:val="auto"/>
        </w:rPr>
        <w:t xml:space="preserve"> 6.</w:t>
      </w:r>
    </w:p>
    <w:p w14:paraId="535F6117" w14:textId="349CC28D" w:rsidR="005B151E" w:rsidRPr="00DB54A1" w:rsidRDefault="005B151E" w:rsidP="005B151E">
      <w:pPr>
        <w:ind w:firstLine="708"/>
        <w:jc w:val="both"/>
        <w:rPr>
          <w:color w:val="auto"/>
          <w:sz w:val="22"/>
          <w:szCs w:val="22"/>
        </w:rPr>
      </w:pPr>
      <w:r w:rsidRPr="00DB54A1">
        <w:rPr>
          <w:rStyle w:val="Podrazumevanifontpasusa1"/>
          <w:color w:val="auto"/>
        </w:rPr>
        <w:tab/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Време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почетка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пружања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услуга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је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након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потписивања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овог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уговора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почев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од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01.0</w:t>
      </w:r>
      <w:r w:rsidR="00DB54A1" w:rsidRPr="00DB54A1">
        <w:rPr>
          <w:rStyle w:val="Podrazumevanifontpasusa1"/>
          <w:color w:val="auto"/>
          <w:sz w:val="22"/>
          <w:szCs w:val="22"/>
          <w:lang w:val="sr-Cyrl-RS"/>
        </w:rPr>
        <w:t>4</w:t>
      </w:r>
      <w:r w:rsidRPr="00DB54A1">
        <w:rPr>
          <w:rStyle w:val="Podrazumevanifontpasusa1"/>
          <w:color w:val="auto"/>
          <w:sz w:val="22"/>
          <w:szCs w:val="22"/>
        </w:rPr>
        <w:t>. 201</w:t>
      </w:r>
      <w:r w:rsidR="00DB54A1" w:rsidRPr="00DB54A1">
        <w:rPr>
          <w:rStyle w:val="Podrazumevanifontpasusa1"/>
          <w:color w:val="auto"/>
          <w:sz w:val="22"/>
          <w:szCs w:val="22"/>
          <w:lang w:val="sr-Cyrl-RS"/>
        </w:rPr>
        <w:t>9</w:t>
      </w:r>
      <w:r w:rsidRPr="00DB54A1">
        <w:rPr>
          <w:rStyle w:val="Podrazumevanifontpasusa1"/>
          <w:color w:val="auto"/>
          <w:sz w:val="22"/>
          <w:szCs w:val="22"/>
        </w:rPr>
        <w:t xml:space="preserve">.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године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, и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траје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до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3</w:t>
      </w:r>
      <w:r w:rsidR="00DB54A1" w:rsidRPr="00DB54A1">
        <w:rPr>
          <w:rStyle w:val="Podrazumevanifontpasusa1"/>
          <w:color w:val="auto"/>
          <w:sz w:val="22"/>
          <w:szCs w:val="22"/>
          <w:lang w:val="sr-Cyrl-RS"/>
        </w:rPr>
        <w:t>1</w:t>
      </w:r>
      <w:r w:rsidRPr="00DB54A1">
        <w:rPr>
          <w:rStyle w:val="Podrazumevanifontpasusa1"/>
          <w:color w:val="auto"/>
          <w:sz w:val="22"/>
          <w:szCs w:val="22"/>
        </w:rPr>
        <w:t xml:space="preserve">. </w:t>
      </w:r>
      <w:r w:rsidR="00DB54A1" w:rsidRPr="00DB54A1">
        <w:rPr>
          <w:rStyle w:val="Podrazumevanifontpasusa1"/>
          <w:color w:val="auto"/>
          <w:sz w:val="22"/>
          <w:szCs w:val="22"/>
          <w:lang w:val="sr-Cyrl-RS"/>
        </w:rPr>
        <w:t>12.</w:t>
      </w:r>
      <w:r w:rsidRPr="00DB54A1">
        <w:rPr>
          <w:rStyle w:val="Podrazumevanifontpasusa1"/>
          <w:color w:val="auto"/>
          <w:sz w:val="22"/>
          <w:szCs w:val="22"/>
        </w:rPr>
        <w:t xml:space="preserve">  201</w:t>
      </w:r>
      <w:r w:rsidR="00DB54A1" w:rsidRPr="00DB54A1">
        <w:rPr>
          <w:rStyle w:val="Podrazumevanifontpasusa1"/>
          <w:color w:val="auto"/>
          <w:sz w:val="22"/>
          <w:szCs w:val="22"/>
          <w:lang w:val="sr-Cyrl-RS"/>
        </w:rPr>
        <w:t>9</w:t>
      </w:r>
      <w:r w:rsidRPr="00DB54A1">
        <w:rPr>
          <w:rStyle w:val="Podrazumevanifontpasusa1"/>
          <w:color w:val="auto"/>
          <w:sz w:val="22"/>
          <w:szCs w:val="22"/>
        </w:rPr>
        <w:t xml:space="preserve">.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године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односно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до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раскида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уговора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од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стране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Наручиоца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или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од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стране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Пружиоца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DB54A1">
        <w:rPr>
          <w:rStyle w:val="Podrazumevanifontpasusa1"/>
          <w:color w:val="auto"/>
          <w:sz w:val="22"/>
          <w:szCs w:val="22"/>
        </w:rPr>
        <w:t>услуга</w:t>
      </w:r>
      <w:proofErr w:type="spellEnd"/>
      <w:r w:rsidRPr="00DB54A1">
        <w:rPr>
          <w:rStyle w:val="Podrazumevanifontpasusa1"/>
          <w:color w:val="auto"/>
          <w:sz w:val="22"/>
          <w:szCs w:val="22"/>
        </w:rPr>
        <w:t>.</w:t>
      </w:r>
    </w:p>
    <w:p w14:paraId="7765DDE6" w14:textId="77777777" w:rsidR="000F5DEF" w:rsidRDefault="000F5DEF" w:rsidP="005B151E">
      <w:pPr>
        <w:ind w:firstLine="708"/>
        <w:jc w:val="both"/>
        <w:rPr>
          <w:color w:val="FF0000"/>
          <w:sz w:val="22"/>
          <w:szCs w:val="22"/>
        </w:rPr>
      </w:pPr>
    </w:p>
    <w:p w14:paraId="126DD3FD" w14:textId="7145D90F" w:rsidR="00C81031" w:rsidRPr="00C81031" w:rsidRDefault="00C81031" w:rsidP="00C81031">
      <w:pPr>
        <w:jc w:val="both"/>
        <w:rPr>
          <w:color w:val="FF0000"/>
          <w:sz w:val="22"/>
          <w:szCs w:val="22"/>
          <w:lang w:val="sr-Cyrl-RS"/>
        </w:rPr>
      </w:pPr>
      <w:r>
        <w:rPr>
          <w:b/>
          <w:bCs/>
          <w:lang w:val="sr-Cyrl-RS"/>
        </w:rPr>
        <w:t>Обавезе Понуђача</w:t>
      </w:r>
    </w:p>
    <w:p w14:paraId="19274797" w14:textId="77777777" w:rsidR="005B151E" w:rsidRPr="001109AC" w:rsidRDefault="005B151E" w:rsidP="005B151E">
      <w:pPr>
        <w:ind w:left="3600"/>
        <w:rPr>
          <w:color w:val="auto"/>
        </w:rPr>
      </w:pPr>
      <w:r w:rsidRPr="001109AC">
        <w:rPr>
          <w:rStyle w:val="Podrazumevanifontpasusa1"/>
          <w:color w:val="auto"/>
        </w:rPr>
        <w:t xml:space="preserve">               </w:t>
      </w:r>
      <w:proofErr w:type="spellStart"/>
      <w:r w:rsidRPr="001109AC">
        <w:rPr>
          <w:rStyle w:val="Podrazumevanifontpasusa1"/>
          <w:color w:val="auto"/>
        </w:rPr>
        <w:t>Члан</w:t>
      </w:r>
      <w:proofErr w:type="spellEnd"/>
      <w:r w:rsidRPr="001109AC">
        <w:rPr>
          <w:rStyle w:val="Podrazumevanifontpasusa1"/>
          <w:color w:val="auto"/>
        </w:rPr>
        <w:t xml:space="preserve"> 7.</w:t>
      </w:r>
    </w:p>
    <w:p w14:paraId="12F234FD" w14:textId="7CE07B81" w:rsidR="005B151E" w:rsidRPr="001109AC" w:rsidRDefault="005B151E" w:rsidP="005B151E">
      <w:pPr>
        <w:ind w:firstLine="708"/>
        <w:jc w:val="both"/>
        <w:rPr>
          <w:rStyle w:val="Podrazumevanifontpasusa1"/>
          <w:color w:val="auto"/>
        </w:rPr>
      </w:pPr>
      <w:proofErr w:type="spellStart"/>
      <w:r w:rsidRPr="001109AC">
        <w:rPr>
          <w:color w:val="auto"/>
        </w:rPr>
        <w:t>Понуђач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се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обавезује</w:t>
      </w:r>
      <w:proofErr w:type="spellEnd"/>
      <w:r w:rsidRPr="001109AC">
        <w:rPr>
          <w:color w:val="auto"/>
        </w:rPr>
        <w:t xml:space="preserve">, </w:t>
      </w:r>
      <w:proofErr w:type="spellStart"/>
      <w:r w:rsidRPr="001109AC">
        <w:rPr>
          <w:color w:val="auto"/>
        </w:rPr>
        <w:t>да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ће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Услуге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пољочуварске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службе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вршити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сукцесивно</w:t>
      </w:r>
      <w:proofErr w:type="spellEnd"/>
      <w:r w:rsidRPr="001109AC">
        <w:rPr>
          <w:color w:val="auto"/>
        </w:rPr>
        <w:t xml:space="preserve">, </w:t>
      </w:r>
      <w:proofErr w:type="spellStart"/>
      <w:r w:rsidRPr="001109AC">
        <w:rPr>
          <w:color w:val="auto"/>
        </w:rPr>
        <w:t>према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захтеву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Наручиоца</w:t>
      </w:r>
      <w:proofErr w:type="spellEnd"/>
      <w:r w:rsidRPr="001109AC">
        <w:rPr>
          <w:color w:val="auto"/>
        </w:rPr>
        <w:t xml:space="preserve">, а у </w:t>
      </w:r>
      <w:proofErr w:type="spellStart"/>
      <w:r w:rsidRPr="001109AC">
        <w:rPr>
          <w:color w:val="auto"/>
        </w:rPr>
        <w:t>складу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са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важећим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законским</w:t>
      </w:r>
      <w:proofErr w:type="spellEnd"/>
      <w:r w:rsidRPr="001109AC">
        <w:rPr>
          <w:color w:val="auto"/>
        </w:rPr>
        <w:t xml:space="preserve"> и </w:t>
      </w:r>
      <w:proofErr w:type="spellStart"/>
      <w:r w:rsidRPr="001109AC">
        <w:rPr>
          <w:color w:val="auto"/>
        </w:rPr>
        <w:t>подзаконским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актима</w:t>
      </w:r>
      <w:proofErr w:type="spellEnd"/>
      <w:r w:rsidRPr="001109AC">
        <w:rPr>
          <w:color w:val="auto"/>
        </w:rPr>
        <w:t xml:space="preserve">, </w:t>
      </w:r>
      <w:proofErr w:type="spellStart"/>
      <w:r w:rsidRPr="001109AC">
        <w:rPr>
          <w:color w:val="auto"/>
        </w:rPr>
        <w:t>важећим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стандардима</w:t>
      </w:r>
      <w:proofErr w:type="spellEnd"/>
      <w:r w:rsidRPr="001109AC">
        <w:rPr>
          <w:color w:val="auto"/>
        </w:rPr>
        <w:t xml:space="preserve"> и </w:t>
      </w:r>
      <w:proofErr w:type="spellStart"/>
      <w:r w:rsidRPr="001109AC">
        <w:rPr>
          <w:color w:val="auto"/>
        </w:rPr>
        <w:t>правилима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своје</w:t>
      </w:r>
      <w:proofErr w:type="spellEnd"/>
      <w:r w:rsidRPr="001109AC">
        <w:rPr>
          <w:color w:val="auto"/>
        </w:rPr>
        <w:t xml:space="preserve"> </w:t>
      </w:r>
      <w:proofErr w:type="spellStart"/>
      <w:r w:rsidRPr="001109AC">
        <w:rPr>
          <w:color w:val="auto"/>
        </w:rPr>
        <w:t>струке</w:t>
      </w:r>
      <w:proofErr w:type="spellEnd"/>
      <w:r w:rsidRPr="001109AC">
        <w:rPr>
          <w:color w:val="auto"/>
        </w:rPr>
        <w:t>.</w:t>
      </w:r>
    </w:p>
    <w:p w14:paraId="70E78C2C" w14:textId="77777777" w:rsidR="005B151E" w:rsidRPr="00045A3A" w:rsidRDefault="005B151E" w:rsidP="005B151E">
      <w:pPr>
        <w:ind w:left="2880" w:firstLine="720"/>
        <w:rPr>
          <w:color w:val="auto"/>
        </w:rPr>
      </w:pPr>
      <w:r w:rsidRPr="00045A3A">
        <w:rPr>
          <w:rStyle w:val="Podrazumevanifontpasusa1"/>
          <w:color w:val="auto"/>
        </w:rPr>
        <w:lastRenderedPageBreak/>
        <w:t xml:space="preserve">              </w:t>
      </w:r>
      <w:proofErr w:type="spellStart"/>
      <w:r w:rsidRPr="00045A3A">
        <w:rPr>
          <w:rStyle w:val="Podrazumevanifontpasusa1"/>
          <w:color w:val="auto"/>
        </w:rPr>
        <w:t>Члан</w:t>
      </w:r>
      <w:proofErr w:type="spellEnd"/>
      <w:r w:rsidRPr="00045A3A">
        <w:rPr>
          <w:rStyle w:val="Podrazumevanifontpasusa1"/>
          <w:color w:val="auto"/>
        </w:rPr>
        <w:t xml:space="preserve"> 8.</w:t>
      </w:r>
    </w:p>
    <w:p w14:paraId="7DF97203" w14:textId="77777777" w:rsidR="005B151E" w:rsidRPr="00045A3A" w:rsidRDefault="005B151E" w:rsidP="005B151E">
      <w:pPr>
        <w:ind w:left="360"/>
        <w:jc w:val="both"/>
        <w:rPr>
          <w:color w:val="auto"/>
          <w:sz w:val="22"/>
          <w:szCs w:val="22"/>
        </w:rPr>
      </w:pPr>
      <w:r w:rsidRPr="00045A3A">
        <w:rPr>
          <w:color w:val="auto"/>
        </w:rPr>
        <w:tab/>
      </w:r>
    </w:p>
    <w:p w14:paraId="0B53F78D" w14:textId="4A1BE950" w:rsidR="005B151E" w:rsidRPr="00045A3A" w:rsidRDefault="005B151E" w:rsidP="00045A3A">
      <w:pPr>
        <w:ind w:firstLine="720"/>
        <w:jc w:val="both"/>
        <w:rPr>
          <w:color w:val="auto"/>
          <w:sz w:val="22"/>
          <w:szCs w:val="22"/>
        </w:rPr>
      </w:pPr>
      <w:proofErr w:type="spellStart"/>
      <w:r w:rsidRPr="00045A3A">
        <w:rPr>
          <w:color w:val="auto"/>
          <w:sz w:val="22"/>
          <w:szCs w:val="22"/>
        </w:rPr>
        <w:t>Понуђач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делатност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пољочувара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врши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са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стручно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оспособљеним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персоналом</w:t>
      </w:r>
      <w:proofErr w:type="spellEnd"/>
      <w:r w:rsidRPr="00045A3A">
        <w:rPr>
          <w:color w:val="auto"/>
          <w:sz w:val="22"/>
          <w:szCs w:val="22"/>
        </w:rPr>
        <w:t>,</w:t>
      </w:r>
      <w:r w:rsidR="00045A3A"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обученим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за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обављање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пољочуварске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делатности</w:t>
      </w:r>
      <w:proofErr w:type="spellEnd"/>
      <w:r w:rsidRPr="00045A3A">
        <w:rPr>
          <w:color w:val="auto"/>
          <w:sz w:val="22"/>
          <w:szCs w:val="22"/>
        </w:rPr>
        <w:t xml:space="preserve">, </w:t>
      </w:r>
      <w:proofErr w:type="spellStart"/>
      <w:r w:rsidRPr="00045A3A">
        <w:rPr>
          <w:color w:val="auto"/>
          <w:sz w:val="22"/>
          <w:szCs w:val="22"/>
        </w:rPr>
        <w:t>снабдевеним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потребном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опремом</w:t>
      </w:r>
      <w:proofErr w:type="spellEnd"/>
      <w:r w:rsidRPr="00045A3A">
        <w:rPr>
          <w:color w:val="auto"/>
          <w:sz w:val="22"/>
          <w:szCs w:val="22"/>
        </w:rPr>
        <w:t xml:space="preserve">, </w:t>
      </w:r>
      <w:proofErr w:type="spellStart"/>
      <w:r w:rsidRPr="00045A3A">
        <w:rPr>
          <w:color w:val="auto"/>
          <w:sz w:val="22"/>
          <w:szCs w:val="22"/>
        </w:rPr>
        <w:t>униформама</w:t>
      </w:r>
      <w:proofErr w:type="spellEnd"/>
      <w:r w:rsidRPr="00045A3A">
        <w:rPr>
          <w:color w:val="auto"/>
          <w:sz w:val="22"/>
          <w:szCs w:val="22"/>
        </w:rPr>
        <w:t xml:space="preserve"> и </w:t>
      </w:r>
      <w:proofErr w:type="spellStart"/>
      <w:r w:rsidRPr="00045A3A">
        <w:rPr>
          <w:color w:val="auto"/>
          <w:sz w:val="22"/>
          <w:szCs w:val="22"/>
        </w:rPr>
        <w:t>службеном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легитимацијом</w:t>
      </w:r>
      <w:proofErr w:type="spellEnd"/>
      <w:r w:rsidRPr="00045A3A">
        <w:rPr>
          <w:color w:val="auto"/>
          <w:sz w:val="22"/>
          <w:szCs w:val="22"/>
        </w:rPr>
        <w:t>.</w:t>
      </w:r>
    </w:p>
    <w:p w14:paraId="2F4C9E50" w14:textId="4D18658D" w:rsidR="005B151E" w:rsidRPr="000F5DEF" w:rsidRDefault="005B151E" w:rsidP="00045A3A">
      <w:pPr>
        <w:ind w:firstLine="720"/>
        <w:jc w:val="both"/>
        <w:rPr>
          <w:color w:val="auto"/>
          <w:sz w:val="22"/>
          <w:szCs w:val="22"/>
          <w:lang w:val="sr-Cyrl-RS"/>
        </w:rPr>
      </w:pPr>
      <w:r w:rsidRPr="00045A3A">
        <w:rPr>
          <w:color w:val="auto"/>
          <w:sz w:val="22"/>
          <w:szCs w:val="22"/>
        </w:rPr>
        <w:t xml:space="preserve">О </w:t>
      </w:r>
      <w:proofErr w:type="spellStart"/>
      <w:r w:rsidRPr="00045A3A">
        <w:rPr>
          <w:color w:val="auto"/>
          <w:sz w:val="22"/>
          <w:szCs w:val="22"/>
        </w:rPr>
        <w:t>извршеној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услузи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пољочуварске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службе</w:t>
      </w:r>
      <w:proofErr w:type="spellEnd"/>
      <w:r w:rsidRPr="00045A3A">
        <w:rPr>
          <w:color w:val="auto"/>
          <w:sz w:val="22"/>
          <w:szCs w:val="22"/>
        </w:rPr>
        <w:t>,</w:t>
      </w:r>
      <w:r w:rsidR="00045A3A"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постигнутим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резултатима</w:t>
      </w:r>
      <w:proofErr w:type="spellEnd"/>
      <w:r w:rsidRPr="00045A3A">
        <w:rPr>
          <w:color w:val="auto"/>
          <w:sz w:val="22"/>
          <w:szCs w:val="22"/>
        </w:rPr>
        <w:t>,</w:t>
      </w:r>
      <w:r w:rsidR="00045A3A"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одговорно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лице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Пружиоца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услуга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ће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месечно</w:t>
      </w:r>
      <w:proofErr w:type="spellEnd"/>
      <w:r w:rsidR="00045A3A"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до</w:t>
      </w:r>
      <w:proofErr w:type="spellEnd"/>
      <w:r w:rsidRPr="00045A3A">
        <w:rPr>
          <w:color w:val="auto"/>
          <w:sz w:val="22"/>
          <w:szCs w:val="22"/>
        </w:rPr>
        <w:t xml:space="preserve"> 5-ог </w:t>
      </w:r>
      <w:proofErr w:type="spellStart"/>
      <w:r w:rsidRPr="00045A3A">
        <w:rPr>
          <w:color w:val="auto"/>
          <w:sz w:val="22"/>
          <w:szCs w:val="22"/>
        </w:rPr>
        <w:t>за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претходни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месец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поднети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писмени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извештај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r w:rsidR="000F5DEF" w:rsidRPr="000F5DEF">
        <w:rPr>
          <w:color w:val="auto"/>
          <w:sz w:val="22"/>
          <w:szCs w:val="22"/>
        </w:rPr>
        <w:t>o</w:t>
      </w:r>
      <w:proofErr w:type="spellStart"/>
      <w:r w:rsidR="00CE01A4" w:rsidRPr="000F5DEF">
        <w:rPr>
          <w:color w:val="auto"/>
          <w:sz w:val="22"/>
          <w:szCs w:val="22"/>
          <w:lang w:val="sr-Cyrl-RS"/>
        </w:rPr>
        <w:t>пштинском</w:t>
      </w:r>
      <w:proofErr w:type="spellEnd"/>
      <w:r w:rsidR="00CE01A4" w:rsidRPr="000F5DEF">
        <w:rPr>
          <w:color w:val="auto"/>
          <w:sz w:val="22"/>
          <w:szCs w:val="22"/>
          <w:lang w:val="sr-Cyrl-RS"/>
        </w:rPr>
        <w:t xml:space="preserve"> координатору.</w:t>
      </w:r>
    </w:p>
    <w:p w14:paraId="29621E7B" w14:textId="7C24BD7D" w:rsidR="005B151E" w:rsidRPr="00045A3A" w:rsidRDefault="005B151E" w:rsidP="00045A3A">
      <w:pPr>
        <w:ind w:firstLine="720"/>
        <w:jc w:val="both"/>
        <w:rPr>
          <w:color w:val="auto"/>
          <w:sz w:val="22"/>
          <w:szCs w:val="22"/>
        </w:rPr>
      </w:pPr>
      <w:proofErr w:type="spellStart"/>
      <w:r w:rsidRPr="00045A3A">
        <w:rPr>
          <w:color w:val="auto"/>
          <w:sz w:val="22"/>
          <w:szCs w:val="22"/>
        </w:rPr>
        <w:t>Пружилац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услуга</w:t>
      </w:r>
      <w:proofErr w:type="spellEnd"/>
      <w:r w:rsidRPr="00045A3A">
        <w:rPr>
          <w:color w:val="auto"/>
          <w:sz w:val="22"/>
          <w:szCs w:val="22"/>
        </w:rPr>
        <w:t xml:space="preserve">, </w:t>
      </w:r>
      <w:proofErr w:type="spellStart"/>
      <w:r w:rsidRPr="00045A3A">
        <w:rPr>
          <w:color w:val="auto"/>
          <w:sz w:val="22"/>
          <w:szCs w:val="22"/>
        </w:rPr>
        <w:t>осим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горе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наведених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извештаја</w:t>
      </w:r>
      <w:proofErr w:type="spellEnd"/>
      <w:r w:rsidRPr="00045A3A">
        <w:rPr>
          <w:color w:val="auto"/>
          <w:sz w:val="22"/>
          <w:szCs w:val="22"/>
        </w:rPr>
        <w:t xml:space="preserve">, у </w:t>
      </w:r>
      <w:proofErr w:type="spellStart"/>
      <w:r w:rsidRPr="00045A3A">
        <w:rPr>
          <w:color w:val="auto"/>
          <w:sz w:val="22"/>
          <w:szCs w:val="22"/>
        </w:rPr>
        <w:t>обавези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је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задњег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радног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дана</w:t>
      </w:r>
      <w:proofErr w:type="spellEnd"/>
      <w:r w:rsidRPr="00045A3A">
        <w:rPr>
          <w:color w:val="auto"/>
          <w:sz w:val="22"/>
          <w:szCs w:val="22"/>
        </w:rPr>
        <w:t xml:space="preserve"> у </w:t>
      </w:r>
      <w:proofErr w:type="spellStart"/>
      <w:r w:rsidRPr="00045A3A">
        <w:rPr>
          <w:color w:val="auto"/>
          <w:sz w:val="22"/>
          <w:szCs w:val="22"/>
        </w:rPr>
        <w:t>недељи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достави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r w:rsidR="00CE01A4" w:rsidRPr="000F5DEF">
        <w:rPr>
          <w:color w:val="auto"/>
          <w:sz w:val="22"/>
          <w:szCs w:val="22"/>
          <w:lang w:val="sr-Cyrl-RS"/>
        </w:rPr>
        <w:t>предлог</w:t>
      </w:r>
      <w:r w:rsidR="00CE01A4">
        <w:rPr>
          <w:color w:val="FF0000"/>
          <w:sz w:val="22"/>
          <w:szCs w:val="22"/>
          <w:lang w:val="sr-Cyrl-RS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распоред</w:t>
      </w:r>
      <w:proofErr w:type="spellEnd"/>
      <w:r w:rsidR="00CE01A4">
        <w:rPr>
          <w:color w:val="auto"/>
          <w:sz w:val="22"/>
          <w:szCs w:val="22"/>
          <w:lang w:val="sr-Cyrl-RS"/>
        </w:rPr>
        <w:t>а</w:t>
      </w:r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пољочувара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за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недељу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дана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унапред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са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тачним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временским</w:t>
      </w:r>
      <w:proofErr w:type="spellEnd"/>
      <w:r w:rsidRPr="00045A3A">
        <w:rPr>
          <w:color w:val="auto"/>
          <w:sz w:val="22"/>
          <w:szCs w:val="22"/>
        </w:rPr>
        <w:t xml:space="preserve"> и </w:t>
      </w:r>
      <w:proofErr w:type="spellStart"/>
      <w:r w:rsidRPr="00045A3A">
        <w:rPr>
          <w:color w:val="auto"/>
          <w:sz w:val="22"/>
          <w:szCs w:val="22"/>
        </w:rPr>
        <w:t>месним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распоредом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за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сваки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дан</w:t>
      </w:r>
      <w:proofErr w:type="spellEnd"/>
      <w:r w:rsidRPr="00045A3A">
        <w:rPr>
          <w:color w:val="auto"/>
          <w:sz w:val="22"/>
          <w:szCs w:val="22"/>
        </w:rPr>
        <w:t xml:space="preserve"> у </w:t>
      </w:r>
      <w:proofErr w:type="spellStart"/>
      <w:r w:rsidRPr="00045A3A">
        <w:rPr>
          <w:color w:val="auto"/>
          <w:sz w:val="22"/>
          <w:szCs w:val="22"/>
        </w:rPr>
        <w:t>недељи</w:t>
      </w:r>
      <w:proofErr w:type="spellEnd"/>
      <w:r w:rsidR="00B90455">
        <w:rPr>
          <w:color w:val="auto"/>
          <w:sz w:val="22"/>
          <w:szCs w:val="22"/>
          <w:lang w:val="sr-Cyrl-RS"/>
        </w:rPr>
        <w:t xml:space="preserve"> </w:t>
      </w:r>
      <w:r w:rsidR="00B90455" w:rsidRPr="000F5DEF">
        <w:rPr>
          <w:color w:val="auto"/>
          <w:sz w:val="22"/>
          <w:szCs w:val="22"/>
          <w:lang w:val="sr-Cyrl-RS"/>
        </w:rPr>
        <w:t>ради усаглашавања са општинским координатором</w:t>
      </w:r>
      <w:r w:rsidRPr="000F5DEF">
        <w:rPr>
          <w:color w:val="auto"/>
          <w:sz w:val="22"/>
          <w:szCs w:val="22"/>
        </w:rPr>
        <w:t xml:space="preserve"> </w:t>
      </w:r>
      <w:r w:rsidRPr="00045A3A">
        <w:rPr>
          <w:color w:val="auto"/>
          <w:sz w:val="22"/>
          <w:szCs w:val="22"/>
        </w:rPr>
        <w:t xml:space="preserve">и </w:t>
      </w:r>
      <w:proofErr w:type="spellStart"/>
      <w:r w:rsidRPr="00045A3A">
        <w:rPr>
          <w:color w:val="auto"/>
          <w:sz w:val="22"/>
          <w:szCs w:val="22"/>
        </w:rPr>
        <w:t>истог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дана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достави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записнике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извршених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контрола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састављених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на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лицу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места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заједно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са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r w:rsidR="00F81A9A">
        <w:rPr>
          <w:color w:val="auto"/>
          <w:sz w:val="22"/>
          <w:szCs w:val="22"/>
          <w:lang w:val="sr-Cyrl-RS"/>
        </w:rPr>
        <w:t>дневним извештајима</w:t>
      </w:r>
      <w:r w:rsidRPr="00045A3A">
        <w:rPr>
          <w:color w:val="auto"/>
          <w:sz w:val="22"/>
          <w:szCs w:val="22"/>
        </w:rPr>
        <w:t xml:space="preserve"> и </w:t>
      </w:r>
      <w:proofErr w:type="spellStart"/>
      <w:r w:rsidRPr="00045A3A">
        <w:rPr>
          <w:color w:val="auto"/>
          <w:sz w:val="22"/>
          <w:szCs w:val="22"/>
        </w:rPr>
        <w:t>фотографским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снимцима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за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претходну</w:t>
      </w:r>
      <w:proofErr w:type="spellEnd"/>
      <w:r w:rsidRPr="00045A3A">
        <w:rPr>
          <w:color w:val="auto"/>
          <w:sz w:val="22"/>
          <w:szCs w:val="22"/>
        </w:rPr>
        <w:t xml:space="preserve"> </w:t>
      </w:r>
      <w:proofErr w:type="spellStart"/>
      <w:r w:rsidRPr="00045A3A">
        <w:rPr>
          <w:color w:val="auto"/>
          <w:sz w:val="22"/>
          <w:szCs w:val="22"/>
        </w:rPr>
        <w:t>недељу</w:t>
      </w:r>
      <w:proofErr w:type="spellEnd"/>
      <w:r w:rsidRPr="00045A3A">
        <w:rPr>
          <w:color w:val="auto"/>
          <w:sz w:val="22"/>
          <w:szCs w:val="22"/>
        </w:rPr>
        <w:t>.</w:t>
      </w:r>
    </w:p>
    <w:p w14:paraId="34383019" w14:textId="77777777" w:rsidR="005B151E" w:rsidRPr="00C81031" w:rsidRDefault="005B151E" w:rsidP="005B151E">
      <w:pPr>
        <w:ind w:left="3540" w:firstLine="708"/>
        <w:jc w:val="both"/>
        <w:rPr>
          <w:color w:val="auto"/>
          <w:sz w:val="22"/>
          <w:szCs w:val="22"/>
        </w:rPr>
      </w:pPr>
    </w:p>
    <w:p w14:paraId="6A99F9A2" w14:textId="77777777" w:rsidR="005B151E" w:rsidRPr="00C81031" w:rsidRDefault="005B151E" w:rsidP="005B151E">
      <w:pPr>
        <w:ind w:left="3540" w:firstLine="708"/>
        <w:jc w:val="both"/>
        <w:rPr>
          <w:rStyle w:val="Podrazumevanifontpasusa1"/>
          <w:color w:val="auto"/>
          <w:sz w:val="22"/>
          <w:szCs w:val="22"/>
        </w:rPr>
      </w:pPr>
      <w:r w:rsidRPr="00C81031">
        <w:rPr>
          <w:rStyle w:val="Podrazumevanifontpasusa1"/>
          <w:color w:val="auto"/>
          <w:sz w:val="22"/>
          <w:szCs w:val="22"/>
        </w:rPr>
        <w:t xml:space="preserve">   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Члан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9.</w:t>
      </w:r>
    </w:p>
    <w:p w14:paraId="300AB1CA" w14:textId="3BFCB1E8" w:rsidR="005B151E" w:rsidRPr="00C81031" w:rsidRDefault="005B151E" w:rsidP="005B151E">
      <w:pPr>
        <w:ind w:firstLine="708"/>
        <w:jc w:val="both"/>
        <w:rPr>
          <w:color w:val="auto"/>
          <w:sz w:val="22"/>
          <w:szCs w:val="22"/>
        </w:rPr>
      </w:pPr>
      <w:proofErr w:type="spellStart"/>
      <w:r w:rsidRPr="00C81031">
        <w:rPr>
          <w:rStyle w:val="Podrazumevanifontpasusa1"/>
          <w:color w:val="auto"/>
          <w:sz w:val="22"/>
          <w:szCs w:val="22"/>
        </w:rPr>
        <w:t>Основни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задатак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радника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обезбеђења-пољочувара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су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следеће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: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спровођење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општинских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одлука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по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питању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пољских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штета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регулисања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испаше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>,</w:t>
      </w:r>
      <w:r w:rsidR="00C81031" w:rsidRPr="00C81031">
        <w:rPr>
          <w:rStyle w:val="Podrazumevanifontpasusa1"/>
          <w:color w:val="auto"/>
          <w:sz w:val="22"/>
          <w:szCs w:val="22"/>
        </w:rPr>
        <w:t xml:space="preserve"> </w:t>
      </w:r>
      <w:r w:rsidRPr="00C81031">
        <w:rPr>
          <w:rStyle w:val="Podrazumevanifontpasusa1"/>
          <w:color w:val="auto"/>
          <w:sz w:val="22"/>
          <w:szCs w:val="22"/>
        </w:rPr>
        <w:t xml:space="preserve">и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заштите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проходности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пољских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путева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спречавање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ширења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парложне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траве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>,</w:t>
      </w:r>
      <w:r w:rsidR="00C81031"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спречавање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крађа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>,</w:t>
      </w:r>
      <w:r w:rsidR="00C81031"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превенција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незаконитих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радњи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по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могућности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спречавање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и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отклањање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, а у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случају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извршења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таквих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радњи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предузимање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хитних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мера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за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обезбеђивање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лица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места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до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доласка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службених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лица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чување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ветрозаштитних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појасева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као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и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други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задаци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по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потребама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и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захтевима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C81031">
        <w:rPr>
          <w:rStyle w:val="Podrazumevanifontpasusa1"/>
          <w:color w:val="auto"/>
          <w:sz w:val="22"/>
          <w:szCs w:val="22"/>
        </w:rPr>
        <w:t>Наручиоца</w:t>
      </w:r>
      <w:proofErr w:type="spellEnd"/>
      <w:r w:rsidRPr="00C81031">
        <w:rPr>
          <w:rStyle w:val="Podrazumevanifontpasusa1"/>
          <w:color w:val="auto"/>
          <w:sz w:val="22"/>
          <w:szCs w:val="22"/>
        </w:rPr>
        <w:t>.</w:t>
      </w:r>
    </w:p>
    <w:p w14:paraId="2553687A" w14:textId="73E5271D" w:rsidR="005B151E" w:rsidRPr="00C81031" w:rsidRDefault="005B151E" w:rsidP="005B151E">
      <w:pPr>
        <w:ind w:firstLine="708"/>
        <w:jc w:val="both"/>
        <w:rPr>
          <w:color w:val="auto"/>
          <w:sz w:val="22"/>
          <w:szCs w:val="22"/>
        </w:rPr>
      </w:pPr>
      <w:proofErr w:type="spellStart"/>
      <w:r w:rsidRPr="00C81031">
        <w:rPr>
          <w:color w:val="auto"/>
          <w:sz w:val="22"/>
          <w:szCs w:val="22"/>
        </w:rPr>
        <w:t>Састављање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записника</w:t>
      </w:r>
      <w:proofErr w:type="spellEnd"/>
      <w:r w:rsidRPr="00C81031">
        <w:rPr>
          <w:color w:val="auto"/>
          <w:sz w:val="22"/>
          <w:szCs w:val="22"/>
        </w:rPr>
        <w:t xml:space="preserve"> о </w:t>
      </w:r>
      <w:proofErr w:type="spellStart"/>
      <w:r w:rsidRPr="00C81031">
        <w:rPr>
          <w:color w:val="auto"/>
          <w:sz w:val="22"/>
          <w:szCs w:val="22"/>
        </w:rPr>
        <w:t>запаженим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негативним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појавама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или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другим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важним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догађајима</w:t>
      </w:r>
      <w:proofErr w:type="spellEnd"/>
      <w:r w:rsidRPr="00C81031">
        <w:rPr>
          <w:color w:val="auto"/>
          <w:sz w:val="22"/>
          <w:szCs w:val="22"/>
        </w:rPr>
        <w:t xml:space="preserve"> и </w:t>
      </w:r>
      <w:proofErr w:type="spellStart"/>
      <w:r w:rsidRPr="00C81031">
        <w:rPr>
          <w:color w:val="auto"/>
          <w:sz w:val="22"/>
          <w:szCs w:val="22"/>
        </w:rPr>
        <w:t>запажањимаје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обавезно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на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лицу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места</w:t>
      </w:r>
      <w:proofErr w:type="spellEnd"/>
      <w:r w:rsidRPr="00C81031">
        <w:rPr>
          <w:color w:val="auto"/>
          <w:sz w:val="22"/>
          <w:szCs w:val="22"/>
        </w:rPr>
        <w:t xml:space="preserve">, </w:t>
      </w:r>
      <w:proofErr w:type="spellStart"/>
      <w:r w:rsidRPr="00C81031">
        <w:rPr>
          <w:color w:val="auto"/>
          <w:sz w:val="22"/>
          <w:szCs w:val="22"/>
        </w:rPr>
        <w:t>од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чега</w:t>
      </w:r>
      <w:proofErr w:type="spellEnd"/>
      <w:r w:rsidRPr="00C81031">
        <w:rPr>
          <w:color w:val="auto"/>
          <w:sz w:val="22"/>
          <w:szCs w:val="22"/>
        </w:rPr>
        <w:t xml:space="preserve"> и </w:t>
      </w:r>
      <w:proofErr w:type="spellStart"/>
      <w:r w:rsidRPr="00C81031">
        <w:rPr>
          <w:color w:val="auto"/>
          <w:sz w:val="22"/>
          <w:szCs w:val="22"/>
        </w:rPr>
        <w:t>извршилац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прекршаја</w:t>
      </w:r>
      <w:proofErr w:type="spellEnd"/>
      <w:r w:rsidRPr="00C81031">
        <w:rPr>
          <w:color w:val="auto"/>
          <w:sz w:val="22"/>
          <w:szCs w:val="22"/>
        </w:rPr>
        <w:t xml:space="preserve"> и </w:t>
      </w:r>
      <w:proofErr w:type="spellStart"/>
      <w:r w:rsidRPr="00C81031">
        <w:rPr>
          <w:color w:val="auto"/>
          <w:sz w:val="22"/>
          <w:szCs w:val="22"/>
        </w:rPr>
        <w:t>незаконитих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радњи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мора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да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добије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један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примерак</w:t>
      </w:r>
      <w:proofErr w:type="spellEnd"/>
      <w:r w:rsidRPr="00C81031">
        <w:rPr>
          <w:color w:val="auto"/>
          <w:sz w:val="22"/>
          <w:szCs w:val="22"/>
        </w:rPr>
        <w:t xml:space="preserve">, </w:t>
      </w:r>
      <w:proofErr w:type="spellStart"/>
      <w:r w:rsidRPr="00C81031">
        <w:rPr>
          <w:color w:val="auto"/>
          <w:sz w:val="22"/>
          <w:szCs w:val="22"/>
        </w:rPr>
        <w:t>ако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је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присутан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на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лицу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места</w:t>
      </w:r>
      <w:proofErr w:type="spellEnd"/>
      <w:r w:rsidRPr="00C81031">
        <w:rPr>
          <w:color w:val="auto"/>
          <w:sz w:val="22"/>
          <w:szCs w:val="22"/>
        </w:rPr>
        <w:t>.</w:t>
      </w:r>
    </w:p>
    <w:p w14:paraId="0BDBDED9" w14:textId="76127D3D" w:rsidR="005B151E" w:rsidRDefault="005B151E" w:rsidP="005B151E">
      <w:pPr>
        <w:ind w:firstLine="708"/>
        <w:jc w:val="both"/>
        <w:rPr>
          <w:color w:val="auto"/>
          <w:sz w:val="22"/>
          <w:szCs w:val="22"/>
        </w:rPr>
      </w:pPr>
      <w:proofErr w:type="spellStart"/>
      <w:r w:rsidRPr="00C81031">
        <w:rPr>
          <w:color w:val="auto"/>
          <w:sz w:val="22"/>
          <w:szCs w:val="22"/>
        </w:rPr>
        <w:t>Конкретне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задатке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може</w:t>
      </w:r>
      <w:proofErr w:type="spellEnd"/>
      <w:r w:rsidRPr="00C81031">
        <w:rPr>
          <w:color w:val="auto"/>
          <w:sz w:val="22"/>
          <w:szCs w:val="22"/>
        </w:rPr>
        <w:t xml:space="preserve"> и </w:t>
      </w:r>
      <w:proofErr w:type="spellStart"/>
      <w:r w:rsidRPr="00C81031">
        <w:rPr>
          <w:color w:val="auto"/>
          <w:sz w:val="22"/>
          <w:szCs w:val="22"/>
        </w:rPr>
        <w:t>усмено</w:t>
      </w:r>
      <w:proofErr w:type="spellEnd"/>
      <w:r w:rsidRPr="00C81031">
        <w:rPr>
          <w:color w:val="auto"/>
          <w:sz w:val="22"/>
          <w:szCs w:val="22"/>
        </w:rPr>
        <w:t xml:space="preserve">, а </w:t>
      </w:r>
      <w:proofErr w:type="spellStart"/>
      <w:r w:rsidRPr="00C81031">
        <w:rPr>
          <w:color w:val="auto"/>
          <w:sz w:val="22"/>
          <w:szCs w:val="22"/>
        </w:rPr>
        <w:t>по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потреби</w:t>
      </w:r>
      <w:proofErr w:type="spellEnd"/>
      <w:r w:rsidRPr="00C81031">
        <w:rPr>
          <w:color w:val="auto"/>
          <w:sz w:val="22"/>
          <w:szCs w:val="22"/>
        </w:rPr>
        <w:t xml:space="preserve"> и </w:t>
      </w:r>
      <w:proofErr w:type="spellStart"/>
      <w:r w:rsidRPr="00C81031">
        <w:rPr>
          <w:color w:val="auto"/>
          <w:sz w:val="22"/>
          <w:szCs w:val="22"/>
        </w:rPr>
        <w:t>писмено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proofErr w:type="spellStart"/>
      <w:r w:rsidRPr="00C81031">
        <w:rPr>
          <w:color w:val="auto"/>
          <w:sz w:val="22"/>
          <w:szCs w:val="22"/>
        </w:rPr>
        <w:t>издавати</w:t>
      </w:r>
      <w:proofErr w:type="spellEnd"/>
      <w:r w:rsidRPr="00C81031">
        <w:rPr>
          <w:color w:val="auto"/>
          <w:sz w:val="22"/>
          <w:szCs w:val="22"/>
        </w:rPr>
        <w:t xml:space="preserve"> </w:t>
      </w:r>
      <w:r w:rsidR="00F81A9A">
        <w:rPr>
          <w:color w:val="auto"/>
          <w:sz w:val="22"/>
          <w:szCs w:val="22"/>
          <w:lang w:val="sr-Cyrl-RS"/>
        </w:rPr>
        <w:t>општински координатор</w:t>
      </w:r>
      <w:r w:rsidRPr="00C81031">
        <w:rPr>
          <w:color w:val="auto"/>
          <w:sz w:val="22"/>
          <w:szCs w:val="22"/>
        </w:rPr>
        <w:t>.</w:t>
      </w:r>
    </w:p>
    <w:p w14:paraId="4884C3AF" w14:textId="77777777" w:rsidR="00C81031" w:rsidRPr="00C81031" w:rsidRDefault="00C81031" w:rsidP="005B151E">
      <w:pPr>
        <w:ind w:firstLine="708"/>
        <w:jc w:val="both"/>
        <w:rPr>
          <w:color w:val="auto"/>
          <w:sz w:val="22"/>
          <w:szCs w:val="22"/>
        </w:rPr>
      </w:pPr>
    </w:p>
    <w:p w14:paraId="654293E1" w14:textId="77777777" w:rsidR="00E2278B" w:rsidRPr="00CA2BAE" w:rsidRDefault="00E2278B" w:rsidP="00E2278B">
      <w:pPr>
        <w:spacing w:line="240" w:lineRule="auto"/>
      </w:pPr>
      <w:proofErr w:type="spellStart"/>
      <w:r w:rsidRPr="00CA2BAE">
        <w:rPr>
          <w:b/>
          <w:bCs/>
        </w:rPr>
        <w:t>Надзор</w:t>
      </w:r>
      <w:proofErr w:type="spellEnd"/>
      <w:r w:rsidRPr="00CA2BAE">
        <w:rPr>
          <w:b/>
          <w:bCs/>
        </w:rPr>
        <w:t xml:space="preserve"> </w:t>
      </w:r>
      <w:proofErr w:type="spellStart"/>
      <w:r w:rsidRPr="00CA2BAE">
        <w:rPr>
          <w:b/>
          <w:bCs/>
        </w:rPr>
        <w:t>над</w:t>
      </w:r>
      <w:proofErr w:type="spellEnd"/>
      <w:r w:rsidRPr="00CA2BAE">
        <w:rPr>
          <w:b/>
          <w:bCs/>
        </w:rPr>
        <w:t xml:space="preserve"> </w:t>
      </w:r>
      <w:proofErr w:type="spellStart"/>
      <w:r w:rsidRPr="00CA2BAE">
        <w:rPr>
          <w:b/>
          <w:bCs/>
        </w:rPr>
        <w:t>вршењем</w:t>
      </w:r>
      <w:proofErr w:type="spellEnd"/>
      <w:r w:rsidRPr="00CA2BAE">
        <w:rPr>
          <w:b/>
          <w:bCs/>
        </w:rPr>
        <w:t xml:space="preserve"> </w:t>
      </w:r>
      <w:proofErr w:type="spellStart"/>
      <w:r w:rsidRPr="00CA2BAE">
        <w:rPr>
          <w:b/>
          <w:bCs/>
        </w:rPr>
        <w:t>услуга</w:t>
      </w:r>
      <w:proofErr w:type="spellEnd"/>
    </w:p>
    <w:p w14:paraId="46301101" w14:textId="77777777" w:rsidR="00E2278B" w:rsidRPr="00CA2BAE" w:rsidRDefault="00E2278B" w:rsidP="000F5DEF">
      <w:pPr>
        <w:spacing w:line="240" w:lineRule="auto"/>
        <w:ind w:left="3600" w:firstLine="720"/>
        <w:rPr>
          <w:lang w:val="sr-Cyrl-CS"/>
        </w:rPr>
      </w:pPr>
      <w:proofErr w:type="spellStart"/>
      <w:r w:rsidRPr="00CA2BAE">
        <w:t>Члан</w:t>
      </w:r>
      <w:proofErr w:type="spellEnd"/>
      <w:r w:rsidRPr="00CA2BAE">
        <w:t xml:space="preserve"> </w:t>
      </w:r>
      <w:r w:rsidRPr="00CA2BAE">
        <w:rPr>
          <w:lang w:val="sr-Cyrl-CS"/>
        </w:rPr>
        <w:t>12.</w:t>
      </w:r>
    </w:p>
    <w:p w14:paraId="3D092D47" w14:textId="6841E965" w:rsidR="00E2278B" w:rsidRDefault="00E2278B" w:rsidP="00E2278B">
      <w:pPr>
        <w:autoSpaceDE w:val="0"/>
        <w:spacing w:line="240" w:lineRule="auto"/>
        <w:ind w:firstLine="708"/>
        <w:jc w:val="both"/>
        <w:rPr>
          <w:lang w:val="sr-Latn-CS"/>
        </w:rPr>
      </w:pPr>
      <w:r w:rsidRPr="00CA2BAE">
        <w:rPr>
          <w:lang w:val="sr-Cyrl-CS"/>
        </w:rPr>
        <w:t>Наручилац</w:t>
      </w:r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обезбеђује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надзор</w:t>
      </w:r>
      <w:proofErr w:type="spellEnd"/>
      <w:r w:rsidRPr="00CA2BAE">
        <w:rPr>
          <w:lang w:val="sr-Latn-CS"/>
        </w:rPr>
        <w:t xml:space="preserve"> у </w:t>
      </w:r>
      <w:proofErr w:type="spellStart"/>
      <w:r w:rsidRPr="00CA2BAE">
        <w:rPr>
          <w:lang w:val="sr-Latn-CS"/>
        </w:rPr>
        <w:t>току</w:t>
      </w:r>
      <w:proofErr w:type="spellEnd"/>
      <w:r w:rsidRPr="00CA2BAE">
        <w:rPr>
          <w:lang w:val="sr-Latn-CS"/>
        </w:rPr>
        <w:t xml:space="preserve"> </w:t>
      </w:r>
      <w:r w:rsidRPr="00CA2BAE">
        <w:rPr>
          <w:lang w:val="sr-Cyrl-CS"/>
        </w:rPr>
        <w:t xml:space="preserve">пружања услуга преко задуженог лица, која </w:t>
      </w:r>
      <w:proofErr w:type="spellStart"/>
      <w:r w:rsidRPr="00CA2BAE">
        <w:t>има</w:t>
      </w:r>
      <w:proofErr w:type="spellEnd"/>
      <w:r w:rsidRPr="00CA2BAE">
        <w:t xml:space="preserve"> </w:t>
      </w:r>
      <w:proofErr w:type="spellStart"/>
      <w:r w:rsidRPr="00CA2BAE">
        <w:t>прав</w:t>
      </w:r>
      <w:proofErr w:type="spellEnd"/>
      <w:r w:rsidRPr="00CA2BAE">
        <w:rPr>
          <w:lang w:val="sr-Cyrl-CS"/>
        </w:rPr>
        <w:t>о</w:t>
      </w:r>
      <w:r w:rsidRPr="00CA2BAE">
        <w:t xml:space="preserve"> и </w:t>
      </w:r>
      <w:proofErr w:type="spellStart"/>
      <w:r w:rsidRPr="00CA2BAE">
        <w:t>обавезу</w:t>
      </w:r>
      <w:proofErr w:type="spellEnd"/>
      <w:r w:rsidRPr="00CA2BAE">
        <w:t xml:space="preserve"> </w:t>
      </w:r>
      <w:proofErr w:type="spellStart"/>
      <w:r w:rsidRPr="00CA2BAE">
        <w:t>да</w:t>
      </w:r>
      <w:proofErr w:type="spellEnd"/>
      <w:r w:rsidRPr="00CA2BAE">
        <w:t xml:space="preserve"> </w:t>
      </w:r>
      <w:proofErr w:type="spellStart"/>
      <w:r w:rsidRPr="00CA2BAE">
        <w:t>прати</w:t>
      </w:r>
      <w:proofErr w:type="spellEnd"/>
      <w:r w:rsidRPr="00CA2BAE">
        <w:t xml:space="preserve"> и </w:t>
      </w:r>
      <w:proofErr w:type="spellStart"/>
      <w:r w:rsidRPr="00CA2BAE">
        <w:t>врши</w:t>
      </w:r>
      <w:proofErr w:type="spellEnd"/>
      <w:r w:rsidRPr="00CA2BAE">
        <w:t xml:space="preserve"> </w:t>
      </w:r>
      <w:proofErr w:type="spellStart"/>
      <w:r w:rsidRPr="00CA2BAE">
        <w:rPr>
          <w:lang w:val="sr-Latn-CS"/>
        </w:rPr>
        <w:t>контролу</w:t>
      </w:r>
      <w:proofErr w:type="spellEnd"/>
      <w:r w:rsidRPr="00CA2BAE">
        <w:rPr>
          <w:lang w:val="sr-Latn-CS"/>
        </w:rPr>
        <w:t xml:space="preserve"> </w:t>
      </w:r>
      <w:r w:rsidRPr="00CA2BAE">
        <w:t xml:space="preserve">у </w:t>
      </w:r>
      <w:proofErr w:type="spellStart"/>
      <w:r w:rsidRPr="00CA2BAE">
        <w:t>току</w:t>
      </w:r>
      <w:proofErr w:type="spellEnd"/>
      <w:r w:rsidRPr="00CA2BAE">
        <w:t xml:space="preserve"> </w:t>
      </w:r>
      <w:proofErr w:type="spellStart"/>
      <w:r w:rsidRPr="00CA2BAE">
        <w:t>пружања</w:t>
      </w:r>
      <w:proofErr w:type="spellEnd"/>
      <w:r w:rsidRPr="00CA2BAE">
        <w:t xml:space="preserve"> </w:t>
      </w:r>
      <w:proofErr w:type="spellStart"/>
      <w:r w:rsidRPr="00CA2BAE">
        <w:t>услуга</w:t>
      </w:r>
      <w:proofErr w:type="spellEnd"/>
      <w:r w:rsidRPr="00CA2BAE">
        <w:t xml:space="preserve">. </w:t>
      </w:r>
      <w:proofErr w:type="spellStart"/>
      <w:r w:rsidRPr="00CA2BAE">
        <w:t>Даје</w:t>
      </w:r>
      <w:proofErr w:type="spellEnd"/>
      <w:r w:rsidRPr="00CA2BAE">
        <w:t xml:space="preserve"> </w:t>
      </w:r>
      <w:proofErr w:type="spellStart"/>
      <w:r w:rsidRPr="00CA2BAE">
        <w:t>савет</w:t>
      </w:r>
      <w:proofErr w:type="spellEnd"/>
      <w:r w:rsidRPr="00CA2BAE">
        <w:t xml:space="preserve"> и</w:t>
      </w:r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упутс</w:t>
      </w:r>
      <w:r w:rsidRPr="00CA2BAE">
        <w:rPr>
          <w:lang w:val="sr-Cyrl-CS"/>
        </w:rPr>
        <w:t>тва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t>Понуђачу</w:t>
      </w:r>
      <w:proofErr w:type="spellEnd"/>
      <w:r w:rsidRPr="00CA2BAE">
        <w:rPr>
          <w:lang w:val="sr-Latn-CS"/>
        </w:rPr>
        <w:t xml:space="preserve">; </w:t>
      </w:r>
      <w:proofErr w:type="spellStart"/>
      <w:r w:rsidRPr="00CA2BAE">
        <w:rPr>
          <w:lang w:val="sr-Latn-CS"/>
        </w:rPr>
        <w:t>сара</w:t>
      </w:r>
      <w:r w:rsidRPr="00CA2BAE">
        <w:t>ђује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са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t>понуђачем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ради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обезбеђења</w:t>
      </w:r>
      <w:proofErr w:type="spellEnd"/>
      <w:r w:rsidRPr="00CA2BAE">
        <w:rPr>
          <w:lang w:val="sr-Cyrl-CS"/>
        </w:rPr>
        <w:t xml:space="preserve"> </w:t>
      </w:r>
      <w:proofErr w:type="spellStart"/>
      <w:r w:rsidRPr="00CA2BAE">
        <w:rPr>
          <w:lang w:val="sr-Latn-CS"/>
        </w:rPr>
        <w:t>детаља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организационих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решења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за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t>одређених</w:t>
      </w:r>
      <w:proofErr w:type="spellEnd"/>
      <w:r w:rsidRPr="00CA2BAE">
        <w:t xml:space="preserve"> </w:t>
      </w:r>
      <w:proofErr w:type="spellStart"/>
      <w:r w:rsidRPr="00CA2BAE">
        <w:t>делова</w:t>
      </w:r>
      <w:proofErr w:type="spellEnd"/>
      <w:r w:rsidRPr="00CA2BAE">
        <w:t xml:space="preserve"> </w:t>
      </w:r>
      <w:proofErr w:type="spellStart"/>
      <w:r w:rsidRPr="00CA2BAE">
        <w:t>услуга</w:t>
      </w:r>
      <w:proofErr w:type="spellEnd"/>
      <w:r w:rsidRPr="00CA2BAE">
        <w:rPr>
          <w:lang w:val="sr-Latn-CS"/>
        </w:rPr>
        <w:t xml:space="preserve"> и </w:t>
      </w:r>
      <w:proofErr w:type="spellStart"/>
      <w:r w:rsidRPr="00CA2BAE">
        <w:t>помаже</w:t>
      </w:r>
      <w:proofErr w:type="spellEnd"/>
      <w:r w:rsidRPr="00CA2BAE">
        <w:t xml:space="preserve"> у </w:t>
      </w:r>
      <w:proofErr w:type="spellStart"/>
      <w:r w:rsidRPr="00CA2BAE">
        <w:rPr>
          <w:lang w:val="sr-Latn-CS"/>
        </w:rPr>
        <w:t>решавањ</w:t>
      </w:r>
      <w:proofErr w:type="spellEnd"/>
      <w:r w:rsidRPr="00CA2BAE">
        <w:t>у</w:t>
      </w:r>
      <w:r w:rsidRPr="00CA2BAE">
        <w:rPr>
          <w:lang w:val="sr-Cyrl-CS"/>
        </w:rPr>
        <w:t xml:space="preserve"> </w:t>
      </w:r>
      <w:proofErr w:type="spellStart"/>
      <w:r w:rsidRPr="00CA2BAE">
        <w:rPr>
          <w:lang w:val="sr-Latn-CS"/>
        </w:rPr>
        <w:t>других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питања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која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се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rPr>
          <w:lang w:val="sr-Latn-CS"/>
        </w:rPr>
        <w:t>појаве</w:t>
      </w:r>
      <w:proofErr w:type="spellEnd"/>
      <w:r w:rsidRPr="00CA2BAE">
        <w:rPr>
          <w:lang w:val="sr-Latn-CS"/>
        </w:rPr>
        <w:t xml:space="preserve"> у </w:t>
      </w:r>
      <w:proofErr w:type="spellStart"/>
      <w:r w:rsidRPr="00CA2BAE">
        <w:rPr>
          <w:lang w:val="sr-Latn-CS"/>
        </w:rPr>
        <w:t>току</w:t>
      </w:r>
      <w:proofErr w:type="spellEnd"/>
      <w:r w:rsidRPr="00CA2BAE">
        <w:rPr>
          <w:lang w:val="sr-Latn-CS"/>
        </w:rPr>
        <w:t xml:space="preserve"> </w:t>
      </w:r>
      <w:proofErr w:type="spellStart"/>
      <w:r w:rsidRPr="00CA2BAE">
        <w:t>пружања</w:t>
      </w:r>
      <w:proofErr w:type="spellEnd"/>
      <w:r w:rsidRPr="00CA2BAE">
        <w:t xml:space="preserve"> </w:t>
      </w:r>
      <w:proofErr w:type="spellStart"/>
      <w:r w:rsidRPr="00CA2BAE">
        <w:t>услуга</w:t>
      </w:r>
      <w:proofErr w:type="spellEnd"/>
      <w:r w:rsidRPr="00CA2BAE">
        <w:rPr>
          <w:lang w:val="sr-Latn-CS"/>
        </w:rPr>
        <w:t>.</w:t>
      </w:r>
    </w:p>
    <w:p w14:paraId="43A3B8E8" w14:textId="77777777" w:rsidR="000F5DEF" w:rsidRPr="00CA2BAE" w:rsidRDefault="000F5DEF" w:rsidP="00E2278B">
      <w:pPr>
        <w:autoSpaceDE w:val="0"/>
        <w:spacing w:line="240" w:lineRule="auto"/>
        <w:ind w:firstLine="708"/>
        <w:jc w:val="both"/>
      </w:pPr>
    </w:p>
    <w:p w14:paraId="776E3692" w14:textId="77777777" w:rsidR="005B151E" w:rsidRPr="00A647A5" w:rsidRDefault="005B151E" w:rsidP="005B151E">
      <w:pPr>
        <w:ind w:left="3540" w:firstLine="708"/>
        <w:jc w:val="both"/>
        <w:rPr>
          <w:color w:val="auto"/>
          <w:sz w:val="22"/>
          <w:szCs w:val="22"/>
        </w:rPr>
      </w:pPr>
      <w:proofErr w:type="spellStart"/>
      <w:r w:rsidRPr="00A647A5">
        <w:rPr>
          <w:color w:val="auto"/>
          <w:sz w:val="22"/>
          <w:szCs w:val="22"/>
        </w:rPr>
        <w:t>Члан</w:t>
      </w:r>
      <w:proofErr w:type="spellEnd"/>
      <w:r w:rsidRPr="00A647A5">
        <w:rPr>
          <w:color w:val="auto"/>
          <w:sz w:val="22"/>
          <w:szCs w:val="22"/>
        </w:rPr>
        <w:t xml:space="preserve"> 10.</w:t>
      </w:r>
    </w:p>
    <w:p w14:paraId="5A3087C8" w14:textId="1CE87BCE" w:rsidR="005B151E" w:rsidRPr="00A647A5" w:rsidRDefault="005B151E" w:rsidP="005B151E">
      <w:pPr>
        <w:ind w:firstLine="708"/>
        <w:jc w:val="both"/>
        <w:rPr>
          <w:color w:val="auto"/>
          <w:sz w:val="22"/>
          <w:szCs w:val="22"/>
        </w:rPr>
      </w:pPr>
      <w:proofErr w:type="spellStart"/>
      <w:r w:rsidRPr="00A647A5">
        <w:rPr>
          <w:color w:val="auto"/>
          <w:sz w:val="22"/>
          <w:szCs w:val="22"/>
        </w:rPr>
        <w:t>Као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представник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Наручиоца</w:t>
      </w:r>
      <w:proofErr w:type="spellEnd"/>
      <w:r w:rsidRPr="00A647A5">
        <w:rPr>
          <w:color w:val="auto"/>
          <w:sz w:val="22"/>
          <w:szCs w:val="22"/>
        </w:rPr>
        <w:t xml:space="preserve">, </w:t>
      </w:r>
      <w:r w:rsidR="00F81A9A">
        <w:rPr>
          <w:color w:val="auto"/>
          <w:sz w:val="22"/>
          <w:szCs w:val="22"/>
          <w:lang w:val="sr-Cyrl-RS"/>
        </w:rPr>
        <w:t>општински координатор</w:t>
      </w:r>
      <w:r w:rsidR="00F81A9A"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има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право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издати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конкретна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упутства</w:t>
      </w:r>
      <w:proofErr w:type="spellEnd"/>
      <w:r w:rsidRPr="00A647A5">
        <w:rPr>
          <w:color w:val="auto"/>
          <w:sz w:val="22"/>
          <w:szCs w:val="22"/>
        </w:rPr>
        <w:t xml:space="preserve"> у </w:t>
      </w:r>
      <w:proofErr w:type="spellStart"/>
      <w:r w:rsidRPr="00A647A5">
        <w:rPr>
          <w:color w:val="auto"/>
          <w:sz w:val="22"/>
          <w:szCs w:val="22"/>
        </w:rPr>
        <w:t>писменом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облику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Пружиоцу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услуга</w:t>
      </w:r>
      <w:proofErr w:type="spellEnd"/>
      <w:r w:rsidRPr="00A647A5">
        <w:rPr>
          <w:color w:val="auto"/>
          <w:sz w:val="22"/>
          <w:szCs w:val="22"/>
        </w:rPr>
        <w:t xml:space="preserve"> у </w:t>
      </w:r>
      <w:proofErr w:type="spellStart"/>
      <w:r w:rsidRPr="00A647A5">
        <w:rPr>
          <w:color w:val="auto"/>
          <w:sz w:val="22"/>
          <w:szCs w:val="22"/>
        </w:rPr>
        <w:t>складу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са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законским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прописима</w:t>
      </w:r>
      <w:proofErr w:type="spellEnd"/>
      <w:r w:rsidRPr="00A647A5">
        <w:rPr>
          <w:color w:val="auto"/>
          <w:sz w:val="22"/>
          <w:szCs w:val="22"/>
        </w:rPr>
        <w:t xml:space="preserve"> и </w:t>
      </w:r>
      <w:proofErr w:type="spellStart"/>
      <w:r w:rsidRPr="00A647A5">
        <w:rPr>
          <w:color w:val="auto"/>
          <w:sz w:val="22"/>
          <w:szCs w:val="22"/>
        </w:rPr>
        <w:t>правилима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који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регулишу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ову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област</w:t>
      </w:r>
      <w:proofErr w:type="spellEnd"/>
      <w:r w:rsidRPr="00A647A5">
        <w:rPr>
          <w:color w:val="auto"/>
          <w:sz w:val="22"/>
          <w:szCs w:val="22"/>
        </w:rPr>
        <w:t xml:space="preserve">. </w:t>
      </w:r>
      <w:proofErr w:type="spellStart"/>
      <w:r w:rsidRPr="00A647A5">
        <w:rPr>
          <w:color w:val="auto"/>
          <w:sz w:val="22"/>
          <w:szCs w:val="22"/>
        </w:rPr>
        <w:t>Ако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је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упутство</w:t>
      </w:r>
      <w:proofErr w:type="spellEnd"/>
      <w:r w:rsidRPr="00A647A5">
        <w:rPr>
          <w:color w:val="auto"/>
          <w:sz w:val="22"/>
          <w:szCs w:val="22"/>
        </w:rPr>
        <w:t xml:space="preserve"> у </w:t>
      </w:r>
      <w:proofErr w:type="spellStart"/>
      <w:r w:rsidRPr="00A647A5">
        <w:rPr>
          <w:color w:val="auto"/>
          <w:sz w:val="22"/>
          <w:szCs w:val="22"/>
        </w:rPr>
        <w:t>супротности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са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законским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прописима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Пружилац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услуга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је</w:t>
      </w:r>
      <w:proofErr w:type="spellEnd"/>
      <w:r w:rsidRPr="00A647A5">
        <w:rPr>
          <w:color w:val="auto"/>
          <w:sz w:val="22"/>
          <w:szCs w:val="22"/>
        </w:rPr>
        <w:t xml:space="preserve"> у </w:t>
      </w:r>
      <w:proofErr w:type="spellStart"/>
      <w:r w:rsidRPr="00A647A5">
        <w:rPr>
          <w:color w:val="auto"/>
          <w:sz w:val="22"/>
          <w:szCs w:val="22"/>
        </w:rPr>
        <w:t>писменом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облику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дужан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да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скреће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пажњу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представнику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Наручиоца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да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се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наређење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не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може</w:t>
      </w:r>
      <w:proofErr w:type="spellEnd"/>
      <w:r w:rsidRPr="00A647A5">
        <w:rPr>
          <w:color w:val="auto"/>
          <w:sz w:val="22"/>
          <w:szCs w:val="22"/>
        </w:rPr>
        <w:t xml:space="preserve"> </w:t>
      </w:r>
      <w:proofErr w:type="spellStart"/>
      <w:r w:rsidRPr="00A647A5">
        <w:rPr>
          <w:color w:val="auto"/>
          <w:sz w:val="22"/>
          <w:szCs w:val="22"/>
        </w:rPr>
        <w:t>извршити</w:t>
      </w:r>
      <w:proofErr w:type="spellEnd"/>
      <w:r w:rsidRPr="00A647A5">
        <w:rPr>
          <w:color w:val="auto"/>
          <w:sz w:val="22"/>
          <w:szCs w:val="22"/>
        </w:rPr>
        <w:t>.</w:t>
      </w:r>
    </w:p>
    <w:p w14:paraId="12D5F088" w14:textId="77777777" w:rsidR="005B151E" w:rsidRPr="00A647A5" w:rsidRDefault="005B151E" w:rsidP="005B151E">
      <w:pPr>
        <w:ind w:left="3540" w:firstLine="708"/>
        <w:jc w:val="both"/>
        <w:rPr>
          <w:color w:val="auto"/>
          <w:sz w:val="22"/>
          <w:szCs w:val="22"/>
        </w:rPr>
      </w:pPr>
    </w:p>
    <w:p w14:paraId="347941F6" w14:textId="77777777" w:rsidR="005B151E" w:rsidRPr="00A647A5" w:rsidRDefault="005B151E" w:rsidP="005B151E">
      <w:pPr>
        <w:ind w:left="3540" w:firstLine="708"/>
        <w:jc w:val="both"/>
        <w:rPr>
          <w:rStyle w:val="Podrazumevanifontpasusa1"/>
          <w:color w:val="auto"/>
          <w:sz w:val="22"/>
          <w:szCs w:val="22"/>
        </w:rPr>
      </w:pPr>
      <w:proofErr w:type="spellStart"/>
      <w:r w:rsidRPr="00A647A5">
        <w:rPr>
          <w:color w:val="auto"/>
          <w:sz w:val="22"/>
          <w:szCs w:val="22"/>
        </w:rPr>
        <w:t>Члан</w:t>
      </w:r>
      <w:proofErr w:type="spellEnd"/>
      <w:r w:rsidRPr="00A647A5">
        <w:rPr>
          <w:color w:val="auto"/>
          <w:sz w:val="22"/>
          <w:szCs w:val="22"/>
        </w:rPr>
        <w:t xml:space="preserve"> 11.</w:t>
      </w:r>
    </w:p>
    <w:p w14:paraId="2AE448D2" w14:textId="77777777" w:rsidR="005B151E" w:rsidRPr="00A647A5" w:rsidRDefault="005B151E" w:rsidP="005B151E">
      <w:pPr>
        <w:jc w:val="both"/>
        <w:rPr>
          <w:color w:val="auto"/>
          <w:sz w:val="22"/>
          <w:szCs w:val="22"/>
        </w:rPr>
      </w:pPr>
      <w:r w:rsidRPr="00A647A5">
        <w:rPr>
          <w:rStyle w:val="Podrazumevanifontpasusa1"/>
          <w:color w:val="auto"/>
          <w:sz w:val="22"/>
          <w:szCs w:val="22"/>
        </w:rPr>
        <w:tab/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Наручилац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има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право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на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ненајављену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контролу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вршења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пољочуварске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службе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, о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којој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контроли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саставља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записник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са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потписом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контролисаног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пољочувара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на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терену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уједно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о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извршеној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контроли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одмах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на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лицу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места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извештава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надлежног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лица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Пружиоца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услуга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>.</w:t>
      </w:r>
    </w:p>
    <w:p w14:paraId="12CA5A96" w14:textId="77777777" w:rsidR="005B151E" w:rsidRPr="00A647A5" w:rsidRDefault="005B151E" w:rsidP="005B151E">
      <w:pPr>
        <w:jc w:val="both"/>
        <w:rPr>
          <w:color w:val="auto"/>
          <w:sz w:val="22"/>
          <w:szCs w:val="22"/>
        </w:rPr>
      </w:pPr>
    </w:p>
    <w:p w14:paraId="7801EC1A" w14:textId="77777777" w:rsidR="005B151E" w:rsidRPr="00A647A5" w:rsidRDefault="005B151E" w:rsidP="005B151E">
      <w:pPr>
        <w:ind w:left="3540" w:firstLine="708"/>
        <w:jc w:val="both"/>
        <w:rPr>
          <w:rStyle w:val="Podrazumevanifontpasusa1"/>
          <w:color w:val="auto"/>
          <w:sz w:val="22"/>
          <w:szCs w:val="22"/>
        </w:rPr>
      </w:pPr>
      <w:proofErr w:type="spellStart"/>
      <w:r w:rsidRPr="00A647A5">
        <w:rPr>
          <w:color w:val="auto"/>
          <w:sz w:val="22"/>
          <w:szCs w:val="22"/>
        </w:rPr>
        <w:t>Члан</w:t>
      </w:r>
      <w:proofErr w:type="spellEnd"/>
      <w:r w:rsidRPr="00A647A5">
        <w:rPr>
          <w:color w:val="auto"/>
          <w:sz w:val="22"/>
          <w:szCs w:val="22"/>
        </w:rPr>
        <w:t xml:space="preserve"> 12.</w:t>
      </w:r>
    </w:p>
    <w:p w14:paraId="7CCBA9D0" w14:textId="485B09FE" w:rsidR="005B151E" w:rsidRPr="00A647A5" w:rsidRDefault="005B151E" w:rsidP="005B151E">
      <w:pPr>
        <w:ind w:firstLine="708"/>
        <w:jc w:val="both"/>
        <w:rPr>
          <w:rStyle w:val="Bekezdsalapbettpusa1"/>
          <w:color w:val="auto"/>
          <w:sz w:val="22"/>
          <w:szCs w:val="22"/>
        </w:rPr>
      </w:pPr>
      <w:proofErr w:type="spellStart"/>
      <w:r w:rsidRPr="00A647A5">
        <w:rPr>
          <w:rStyle w:val="Podrazumevanifontpasusa1"/>
          <w:color w:val="auto"/>
          <w:sz w:val="22"/>
          <w:szCs w:val="22"/>
        </w:rPr>
        <w:t>Осим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обавезне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техничке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опреме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и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опреме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заштите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на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раду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којима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лица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за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обављање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пољочуварске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службе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морају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да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располажу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,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Наручилац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обезбеђује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још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Podrazumevanifontpasusa1"/>
          <w:color w:val="auto"/>
          <w:sz w:val="22"/>
          <w:szCs w:val="22"/>
        </w:rPr>
        <w:t>следеће</w:t>
      </w:r>
      <w:proofErr w:type="spellEnd"/>
      <w:r w:rsidRPr="00A647A5">
        <w:rPr>
          <w:rStyle w:val="Podrazumevanifontpasusa1"/>
          <w:color w:val="auto"/>
          <w:sz w:val="22"/>
          <w:szCs w:val="22"/>
        </w:rPr>
        <w:t>:</w:t>
      </w:r>
    </w:p>
    <w:p w14:paraId="63B02019" w14:textId="77777777" w:rsidR="00A647A5" w:rsidRPr="00A647A5" w:rsidRDefault="00A647A5" w:rsidP="00A647A5">
      <w:pPr>
        <w:rPr>
          <w:bCs/>
          <w:color w:val="auto"/>
          <w:lang w:val="sr-Cyrl-RS"/>
        </w:rPr>
      </w:pPr>
      <w:r w:rsidRPr="00A647A5">
        <w:rPr>
          <w:bCs/>
          <w:color w:val="auto"/>
        </w:rPr>
        <w:t xml:space="preserve">- </w:t>
      </w:r>
      <w:proofErr w:type="spellStart"/>
      <w:r w:rsidRPr="00A647A5">
        <w:rPr>
          <w:bCs/>
          <w:color w:val="auto"/>
        </w:rPr>
        <w:t>фотоапарати</w:t>
      </w:r>
      <w:proofErr w:type="spellEnd"/>
      <w:r w:rsidRPr="00A647A5">
        <w:rPr>
          <w:bCs/>
          <w:color w:val="auto"/>
        </w:rPr>
        <w:t xml:space="preserve">, </w:t>
      </w:r>
      <w:r w:rsidRPr="00A647A5">
        <w:rPr>
          <w:bCs/>
          <w:color w:val="auto"/>
          <w:lang w:val="sr-Cyrl-RS"/>
        </w:rPr>
        <w:t>2</w:t>
      </w:r>
      <w:r w:rsidRPr="00A647A5">
        <w:rPr>
          <w:bCs/>
          <w:color w:val="auto"/>
        </w:rPr>
        <w:t xml:space="preserve"> </w:t>
      </w:r>
      <w:proofErr w:type="spellStart"/>
      <w:r w:rsidRPr="00A647A5">
        <w:rPr>
          <w:bCs/>
          <w:color w:val="auto"/>
        </w:rPr>
        <w:t>комада</w:t>
      </w:r>
      <w:proofErr w:type="spellEnd"/>
      <w:r w:rsidRPr="00A647A5">
        <w:rPr>
          <w:bCs/>
          <w:color w:val="auto"/>
          <w:lang w:val="sr-Cyrl-RS"/>
        </w:rPr>
        <w:t>,</w:t>
      </w:r>
    </w:p>
    <w:p w14:paraId="76CC4116" w14:textId="28864F7D" w:rsidR="00A647A5" w:rsidRDefault="00A647A5" w:rsidP="00A647A5">
      <w:pPr>
        <w:rPr>
          <w:rStyle w:val="Podrazumevanifontpasusa1"/>
          <w:color w:val="auto"/>
          <w:lang w:val="sr-Cyrl-RS"/>
        </w:rPr>
      </w:pPr>
      <w:r w:rsidRPr="00A647A5">
        <w:rPr>
          <w:bCs/>
          <w:color w:val="auto"/>
          <w:lang w:val="sr-Cyrl-RS"/>
        </w:rPr>
        <w:t xml:space="preserve">- </w:t>
      </w:r>
      <w:proofErr w:type="spellStart"/>
      <w:r w:rsidRPr="00A647A5">
        <w:rPr>
          <w:rStyle w:val="Podrazumevanifontpasusa1"/>
          <w:color w:val="auto"/>
        </w:rPr>
        <w:t>службен</w:t>
      </w:r>
      <w:proofErr w:type="spellEnd"/>
      <w:r w:rsidRPr="00A647A5">
        <w:rPr>
          <w:rStyle w:val="Podrazumevanifontpasusa1"/>
          <w:color w:val="auto"/>
          <w:lang w:val="sr-Cyrl-RS"/>
        </w:rPr>
        <w:t>е</w:t>
      </w:r>
      <w:r w:rsidRPr="00A647A5">
        <w:rPr>
          <w:rStyle w:val="Podrazumevanifontpasusa1"/>
          <w:color w:val="auto"/>
        </w:rPr>
        <w:t xml:space="preserve"> </w:t>
      </w:r>
      <w:proofErr w:type="spellStart"/>
      <w:r w:rsidRPr="00A647A5">
        <w:rPr>
          <w:rStyle w:val="Podrazumevanifontpasusa1"/>
          <w:color w:val="auto"/>
        </w:rPr>
        <w:t>легитимациј</w:t>
      </w:r>
      <w:proofErr w:type="spellEnd"/>
      <w:r w:rsidRPr="00A647A5">
        <w:rPr>
          <w:rStyle w:val="Podrazumevanifontpasusa1"/>
          <w:color w:val="auto"/>
          <w:lang w:val="sr-Cyrl-RS"/>
        </w:rPr>
        <w:t>е,</w:t>
      </w:r>
    </w:p>
    <w:p w14:paraId="43A4282E" w14:textId="570463F4" w:rsidR="00B90455" w:rsidRPr="000F5DEF" w:rsidRDefault="00B90455" w:rsidP="00A647A5">
      <w:pPr>
        <w:rPr>
          <w:rStyle w:val="Podrazumevanifontpasusa1"/>
          <w:color w:val="auto"/>
          <w:lang w:val="sr-Cyrl-RS"/>
        </w:rPr>
      </w:pPr>
      <w:r w:rsidRPr="000F5DEF">
        <w:rPr>
          <w:rStyle w:val="Podrazumevanifontpasusa1"/>
          <w:color w:val="auto"/>
          <w:lang w:val="sr-Cyrl-RS"/>
        </w:rPr>
        <w:t>- ГПС уређај,1 комад,</w:t>
      </w:r>
    </w:p>
    <w:p w14:paraId="14E9D950" w14:textId="50438F24" w:rsidR="00A647A5" w:rsidRDefault="00A647A5" w:rsidP="00A647A5">
      <w:pPr>
        <w:rPr>
          <w:rStyle w:val="Bekezdsalapbettpusa1"/>
          <w:color w:val="auto"/>
          <w:sz w:val="22"/>
          <w:szCs w:val="22"/>
        </w:rPr>
      </w:pPr>
      <w:r w:rsidRPr="00A647A5">
        <w:rPr>
          <w:rStyle w:val="Podrazumevanifontpasusa1"/>
          <w:color w:val="auto"/>
          <w:lang w:val="sr-Cyrl-RS"/>
        </w:rPr>
        <w:t xml:space="preserve">- </w:t>
      </w:r>
      <w:proofErr w:type="spellStart"/>
      <w:r w:rsidRPr="00A647A5">
        <w:rPr>
          <w:color w:val="auto"/>
        </w:rPr>
        <w:t>Пружилац</w:t>
      </w:r>
      <w:proofErr w:type="spellEnd"/>
      <w:r w:rsidRPr="00A647A5">
        <w:rPr>
          <w:color w:val="auto"/>
        </w:rPr>
        <w:t xml:space="preserve"> </w:t>
      </w:r>
      <w:proofErr w:type="spellStart"/>
      <w:r w:rsidRPr="00A647A5">
        <w:rPr>
          <w:color w:val="auto"/>
        </w:rPr>
        <w:t>услуга</w:t>
      </w:r>
      <w:proofErr w:type="spellEnd"/>
      <w:r w:rsidRPr="00A647A5">
        <w:rPr>
          <w:color w:val="auto"/>
          <w:lang w:val="sr-Cyrl-RS"/>
        </w:rPr>
        <w:t xml:space="preserve"> по потреби може да користи и моторно возило: скутер марке: </w:t>
      </w:r>
      <w:proofErr w:type="spellStart"/>
      <w:r w:rsidRPr="00A647A5">
        <w:rPr>
          <w:color w:val="auto"/>
          <w:lang w:val="sr-Cyrl-RS"/>
        </w:rPr>
        <w:t>Peugeot</w:t>
      </w:r>
      <w:proofErr w:type="spellEnd"/>
      <w:r w:rsidRPr="00A647A5">
        <w:rPr>
          <w:color w:val="auto"/>
          <w:lang w:val="sr-Cyrl-RS"/>
        </w:rPr>
        <w:t xml:space="preserve"> </w:t>
      </w:r>
      <w:proofErr w:type="spellStart"/>
      <w:r w:rsidRPr="00A647A5">
        <w:rPr>
          <w:color w:val="auto"/>
          <w:lang w:val="sr-Cyrl-RS"/>
        </w:rPr>
        <w:t>speedfight</w:t>
      </w:r>
      <w:proofErr w:type="spellEnd"/>
      <w:r w:rsidRPr="00A647A5">
        <w:rPr>
          <w:color w:val="auto"/>
          <w:lang w:val="sr-Cyrl-RS"/>
        </w:rPr>
        <w:t xml:space="preserve"> 4 са додатном опремом (кацига, ветробран и кофер), </w:t>
      </w:r>
      <w:proofErr w:type="spellStart"/>
      <w:r w:rsidRPr="00A647A5">
        <w:rPr>
          <w:color w:val="auto"/>
          <w:lang w:val="sr-Cyrl-RS"/>
        </w:rPr>
        <w:t>стим</w:t>
      </w:r>
      <w:proofErr w:type="spellEnd"/>
      <w:r w:rsidRPr="00A647A5">
        <w:rPr>
          <w:color w:val="auto"/>
          <w:lang w:val="sr-Cyrl-RS"/>
        </w:rPr>
        <w:t xml:space="preserve"> да за време коришћења сноси трошкове одржавања и </w:t>
      </w:r>
      <w:proofErr w:type="spellStart"/>
      <w:r w:rsidRPr="00A647A5">
        <w:rPr>
          <w:color w:val="auto"/>
          <w:lang w:val="sr-Cyrl-RS"/>
        </w:rPr>
        <w:t>танкирања</w:t>
      </w:r>
      <w:proofErr w:type="spellEnd"/>
      <w:r w:rsidRPr="00A647A5">
        <w:rPr>
          <w:color w:val="auto"/>
          <w:lang w:val="sr-Cyrl-RS"/>
        </w:rPr>
        <w:t xml:space="preserve">.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Пружилац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услуга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се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обавезује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да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након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истека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рока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овог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уговора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r w:rsidRPr="00A647A5">
        <w:rPr>
          <w:rStyle w:val="Bekezdsalapbettpusa1"/>
          <w:color w:val="auto"/>
          <w:sz w:val="22"/>
          <w:szCs w:val="22"/>
          <w:lang w:val="sr-Cyrl-RS"/>
        </w:rPr>
        <w:t>моторно</w:t>
      </w:r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возило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врати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у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исправном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стању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 xml:space="preserve"> </w:t>
      </w:r>
      <w:proofErr w:type="spellStart"/>
      <w:r w:rsidRPr="00A647A5">
        <w:rPr>
          <w:rStyle w:val="Bekezdsalapbettpusa1"/>
          <w:color w:val="auto"/>
          <w:sz w:val="22"/>
          <w:szCs w:val="22"/>
        </w:rPr>
        <w:t>Наручиоцу</w:t>
      </w:r>
      <w:proofErr w:type="spellEnd"/>
      <w:r w:rsidRPr="00A647A5">
        <w:rPr>
          <w:rStyle w:val="Bekezdsalapbettpusa1"/>
          <w:color w:val="auto"/>
          <w:sz w:val="22"/>
          <w:szCs w:val="22"/>
        </w:rPr>
        <w:t>.</w:t>
      </w:r>
    </w:p>
    <w:p w14:paraId="4AD7300B" w14:textId="7AF987BA" w:rsidR="00A647A5" w:rsidRDefault="00A647A5" w:rsidP="00A647A5">
      <w:pPr>
        <w:rPr>
          <w:bCs/>
          <w:color w:val="auto"/>
          <w:lang w:val="sr-Cyrl-RS"/>
        </w:rPr>
      </w:pPr>
    </w:p>
    <w:p w14:paraId="51D8D68B" w14:textId="06AB6299" w:rsidR="000F5DEF" w:rsidRDefault="000F5DEF" w:rsidP="00A647A5">
      <w:pPr>
        <w:rPr>
          <w:bCs/>
          <w:color w:val="auto"/>
          <w:lang w:val="sr-Cyrl-RS"/>
        </w:rPr>
      </w:pPr>
    </w:p>
    <w:p w14:paraId="77F241B9" w14:textId="77777777" w:rsidR="000F5DEF" w:rsidRPr="00A647A5" w:rsidRDefault="000F5DEF" w:rsidP="00A647A5">
      <w:pPr>
        <w:rPr>
          <w:bCs/>
          <w:color w:val="auto"/>
          <w:lang w:val="sr-Cyrl-RS"/>
        </w:rPr>
      </w:pPr>
    </w:p>
    <w:p w14:paraId="32BAA5EA" w14:textId="77777777" w:rsidR="00A647A5" w:rsidRPr="00BD5529" w:rsidRDefault="00A647A5" w:rsidP="00A647A5">
      <w:pPr>
        <w:spacing w:line="240" w:lineRule="auto"/>
        <w:rPr>
          <w:b/>
          <w:bCs/>
          <w:color w:val="auto"/>
        </w:rPr>
      </w:pPr>
      <w:proofErr w:type="spellStart"/>
      <w:r w:rsidRPr="00BD5529">
        <w:rPr>
          <w:b/>
          <w:bCs/>
          <w:color w:val="auto"/>
        </w:rPr>
        <w:lastRenderedPageBreak/>
        <w:t>Завршне</w:t>
      </w:r>
      <w:proofErr w:type="spellEnd"/>
      <w:r w:rsidRPr="00BD5529">
        <w:rPr>
          <w:b/>
          <w:bCs/>
          <w:color w:val="auto"/>
        </w:rPr>
        <w:t xml:space="preserve"> </w:t>
      </w:r>
      <w:proofErr w:type="spellStart"/>
      <w:r w:rsidRPr="00BD5529">
        <w:rPr>
          <w:b/>
          <w:bCs/>
          <w:color w:val="auto"/>
        </w:rPr>
        <w:t>одредбе</w:t>
      </w:r>
      <w:proofErr w:type="spellEnd"/>
    </w:p>
    <w:p w14:paraId="3D7BC7FE" w14:textId="0AD1B256" w:rsidR="00A647A5" w:rsidRPr="00BD5529" w:rsidRDefault="00A647A5" w:rsidP="00A647A5">
      <w:pPr>
        <w:spacing w:line="240" w:lineRule="auto"/>
        <w:jc w:val="center"/>
        <w:rPr>
          <w:color w:val="auto"/>
          <w:lang w:val="sr-Cyrl-CS"/>
        </w:rPr>
      </w:pPr>
      <w:proofErr w:type="spellStart"/>
      <w:r w:rsidRPr="00BD5529">
        <w:rPr>
          <w:color w:val="auto"/>
        </w:rPr>
        <w:t>Члан</w:t>
      </w:r>
      <w:proofErr w:type="spellEnd"/>
      <w:r w:rsidRPr="00BD5529">
        <w:rPr>
          <w:color w:val="auto"/>
        </w:rPr>
        <w:t xml:space="preserve"> </w:t>
      </w:r>
      <w:r>
        <w:rPr>
          <w:color w:val="auto"/>
          <w:lang w:val="sr-Cyrl-CS"/>
        </w:rPr>
        <w:t>13</w:t>
      </w:r>
    </w:p>
    <w:p w14:paraId="50B427C6" w14:textId="23D0549D" w:rsidR="00A647A5" w:rsidRPr="00BD5529" w:rsidRDefault="00A647A5" w:rsidP="00A647A5">
      <w:pPr>
        <w:spacing w:line="240" w:lineRule="auto"/>
        <w:jc w:val="both"/>
        <w:rPr>
          <w:color w:val="auto"/>
          <w:lang w:val="sr-Cyrl-RS"/>
        </w:rPr>
      </w:pPr>
      <w:r w:rsidRPr="00BD5529">
        <w:rPr>
          <w:color w:val="auto"/>
        </w:rPr>
        <w:tab/>
      </w:r>
      <w:proofErr w:type="spellStart"/>
      <w:r w:rsidRPr="00BD5529">
        <w:rPr>
          <w:color w:val="auto"/>
        </w:rPr>
        <w:t>Измене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допуне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овог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уговора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могу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вршити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сагласношћу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уговорних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страна</w:t>
      </w:r>
      <w:proofErr w:type="spellEnd"/>
      <w:r w:rsidRPr="00BD5529">
        <w:rPr>
          <w:color w:val="auto"/>
        </w:rPr>
        <w:t xml:space="preserve"> у </w:t>
      </w:r>
      <w:proofErr w:type="spellStart"/>
      <w:r w:rsidRPr="00BD5529">
        <w:rPr>
          <w:color w:val="auto"/>
        </w:rPr>
        <w:t>писменој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форми</w:t>
      </w:r>
      <w:proofErr w:type="spellEnd"/>
      <w:r w:rsidRPr="00BD5529">
        <w:rPr>
          <w:color w:val="auto"/>
          <w:lang w:val="sr-Cyrl-CS"/>
        </w:rPr>
        <w:t xml:space="preserve"> у складу са конкурсном документацијом јавне набавке бр. </w:t>
      </w:r>
      <w:r w:rsidR="00B90455" w:rsidRPr="000F5DEF">
        <w:rPr>
          <w:color w:val="auto"/>
          <w:lang w:val="sr-Cyrl-CS"/>
        </w:rPr>
        <w:t>13</w:t>
      </w:r>
      <w:r w:rsidRPr="00BD5529">
        <w:rPr>
          <w:color w:val="auto"/>
          <w:lang w:val="sr-Cyrl-CS"/>
        </w:rPr>
        <w:t>/201</w:t>
      </w:r>
      <w:r>
        <w:rPr>
          <w:color w:val="auto"/>
          <w:lang w:val="sr-Cyrl-CS"/>
        </w:rPr>
        <w:t>9</w:t>
      </w:r>
      <w:r w:rsidRPr="00BD5529">
        <w:rPr>
          <w:color w:val="auto"/>
        </w:rPr>
        <w:t>.</w:t>
      </w:r>
    </w:p>
    <w:p w14:paraId="2A66C23B" w14:textId="77777777" w:rsidR="00A647A5" w:rsidRDefault="00A647A5" w:rsidP="00A647A5">
      <w:pPr>
        <w:spacing w:line="240" w:lineRule="auto"/>
        <w:rPr>
          <w:color w:val="auto"/>
          <w:lang w:val="sr-Cyrl-RS"/>
        </w:rPr>
      </w:pPr>
    </w:p>
    <w:p w14:paraId="0B082914" w14:textId="2A830C5C" w:rsidR="00A647A5" w:rsidRDefault="00A647A5" w:rsidP="00B90455">
      <w:pPr>
        <w:spacing w:line="240" w:lineRule="auto"/>
        <w:jc w:val="center"/>
        <w:rPr>
          <w:color w:val="auto"/>
          <w:lang w:val="sr-Cyrl-CS"/>
        </w:rPr>
      </w:pPr>
      <w:proofErr w:type="spellStart"/>
      <w:r w:rsidRPr="00BD5529">
        <w:rPr>
          <w:color w:val="auto"/>
        </w:rPr>
        <w:t>Члан</w:t>
      </w:r>
      <w:proofErr w:type="spellEnd"/>
      <w:r w:rsidRPr="00BD5529">
        <w:rPr>
          <w:color w:val="auto"/>
        </w:rPr>
        <w:t xml:space="preserve"> </w:t>
      </w:r>
      <w:r>
        <w:rPr>
          <w:color w:val="auto"/>
          <w:lang w:val="sr-Cyrl-CS"/>
        </w:rPr>
        <w:t>14</w:t>
      </w:r>
    </w:p>
    <w:p w14:paraId="531C96B1" w14:textId="7FF14072" w:rsidR="00A647A5" w:rsidRDefault="00A647A5" w:rsidP="00A647A5">
      <w:pPr>
        <w:spacing w:line="240" w:lineRule="auto"/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Уговор се закључује на период од </w:t>
      </w:r>
      <w:r w:rsidR="00F81A9A">
        <w:rPr>
          <w:color w:val="auto"/>
          <w:lang w:val="sr-Cyrl-CS"/>
        </w:rPr>
        <w:t>9 месеци</w:t>
      </w:r>
      <w:r>
        <w:rPr>
          <w:color w:val="auto"/>
          <w:lang w:val="sr-Cyrl-CS"/>
        </w:rPr>
        <w:t>, рачунајући од дана потписивања истог од стране обе уговорне стране. Уколико се средства у износу наведеном у члану 3. овог уговора раније утроше пре истека рока из става 1. овог члана, уговор престаје да важи.</w:t>
      </w:r>
    </w:p>
    <w:p w14:paraId="0ACDE782" w14:textId="77777777" w:rsidR="00A647A5" w:rsidRDefault="00A647A5" w:rsidP="00A647A5">
      <w:pPr>
        <w:spacing w:line="240" w:lineRule="auto"/>
        <w:ind w:firstLine="720"/>
        <w:jc w:val="both"/>
        <w:rPr>
          <w:color w:val="auto"/>
          <w:lang w:val="sr-Cyrl-CS"/>
        </w:rPr>
      </w:pPr>
    </w:p>
    <w:p w14:paraId="18372C96" w14:textId="5D24947E" w:rsidR="00A647A5" w:rsidRPr="00BD5529" w:rsidRDefault="00B90455" w:rsidP="00A647A5">
      <w:pPr>
        <w:spacing w:line="240" w:lineRule="auto"/>
        <w:ind w:left="3600" w:firstLine="720"/>
        <w:jc w:val="both"/>
        <w:rPr>
          <w:color w:val="auto"/>
          <w:lang w:val="sr-Cyrl-CS"/>
        </w:rPr>
      </w:pPr>
      <w:r>
        <w:rPr>
          <w:color w:val="auto"/>
          <w:lang w:val="sr-Cyrl-RS"/>
        </w:rPr>
        <w:t xml:space="preserve">          </w:t>
      </w:r>
      <w:proofErr w:type="spellStart"/>
      <w:r w:rsidR="00A647A5" w:rsidRPr="00BD5529">
        <w:rPr>
          <w:color w:val="auto"/>
        </w:rPr>
        <w:t>Члан</w:t>
      </w:r>
      <w:proofErr w:type="spellEnd"/>
      <w:r w:rsidR="00A647A5" w:rsidRPr="00BD5529">
        <w:rPr>
          <w:color w:val="auto"/>
        </w:rPr>
        <w:t xml:space="preserve"> </w:t>
      </w:r>
      <w:r w:rsidR="00A647A5">
        <w:rPr>
          <w:color w:val="auto"/>
          <w:lang w:val="sr-Cyrl-CS"/>
        </w:rPr>
        <w:t>15</w:t>
      </w:r>
    </w:p>
    <w:p w14:paraId="17B63F7A" w14:textId="77777777" w:rsidR="00A647A5" w:rsidRPr="00BD5529" w:rsidRDefault="00A647A5" w:rsidP="00A647A5">
      <w:pPr>
        <w:spacing w:line="240" w:lineRule="auto"/>
        <w:jc w:val="both"/>
        <w:rPr>
          <w:color w:val="auto"/>
        </w:rPr>
      </w:pPr>
      <w:r w:rsidRPr="00BD5529">
        <w:rPr>
          <w:color w:val="auto"/>
        </w:rPr>
        <w:tab/>
      </w:r>
      <w:proofErr w:type="spellStart"/>
      <w:r w:rsidRPr="00BD5529">
        <w:rPr>
          <w:color w:val="auto"/>
        </w:rPr>
        <w:t>Уговорне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стране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могу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споразумно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раскинути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овај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уговор</w:t>
      </w:r>
      <w:proofErr w:type="spellEnd"/>
      <w:r w:rsidRPr="00BD5529">
        <w:rPr>
          <w:color w:val="auto"/>
        </w:rPr>
        <w:t>.</w:t>
      </w:r>
    </w:p>
    <w:p w14:paraId="45ADDBA6" w14:textId="77777777" w:rsidR="00A647A5" w:rsidRPr="00BD5529" w:rsidRDefault="00A647A5" w:rsidP="00A647A5">
      <w:pPr>
        <w:spacing w:line="240" w:lineRule="auto"/>
        <w:jc w:val="both"/>
        <w:rPr>
          <w:color w:val="auto"/>
          <w:lang w:val="sr-Cyrl-RS"/>
        </w:rPr>
      </w:pPr>
      <w:r w:rsidRPr="00BD5529">
        <w:rPr>
          <w:color w:val="auto"/>
        </w:rPr>
        <w:tab/>
      </w:r>
      <w:r w:rsidRPr="00BD5529">
        <w:rPr>
          <w:color w:val="auto"/>
          <w:lang w:val="sr-Cyrl-CS"/>
        </w:rPr>
        <w:t>У споразуму о раскиду уговора</w:t>
      </w:r>
      <w:r w:rsidRPr="00BD5529">
        <w:rPr>
          <w:color w:val="auto"/>
        </w:rPr>
        <w:t xml:space="preserve">, </w:t>
      </w:r>
      <w:proofErr w:type="spellStart"/>
      <w:r w:rsidRPr="00BD5529">
        <w:rPr>
          <w:color w:val="auto"/>
        </w:rPr>
        <w:t>уговорне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стране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ће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регулисати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међусобна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права</w:t>
      </w:r>
      <w:proofErr w:type="spellEnd"/>
      <w:r w:rsidRPr="00BD5529">
        <w:rPr>
          <w:color w:val="auto"/>
        </w:rPr>
        <w:t xml:space="preserve"> и </w:t>
      </w:r>
      <w:proofErr w:type="spellStart"/>
      <w:r w:rsidRPr="00BD5529">
        <w:rPr>
          <w:color w:val="auto"/>
        </w:rPr>
        <w:t>обавезе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доспеле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момента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раскида</w:t>
      </w:r>
      <w:proofErr w:type="spellEnd"/>
      <w:r w:rsidRPr="00BD5529">
        <w:rPr>
          <w:color w:val="auto"/>
        </w:rPr>
        <w:t>.</w:t>
      </w:r>
    </w:p>
    <w:p w14:paraId="39D04F37" w14:textId="5C7E5981" w:rsidR="00A647A5" w:rsidRPr="00BD5529" w:rsidRDefault="00A647A5" w:rsidP="00A647A5">
      <w:pPr>
        <w:spacing w:line="240" w:lineRule="auto"/>
        <w:jc w:val="center"/>
        <w:rPr>
          <w:color w:val="auto"/>
          <w:lang w:val="sr-Cyrl-CS"/>
        </w:rPr>
      </w:pPr>
      <w:proofErr w:type="spellStart"/>
      <w:r w:rsidRPr="00BD5529">
        <w:rPr>
          <w:color w:val="auto"/>
        </w:rPr>
        <w:t>Члан</w:t>
      </w:r>
      <w:proofErr w:type="spellEnd"/>
      <w:r w:rsidRPr="00BD5529">
        <w:rPr>
          <w:color w:val="auto"/>
        </w:rPr>
        <w:t xml:space="preserve"> </w:t>
      </w:r>
      <w:r>
        <w:rPr>
          <w:color w:val="auto"/>
          <w:lang w:val="sr-Cyrl-CS"/>
        </w:rPr>
        <w:t>16</w:t>
      </w:r>
    </w:p>
    <w:p w14:paraId="077BB7A4" w14:textId="763C9B9A" w:rsidR="00A647A5" w:rsidRPr="00BD5529" w:rsidRDefault="00A647A5" w:rsidP="00A647A5">
      <w:pPr>
        <w:spacing w:line="240" w:lineRule="auto"/>
        <w:jc w:val="both"/>
        <w:rPr>
          <w:iCs/>
          <w:color w:val="auto"/>
          <w:lang w:val="sr-Cyrl-RS"/>
        </w:rPr>
      </w:pPr>
      <w:r w:rsidRPr="00BD5529">
        <w:rPr>
          <w:color w:val="auto"/>
        </w:rPr>
        <w:tab/>
      </w:r>
      <w:proofErr w:type="spellStart"/>
      <w:r w:rsidRPr="00BD5529">
        <w:rPr>
          <w:color w:val="auto"/>
        </w:rPr>
        <w:t>Наручи</w:t>
      </w:r>
      <w:proofErr w:type="spellEnd"/>
      <w:r w:rsidRPr="00BD5529">
        <w:rPr>
          <w:color w:val="auto"/>
          <w:lang w:val="sr-Cyrl-CS"/>
        </w:rPr>
        <w:t>ла</w:t>
      </w:r>
      <w:r w:rsidRPr="00BD5529">
        <w:rPr>
          <w:color w:val="auto"/>
        </w:rPr>
        <w:t xml:space="preserve">ц </w:t>
      </w:r>
      <w:proofErr w:type="spellStart"/>
      <w:r w:rsidRPr="00BD5529">
        <w:rPr>
          <w:color w:val="auto"/>
        </w:rPr>
        <w:t>има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право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једностраног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раскида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овог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уговора</w:t>
      </w:r>
      <w:proofErr w:type="spellEnd"/>
      <w:r w:rsidRPr="00BD5529">
        <w:rPr>
          <w:color w:val="auto"/>
        </w:rPr>
        <w:t xml:space="preserve"> у </w:t>
      </w:r>
      <w:proofErr w:type="spellStart"/>
      <w:r w:rsidRPr="00BD5529">
        <w:rPr>
          <w:color w:val="auto"/>
        </w:rPr>
        <w:t>следећим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случајевима</w:t>
      </w:r>
      <w:proofErr w:type="spellEnd"/>
      <w:r w:rsidRPr="00BD5529">
        <w:rPr>
          <w:color w:val="auto"/>
        </w:rPr>
        <w:t xml:space="preserve">: </w:t>
      </w:r>
      <w:proofErr w:type="spellStart"/>
      <w:r w:rsidRPr="00BD5529">
        <w:rPr>
          <w:color w:val="auto"/>
        </w:rPr>
        <w:t>ако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га</w:t>
      </w:r>
      <w:proofErr w:type="spellEnd"/>
      <w:r w:rsidRPr="00BD5529">
        <w:rPr>
          <w:color w:val="auto"/>
        </w:rPr>
        <w:t xml:space="preserve"> </w:t>
      </w:r>
      <w:r w:rsidRPr="00BD5529">
        <w:rPr>
          <w:color w:val="auto"/>
          <w:lang w:val="sr-Cyrl-RS"/>
        </w:rPr>
        <w:t>Понуђач</w:t>
      </w:r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писмено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обавести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може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да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испуњава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уговорне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обавезе</w:t>
      </w:r>
      <w:proofErr w:type="spellEnd"/>
      <w:r w:rsidRPr="00BD5529">
        <w:rPr>
          <w:color w:val="auto"/>
        </w:rPr>
        <w:t xml:space="preserve">; </w:t>
      </w:r>
      <w:proofErr w:type="spellStart"/>
      <w:r w:rsidRPr="00BD5529">
        <w:rPr>
          <w:color w:val="auto"/>
        </w:rPr>
        <w:t>ако</w:t>
      </w:r>
      <w:proofErr w:type="spellEnd"/>
      <w:r w:rsidRPr="00BD5529">
        <w:rPr>
          <w:color w:val="auto"/>
        </w:rPr>
        <w:t xml:space="preserve"> </w:t>
      </w:r>
      <w:r w:rsidRPr="00BD5529">
        <w:rPr>
          <w:color w:val="auto"/>
          <w:lang w:val="sr-Cyrl-RS"/>
        </w:rPr>
        <w:t>Понуђач</w:t>
      </w:r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знатно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касни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са</w:t>
      </w:r>
      <w:proofErr w:type="spellEnd"/>
      <w:r w:rsidRPr="00BD5529">
        <w:rPr>
          <w:color w:val="auto"/>
        </w:rPr>
        <w:t xml:space="preserve"> </w:t>
      </w:r>
      <w:r w:rsidRPr="00BD5529">
        <w:rPr>
          <w:color w:val="auto"/>
          <w:lang w:val="sr-Cyrl-RS"/>
        </w:rPr>
        <w:t>извршењем</w:t>
      </w:r>
      <w:r w:rsidRPr="00BD5529">
        <w:rPr>
          <w:color w:val="auto"/>
        </w:rPr>
        <w:t xml:space="preserve"> у </w:t>
      </w:r>
      <w:proofErr w:type="spellStart"/>
      <w:r w:rsidRPr="00BD5529">
        <w:rPr>
          <w:color w:val="auto"/>
        </w:rPr>
        <w:t>односу</w:t>
      </w:r>
      <w:proofErr w:type="spellEnd"/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на</w:t>
      </w:r>
      <w:proofErr w:type="spellEnd"/>
      <w:r w:rsidRPr="00BD5529">
        <w:rPr>
          <w:color w:val="auto"/>
        </w:rPr>
        <w:t xml:space="preserve"> </w:t>
      </w:r>
      <w:r w:rsidRPr="00BD5529">
        <w:rPr>
          <w:color w:val="auto"/>
          <w:lang w:val="sr-Cyrl-RS"/>
        </w:rPr>
        <w:t>уговорене</w:t>
      </w:r>
      <w:r w:rsidRPr="00BD5529">
        <w:rPr>
          <w:color w:val="auto"/>
        </w:rPr>
        <w:t xml:space="preserve"> </w:t>
      </w:r>
      <w:proofErr w:type="spellStart"/>
      <w:r w:rsidRPr="00BD5529">
        <w:rPr>
          <w:color w:val="auto"/>
        </w:rPr>
        <w:t>рокове</w:t>
      </w:r>
      <w:proofErr w:type="spellEnd"/>
      <w:r w:rsidRPr="00BD5529">
        <w:rPr>
          <w:color w:val="auto"/>
        </w:rPr>
        <w:t xml:space="preserve">; </w:t>
      </w:r>
      <w:r w:rsidRPr="00BD5529">
        <w:rPr>
          <w:noProof/>
          <w:color w:val="auto"/>
          <w:lang w:val="sr-Cyrl-CS"/>
        </w:rPr>
        <w:t>уколико услуга</w:t>
      </w:r>
      <w:r w:rsidRPr="00BD5529">
        <w:rPr>
          <w:iCs/>
          <w:color w:val="auto"/>
          <w:lang w:val="sr-Cyrl-RS"/>
        </w:rPr>
        <w:t xml:space="preserve"> не одговара наведеној у конкурсној документацији.</w:t>
      </w:r>
    </w:p>
    <w:p w14:paraId="3040CD12" w14:textId="3A4B397C" w:rsidR="00A647A5" w:rsidRPr="00BD5529" w:rsidRDefault="00B90455" w:rsidP="00A647A5">
      <w:pPr>
        <w:spacing w:line="240" w:lineRule="auto"/>
        <w:ind w:left="3600" w:firstLine="720"/>
        <w:jc w:val="both"/>
        <w:rPr>
          <w:color w:val="auto"/>
          <w:lang w:val="sr-Cyrl-CS"/>
        </w:rPr>
      </w:pPr>
      <w:r>
        <w:rPr>
          <w:color w:val="auto"/>
          <w:lang w:val="sr-Cyrl-RS"/>
        </w:rPr>
        <w:t xml:space="preserve">         </w:t>
      </w:r>
      <w:proofErr w:type="spellStart"/>
      <w:r w:rsidR="00A647A5" w:rsidRPr="00BD5529">
        <w:rPr>
          <w:color w:val="auto"/>
        </w:rPr>
        <w:t>Члан</w:t>
      </w:r>
      <w:proofErr w:type="spellEnd"/>
      <w:r w:rsidR="00A647A5" w:rsidRPr="00BD5529">
        <w:rPr>
          <w:color w:val="auto"/>
        </w:rPr>
        <w:t xml:space="preserve"> </w:t>
      </w:r>
      <w:r w:rsidR="00A647A5">
        <w:rPr>
          <w:color w:val="auto"/>
          <w:lang w:val="sr-Cyrl-CS"/>
        </w:rPr>
        <w:t>17</w:t>
      </w:r>
    </w:p>
    <w:p w14:paraId="4107F1BF" w14:textId="77777777" w:rsidR="00A647A5" w:rsidRPr="00BD5529" w:rsidRDefault="00A647A5" w:rsidP="00A647A5">
      <w:pPr>
        <w:spacing w:line="240" w:lineRule="auto"/>
        <w:ind w:firstLine="720"/>
        <w:jc w:val="both"/>
        <w:rPr>
          <w:color w:val="auto"/>
          <w:lang w:val="sr-Cyrl-CS"/>
        </w:rPr>
      </w:pPr>
      <w:r w:rsidRPr="00BD5529">
        <w:rPr>
          <w:color w:val="auto"/>
          <w:lang w:val="sr-Cyrl-CS"/>
        </w:rPr>
        <w:t>У случају спора у вези примене овог уговора потписници исти решавају мирним путем – споразумно односно признају надлежност стварно надлежног суда.</w:t>
      </w:r>
    </w:p>
    <w:p w14:paraId="68D20DCB" w14:textId="77777777" w:rsidR="00A647A5" w:rsidRPr="00BD5529" w:rsidRDefault="00A647A5" w:rsidP="00A647A5">
      <w:pPr>
        <w:spacing w:line="240" w:lineRule="auto"/>
        <w:jc w:val="both"/>
        <w:rPr>
          <w:color w:val="auto"/>
          <w:lang w:val="sr-Cyrl-CS"/>
        </w:rPr>
      </w:pPr>
    </w:p>
    <w:p w14:paraId="5D6803AE" w14:textId="372BC201" w:rsidR="00A647A5" w:rsidRPr="00BD5529" w:rsidRDefault="00A647A5" w:rsidP="00A647A5">
      <w:pPr>
        <w:spacing w:line="240" w:lineRule="auto"/>
        <w:jc w:val="center"/>
        <w:rPr>
          <w:color w:val="auto"/>
          <w:lang w:val="sr-Cyrl-CS"/>
        </w:rPr>
      </w:pPr>
      <w:proofErr w:type="spellStart"/>
      <w:r w:rsidRPr="00BD5529">
        <w:rPr>
          <w:color w:val="auto"/>
        </w:rPr>
        <w:t>Члан</w:t>
      </w:r>
      <w:proofErr w:type="spellEnd"/>
      <w:r w:rsidRPr="00BD5529">
        <w:rPr>
          <w:color w:val="auto"/>
        </w:rPr>
        <w:t xml:space="preserve"> </w:t>
      </w:r>
      <w:r>
        <w:rPr>
          <w:color w:val="auto"/>
          <w:lang w:val="sr-Cyrl-CS"/>
        </w:rPr>
        <w:t>18</w:t>
      </w:r>
    </w:p>
    <w:p w14:paraId="7A62095E" w14:textId="77777777" w:rsidR="00A647A5" w:rsidRPr="00BD5529" w:rsidRDefault="00A647A5" w:rsidP="00A647A5">
      <w:pPr>
        <w:spacing w:line="240" w:lineRule="auto"/>
        <w:jc w:val="both"/>
        <w:rPr>
          <w:color w:val="auto"/>
          <w:lang w:val="sr-Cyrl-CS"/>
        </w:rPr>
      </w:pPr>
      <w:r w:rsidRPr="00BD5529">
        <w:rPr>
          <w:color w:val="auto"/>
          <w:lang w:val="sr-Cyrl-CS"/>
        </w:rPr>
        <w:tab/>
        <w:t>Овај уговор је састављен у 4 (четири) истоветна примерка од којих сваки потписник задржава по 2 (два) примерка за своје потребе.</w:t>
      </w:r>
    </w:p>
    <w:p w14:paraId="1E0E4F37" w14:textId="77777777" w:rsidR="00A647A5" w:rsidRDefault="00A647A5" w:rsidP="00A647A5">
      <w:pPr>
        <w:jc w:val="both"/>
        <w:rPr>
          <w:color w:val="auto"/>
          <w:lang w:val="sr-Cyrl-RS"/>
        </w:rPr>
      </w:pPr>
    </w:p>
    <w:p w14:paraId="2601B265" w14:textId="77777777" w:rsidR="00A647A5" w:rsidRDefault="00A647A5" w:rsidP="00A647A5">
      <w:pPr>
        <w:jc w:val="both"/>
        <w:rPr>
          <w:color w:val="auto"/>
          <w:lang w:val="sr-Cyrl-RS"/>
        </w:rPr>
      </w:pPr>
    </w:p>
    <w:p w14:paraId="7EFCFD66" w14:textId="77777777" w:rsidR="00A647A5" w:rsidRPr="00BD5529" w:rsidRDefault="00A647A5" w:rsidP="00A647A5">
      <w:pPr>
        <w:rPr>
          <w:color w:val="auto"/>
          <w:lang w:val="sr-Cyrl-RS"/>
        </w:rPr>
      </w:pPr>
      <w:r w:rsidRPr="00BD5529">
        <w:rPr>
          <w:color w:val="auto"/>
        </w:rPr>
        <w:tab/>
        <w:t xml:space="preserve">ЗА НАРУЧИОЦА   </w:t>
      </w:r>
      <w:r w:rsidRPr="00BD5529">
        <w:rPr>
          <w:color w:val="auto"/>
        </w:rPr>
        <w:tab/>
      </w:r>
      <w:r w:rsidRPr="00BD5529">
        <w:rPr>
          <w:color w:val="auto"/>
        </w:rPr>
        <w:tab/>
      </w:r>
      <w:r w:rsidRPr="00BD5529">
        <w:rPr>
          <w:color w:val="auto"/>
        </w:rPr>
        <w:tab/>
      </w:r>
      <w:r w:rsidRPr="00BD5529">
        <w:rPr>
          <w:color w:val="auto"/>
        </w:rPr>
        <w:tab/>
      </w:r>
      <w:r w:rsidRPr="00BD5529">
        <w:rPr>
          <w:color w:val="auto"/>
        </w:rPr>
        <w:tab/>
      </w:r>
      <w:r w:rsidRPr="00BD5529">
        <w:rPr>
          <w:color w:val="auto"/>
        </w:rPr>
        <w:tab/>
        <w:t xml:space="preserve">ЗА </w:t>
      </w:r>
      <w:r w:rsidRPr="00BD5529">
        <w:rPr>
          <w:color w:val="auto"/>
          <w:lang w:val="sr-Cyrl-RS"/>
        </w:rPr>
        <w:t>ПОНУЂАЧА</w:t>
      </w:r>
    </w:p>
    <w:p w14:paraId="4A921F99" w14:textId="77777777" w:rsidR="00A647A5" w:rsidRDefault="00A647A5" w:rsidP="00A647A5">
      <w:pPr>
        <w:ind w:left="357"/>
        <w:rPr>
          <w:b/>
          <w:bCs/>
          <w:color w:val="auto"/>
          <w:sz w:val="20"/>
          <w:szCs w:val="20"/>
        </w:rPr>
      </w:pPr>
    </w:p>
    <w:p w14:paraId="62D32000" w14:textId="77777777" w:rsidR="00A647A5" w:rsidRDefault="00A647A5" w:rsidP="00A647A5">
      <w:pPr>
        <w:ind w:left="357"/>
        <w:rPr>
          <w:b/>
          <w:bCs/>
          <w:color w:val="auto"/>
          <w:sz w:val="20"/>
          <w:szCs w:val="20"/>
        </w:rPr>
      </w:pPr>
    </w:p>
    <w:p w14:paraId="587F7DA9" w14:textId="77777777" w:rsidR="00A647A5" w:rsidRPr="0093758F" w:rsidRDefault="00A647A5" w:rsidP="00A647A5">
      <w:pPr>
        <w:ind w:left="357"/>
        <w:rPr>
          <w:b/>
          <w:bCs/>
          <w:color w:val="auto"/>
          <w:sz w:val="20"/>
          <w:szCs w:val="20"/>
        </w:rPr>
      </w:pPr>
      <w:proofErr w:type="spellStart"/>
      <w:r w:rsidRPr="0093758F">
        <w:rPr>
          <w:b/>
          <w:bCs/>
          <w:color w:val="auto"/>
          <w:sz w:val="20"/>
          <w:szCs w:val="20"/>
        </w:rPr>
        <w:t>Напомена</w:t>
      </w:r>
      <w:proofErr w:type="spellEnd"/>
      <w:r w:rsidRPr="0093758F">
        <w:rPr>
          <w:b/>
          <w:bCs/>
          <w:color w:val="auto"/>
          <w:sz w:val="20"/>
          <w:szCs w:val="20"/>
        </w:rPr>
        <w:t>:</w:t>
      </w:r>
    </w:p>
    <w:p w14:paraId="2E04982F" w14:textId="24BE6D77" w:rsidR="00A647A5" w:rsidRDefault="00A647A5" w:rsidP="00A647A5">
      <w:pPr>
        <w:widowControl w:val="0"/>
        <w:numPr>
          <w:ilvl w:val="0"/>
          <w:numId w:val="6"/>
        </w:numPr>
        <w:tabs>
          <w:tab w:val="left" w:pos="640"/>
        </w:tabs>
        <w:spacing w:line="240" w:lineRule="auto"/>
        <w:ind w:left="640"/>
        <w:jc w:val="both"/>
        <w:rPr>
          <w:b/>
          <w:bCs/>
          <w:color w:val="auto"/>
          <w:sz w:val="20"/>
          <w:szCs w:val="20"/>
        </w:rPr>
      </w:pPr>
      <w:proofErr w:type="spellStart"/>
      <w:r w:rsidRPr="0093758F">
        <w:rPr>
          <w:b/>
          <w:bCs/>
          <w:color w:val="auto"/>
          <w:sz w:val="20"/>
          <w:szCs w:val="20"/>
        </w:rPr>
        <w:t>модел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уговора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понуђач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мора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да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попуни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, </w:t>
      </w:r>
      <w:proofErr w:type="spellStart"/>
      <w:r w:rsidRPr="0093758F">
        <w:rPr>
          <w:b/>
          <w:bCs/>
          <w:color w:val="auto"/>
          <w:sz w:val="20"/>
          <w:szCs w:val="20"/>
        </w:rPr>
        <w:t>парафира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све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стране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, </w:t>
      </w:r>
      <w:proofErr w:type="spellStart"/>
      <w:r w:rsidRPr="0093758F">
        <w:rPr>
          <w:b/>
          <w:bCs/>
          <w:color w:val="auto"/>
          <w:sz w:val="20"/>
          <w:szCs w:val="20"/>
        </w:rPr>
        <w:t>овери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печатом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и </w:t>
      </w:r>
      <w:proofErr w:type="spellStart"/>
      <w:r w:rsidRPr="0093758F">
        <w:rPr>
          <w:b/>
          <w:bCs/>
          <w:color w:val="auto"/>
          <w:sz w:val="20"/>
          <w:szCs w:val="20"/>
        </w:rPr>
        <w:t>потпише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, </w:t>
      </w:r>
      <w:proofErr w:type="spellStart"/>
      <w:r w:rsidRPr="0093758F">
        <w:rPr>
          <w:b/>
          <w:bCs/>
          <w:color w:val="auto"/>
          <w:sz w:val="20"/>
          <w:szCs w:val="20"/>
        </w:rPr>
        <w:t>чиме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потврђује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да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прихвата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елементе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модела</w:t>
      </w:r>
      <w:proofErr w:type="spellEnd"/>
      <w:r w:rsidRPr="0093758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93758F">
        <w:rPr>
          <w:b/>
          <w:bCs/>
          <w:color w:val="auto"/>
          <w:sz w:val="20"/>
          <w:szCs w:val="20"/>
        </w:rPr>
        <w:t>уговора</w:t>
      </w:r>
      <w:proofErr w:type="spellEnd"/>
      <w:r w:rsidRPr="0093758F">
        <w:rPr>
          <w:b/>
          <w:bCs/>
          <w:color w:val="auto"/>
          <w:sz w:val="20"/>
          <w:szCs w:val="20"/>
        </w:rPr>
        <w:t>!</w:t>
      </w:r>
    </w:p>
    <w:p w14:paraId="014F0A1C" w14:textId="77777777" w:rsidR="00A647A5" w:rsidRDefault="00A647A5" w:rsidP="00A647A5">
      <w:pPr>
        <w:widowControl w:val="0"/>
        <w:tabs>
          <w:tab w:val="left" w:pos="640"/>
        </w:tabs>
        <w:spacing w:line="240" w:lineRule="auto"/>
        <w:ind w:left="640"/>
        <w:jc w:val="both"/>
        <w:rPr>
          <w:b/>
          <w:bCs/>
          <w:color w:val="auto"/>
          <w:sz w:val="20"/>
          <w:szCs w:val="20"/>
        </w:rPr>
      </w:pPr>
    </w:p>
    <w:p w14:paraId="2D0A983A" w14:textId="77777777" w:rsidR="005B151E" w:rsidRPr="005B151E" w:rsidRDefault="005B151E" w:rsidP="005B151E">
      <w:pPr>
        <w:jc w:val="both"/>
        <w:rPr>
          <w:color w:val="FF0000"/>
        </w:rPr>
      </w:pPr>
    </w:p>
    <w:p w14:paraId="3C4DD896" w14:textId="65424C40" w:rsidR="00F81A9A" w:rsidRDefault="00F81A9A">
      <w:pPr>
        <w:suppressAutoHyphens w:val="0"/>
        <w:spacing w:after="200" w:line="276" w:lineRule="auto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 w:type="page"/>
      </w:r>
    </w:p>
    <w:p w14:paraId="3B741063" w14:textId="77777777" w:rsidR="005C4F5C" w:rsidRPr="0093758F" w:rsidRDefault="005C4F5C" w:rsidP="005C4F5C">
      <w:pPr>
        <w:widowControl w:val="0"/>
        <w:tabs>
          <w:tab w:val="left" w:pos="640"/>
        </w:tabs>
        <w:spacing w:line="240" w:lineRule="auto"/>
        <w:ind w:left="640"/>
        <w:jc w:val="both"/>
        <w:rPr>
          <w:b/>
          <w:bCs/>
          <w:color w:val="auto"/>
          <w:sz w:val="20"/>
          <w:szCs w:val="20"/>
        </w:rPr>
      </w:pPr>
    </w:p>
    <w:p w14:paraId="6FEC0246" w14:textId="0C47D999" w:rsidR="00055C14" w:rsidRPr="00BD5529" w:rsidRDefault="00DC559F" w:rsidP="00055C14">
      <w:pPr>
        <w:widowControl w:val="0"/>
        <w:spacing w:line="240" w:lineRule="auto"/>
        <w:jc w:val="center"/>
        <w:rPr>
          <w:rFonts w:eastAsia="Times New Roman"/>
          <w:b/>
          <w:i/>
          <w:color w:val="auto"/>
          <w:sz w:val="28"/>
          <w:shd w:val="clear" w:color="auto" w:fill="C6D9F1"/>
        </w:rPr>
      </w:pPr>
      <w:proofErr w:type="gramStart"/>
      <w:r>
        <w:rPr>
          <w:rFonts w:eastAsia="Times New Roman"/>
          <w:b/>
          <w:i/>
          <w:color w:val="auto"/>
          <w:sz w:val="28"/>
          <w:shd w:val="clear" w:color="auto" w:fill="C6D9F1"/>
        </w:rPr>
        <w:t>X</w:t>
      </w:r>
      <w:r w:rsidR="001D7A60">
        <w:rPr>
          <w:rFonts w:eastAsia="Times New Roman"/>
          <w:b/>
          <w:i/>
          <w:color w:val="auto"/>
          <w:sz w:val="28"/>
          <w:shd w:val="clear" w:color="auto" w:fill="C6D9F1"/>
        </w:rPr>
        <w:t>I</w:t>
      </w:r>
      <w:r>
        <w:rPr>
          <w:rFonts w:eastAsia="Times New Roman"/>
          <w:b/>
          <w:i/>
          <w:color w:val="auto"/>
          <w:sz w:val="28"/>
          <w:shd w:val="clear" w:color="auto" w:fill="C6D9F1"/>
          <w:lang w:val="sr-Latn-RS"/>
        </w:rPr>
        <w:t>V</w:t>
      </w:r>
      <w:r w:rsidR="00055C14" w:rsidRPr="00BD5529">
        <w:rPr>
          <w:rFonts w:eastAsia="Times New Roman"/>
          <w:b/>
          <w:i/>
          <w:color w:val="auto"/>
          <w:sz w:val="28"/>
          <w:shd w:val="clear" w:color="auto" w:fill="C6D9F1"/>
        </w:rPr>
        <w:t xml:space="preserve">  УПУТСТВО</w:t>
      </w:r>
      <w:proofErr w:type="gramEnd"/>
      <w:r w:rsidR="00055C14" w:rsidRPr="00BD5529">
        <w:rPr>
          <w:rFonts w:eastAsia="Times New Roman"/>
          <w:b/>
          <w:i/>
          <w:color w:val="auto"/>
          <w:sz w:val="28"/>
          <w:shd w:val="clear" w:color="auto" w:fill="C6D9F1"/>
        </w:rPr>
        <w:t xml:space="preserve"> ПОНУЂАЧИМА КАКО ДА САЧИНЕ ПОНУДУ</w:t>
      </w:r>
    </w:p>
    <w:p w14:paraId="4C203D8D" w14:textId="77777777" w:rsidR="00055C14" w:rsidRPr="00BD5529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color w:val="auto"/>
          <w:sz w:val="28"/>
          <w:shd w:val="clear" w:color="auto" w:fill="C6D9F1"/>
        </w:rPr>
      </w:pPr>
    </w:p>
    <w:p w14:paraId="17D1422D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auto"/>
        </w:rPr>
      </w:pPr>
      <w:r w:rsidRPr="00BD5529">
        <w:rPr>
          <w:rFonts w:eastAsia="Times New Roman"/>
          <w:b/>
          <w:i/>
          <w:color w:val="auto"/>
        </w:rPr>
        <w:t>1. ПОДАЦИ О ЈЕЗИКУ НА КОЈЕМ ПОНУДА МОРА ДА БУДЕ САСТАВЉЕНА</w:t>
      </w:r>
    </w:p>
    <w:p w14:paraId="51E47590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auto"/>
        </w:rPr>
      </w:pPr>
    </w:p>
    <w:p w14:paraId="447EFE83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српском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језику</w:t>
      </w:r>
      <w:proofErr w:type="spellEnd"/>
      <w:r w:rsidRPr="00BD5529">
        <w:rPr>
          <w:rFonts w:eastAsia="Times New Roman"/>
          <w:color w:val="auto"/>
        </w:rPr>
        <w:t>.</w:t>
      </w:r>
    </w:p>
    <w:p w14:paraId="56F6C254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5389E914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i/>
          <w:color w:val="auto"/>
        </w:rPr>
        <w:t>2. НАЧИН НА КОЈИ ПОНУДА МОРА ДА БУДЕ САЧИЊЕНА</w:t>
      </w:r>
    </w:p>
    <w:p w14:paraId="6CBF98ED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0D5AB52F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непосредно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путем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поште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затвореној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коверти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кутији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затворену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начин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приликом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отварања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сигурношћу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утврдити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пут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отвара</w:t>
      </w:r>
      <w:proofErr w:type="spellEnd"/>
      <w:r w:rsidRPr="00BD5529">
        <w:rPr>
          <w:rFonts w:eastAsia="Times New Roman"/>
          <w:color w:val="auto"/>
        </w:rPr>
        <w:t>.</w:t>
      </w:r>
    </w:p>
    <w:p w14:paraId="6BE593EE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полеђини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коверте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кутији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назив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адресу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>.</w:t>
      </w:r>
    </w:p>
    <w:p w14:paraId="6168F2B7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 xml:space="preserve">У </w:t>
      </w:r>
      <w:proofErr w:type="spellStart"/>
      <w:r w:rsidRPr="00BD5529">
        <w:rPr>
          <w:rFonts w:eastAsia="Times New Roman"/>
          <w:color w:val="auto"/>
        </w:rPr>
        <w:t>случају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коверти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потребно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назначити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ради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групи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навести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називе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адресу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учесника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заједничкој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>.</w:t>
      </w:r>
    </w:p>
    <w:p w14:paraId="12344DFF" w14:textId="5E72C160" w:rsidR="00055C14" w:rsidRPr="00BD5529" w:rsidRDefault="00055C14" w:rsidP="00055C14">
      <w:pPr>
        <w:widowControl w:val="0"/>
        <w:spacing w:line="240" w:lineRule="auto"/>
        <w:ind w:right="-92"/>
        <w:jc w:val="both"/>
        <w:rPr>
          <w:rFonts w:eastAsia="Times New Roman"/>
          <w:b/>
          <w:color w:val="auto"/>
          <w:sz w:val="28"/>
          <w:lang w:val="sr-Cyrl-CS"/>
        </w:rPr>
      </w:pP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адресу</w:t>
      </w:r>
      <w:proofErr w:type="spellEnd"/>
      <w:r w:rsidRPr="00BD5529">
        <w:rPr>
          <w:rFonts w:eastAsia="Times New Roman"/>
          <w:color w:val="auto"/>
        </w:rPr>
        <w:t xml:space="preserve">: </w:t>
      </w:r>
      <w:proofErr w:type="spellStart"/>
      <w:r w:rsidRPr="00BD5529">
        <w:rPr>
          <w:rFonts w:eastAsia="Times New Roman"/>
          <w:b/>
          <w:color w:val="auto"/>
        </w:rPr>
        <w:t>Општина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Кањижа</w:t>
      </w:r>
      <w:proofErr w:type="spellEnd"/>
      <w:r w:rsidRPr="00BD5529">
        <w:rPr>
          <w:rFonts w:eastAsia="Times New Roman"/>
          <w:b/>
          <w:color w:val="auto"/>
        </w:rPr>
        <w:t xml:space="preserve">, 24420 </w:t>
      </w:r>
      <w:proofErr w:type="spellStart"/>
      <w:r w:rsidRPr="00BD5529">
        <w:rPr>
          <w:rFonts w:eastAsia="Times New Roman"/>
          <w:b/>
          <w:color w:val="auto"/>
        </w:rPr>
        <w:t>Кањижа</w:t>
      </w:r>
      <w:proofErr w:type="spellEnd"/>
      <w:r w:rsidRPr="00BD5529">
        <w:rPr>
          <w:rFonts w:eastAsia="Times New Roman"/>
          <w:b/>
          <w:color w:val="auto"/>
        </w:rPr>
        <w:t xml:space="preserve">, </w:t>
      </w:r>
      <w:proofErr w:type="spellStart"/>
      <w:r w:rsidRPr="00BD5529">
        <w:rPr>
          <w:rFonts w:eastAsia="Times New Roman"/>
          <w:b/>
          <w:color w:val="auto"/>
        </w:rPr>
        <w:t>Главни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трг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бр</w:t>
      </w:r>
      <w:proofErr w:type="spellEnd"/>
      <w:r w:rsidRPr="00BD5529">
        <w:rPr>
          <w:rFonts w:eastAsia="Times New Roman"/>
          <w:b/>
          <w:color w:val="auto"/>
        </w:rPr>
        <w:t>. 1.</w:t>
      </w:r>
      <w:r w:rsidRPr="00BD5529">
        <w:rPr>
          <w:rFonts w:eastAsia="Times New Roman"/>
          <w:i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назнаком</w:t>
      </w:r>
      <w:proofErr w:type="spellEnd"/>
      <w:proofErr w:type="gramStart"/>
      <w:r w:rsidRPr="00BD5529">
        <w:rPr>
          <w:rFonts w:eastAsia="Times New Roman"/>
          <w:color w:val="auto"/>
        </w:rPr>
        <w:t xml:space="preserve">: </w:t>
      </w:r>
      <w:r w:rsidRPr="00BD5529">
        <w:rPr>
          <w:rFonts w:eastAsia="Times New Roman"/>
          <w:b/>
          <w:color w:val="auto"/>
        </w:rPr>
        <w:t>,,</w:t>
      </w:r>
      <w:proofErr w:type="spellStart"/>
      <w:r w:rsidRPr="00BD5529">
        <w:rPr>
          <w:rFonts w:eastAsia="Times New Roman"/>
          <w:b/>
          <w:color w:val="auto"/>
        </w:rPr>
        <w:t>Понуда</w:t>
      </w:r>
      <w:proofErr w:type="spellEnd"/>
      <w:proofErr w:type="gram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јавну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набавку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r w:rsidR="00174FBF" w:rsidRPr="00BD5529">
        <w:rPr>
          <w:rFonts w:eastAsia="Times New Roman"/>
          <w:b/>
          <w:color w:val="auto"/>
          <w:lang w:val="sr-Cyrl-RS"/>
        </w:rPr>
        <w:t>услуга</w:t>
      </w:r>
      <w:r w:rsidRPr="00BD5529">
        <w:rPr>
          <w:rFonts w:eastAsia="Times New Roman"/>
          <w:b/>
          <w:color w:val="auto"/>
          <w:lang w:val="sr-Cyrl-RS"/>
        </w:rPr>
        <w:t xml:space="preserve"> </w:t>
      </w:r>
      <w:r w:rsidRPr="00BD5529">
        <w:rPr>
          <w:rFonts w:eastAsia="Times New Roman"/>
          <w:b/>
          <w:color w:val="auto"/>
        </w:rPr>
        <w:t>–</w:t>
      </w:r>
      <w:r w:rsidRPr="00BD5529">
        <w:rPr>
          <w:rFonts w:eastAsia="Times New Roman"/>
          <w:b/>
          <w:color w:val="auto"/>
          <w:lang w:val="sr-Cyrl-CS"/>
        </w:rPr>
        <w:t xml:space="preserve"> </w:t>
      </w:r>
      <w:r w:rsidR="00A647A5" w:rsidRPr="00413464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A647A5" w:rsidRPr="00413464">
        <w:rPr>
          <w:b/>
          <w:color w:val="auto"/>
        </w:rPr>
        <w:t>пољочуварске</w:t>
      </w:r>
      <w:proofErr w:type="spellEnd"/>
      <w:r w:rsidR="00A647A5" w:rsidRPr="00413464">
        <w:rPr>
          <w:b/>
          <w:color w:val="auto"/>
        </w:rPr>
        <w:t xml:space="preserve"> </w:t>
      </w:r>
      <w:proofErr w:type="spellStart"/>
      <w:r w:rsidR="00A647A5" w:rsidRPr="00413464">
        <w:rPr>
          <w:b/>
          <w:color w:val="auto"/>
        </w:rPr>
        <w:t>службе</w:t>
      </w:r>
      <w:proofErr w:type="spellEnd"/>
      <w:r w:rsidR="00A647A5" w:rsidRPr="00BD5529">
        <w:rPr>
          <w:b/>
          <w:bCs/>
          <w:i/>
          <w:iCs/>
          <w:color w:val="auto"/>
        </w:rPr>
        <w:t>,</w:t>
      </w:r>
      <w:r w:rsidR="00A647A5" w:rsidRPr="00BD5529">
        <w:rPr>
          <w:b/>
          <w:bCs/>
          <w:iCs/>
          <w:color w:val="auto"/>
        </w:rPr>
        <w:t xml:space="preserve"> </w:t>
      </w:r>
      <w:r w:rsidR="00A647A5" w:rsidRPr="00A647A5">
        <w:rPr>
          <w:b/>
          <w:iCs/>
          <w:color w:val="auto"/>
        </w:rPr>
        <w:t xml:space="preserve">ЈН </w:t>
      </w:r>
      <w:proofErr w:type="spellStart"/>
      <w:r w:rsidR="00A647A5" w:rsidRPr="00A647A5">
        <w:rPr>
          <w:b/>
          <w:iCs/>
          <w:color w:val="auto"/>
        </w:rPr>
        <w:t>број</w:t>
      </w:r>
      <w:proofErr w:type="spellEnd"/>
      <w:r w:rsidR="00A647A5" w:rsidRPr="00A647A5">
        <w:rPr>
          <w:b/>
          <w:iCs/>
          <w:color w:val="auto"/>
        </w:rPr>
        <w:t xml:space="preserve"> </w:t>
      </w:r>
      <w:r w:rsidR="00A647A5" w:rsidRPr="00A647A5">
        <w:rPr>
          <w:b/>
          <w:iCs/>
          <w:color w:val="auto"/>
          <w:lang w:val="sr-Cyrl-RS"/>
        </w:rPr>
        <w:t xml:space="preserve">13/2019 </w:t>
      </w:r>
      <w:r w:rsidRPr="00A647A5">
        <w:rPr>
          <w:rFonts w:eastAsia="Times New Roman"/>
          <w:b/>
          <w:color w:val="auto"/>
        </w:rPr>
        <w:t xml:space="preserve"> </w:t>
      </w:r>
      <w:r w:rsidRPr="00F32167">
        <w:rPr>
          <w:rFonts w:eastAsia="Times New Roman"/>
          <w:b/>
          <w:color w:val="auto"/>
        </w:rPr>
        <w:t>-</w:t>
      </w:r>
      <w:r w:rsidRPr="00BD5529">
        <w:rPr>
          <w:rFonts w:eastAsia="Times New Roman"/>
          <w:b/>
          <w:color w:val="auto"/>
        </w:rPr>
        <w:t xml:space="preserve"> НЕ ОТВАРАТИ”.</w:t>
      </w:r>
      <w:r w:rsidRPr="00BD5529">
        <w:rPr>
          <w:rFonts w:eastAsia="Times New Roman"/>
          <w:b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сматра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благовременом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примљена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стране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до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r w:rsidR="006927A8">
        <w:rPr>
          <w:rFonts w:eastAsia="Times New Roman"/>
          <w:b/>
          <w:color w:val="auto"/>
          <w:lang w:val="sr-Latn-RS"/>
        </w:rPr>
        <w:t>19</w:t>
      </w:r>
      <w:r w:rsidR="007D5347" w:rsidRPr="00BD5529">
        <w:rPr>
          <w:rFonts w:eastAsia="Times New Roman"/>
          <w:b/>
          <w:color w:val="auto"/>
          <w:lang w:val="sr-Cyrl-RS"/>
        </w:rPr>
        <w:t>.</w:t>
      </w:r>
      <w:r w:rsidR="00CF0D77">
        <w:rPr>
          <w:rFonts w:eastAsia="Times New Roman"/>
          <w:b/>
          <w:color w:val="auto"/>
        </w:rPr>
        <w:t xml:space="preserve"> </w:t>
      </w:r>
      <w:r w:rsidR="00F32167">
        <w:rPr>
          <w:rFonts w:eastAsia="Times New Roman"/>
          <w:b/>
          <w:color w:val="auto"/>
          <w:lang w:val="sr-Cyrl-RS"/>
        </w:rPr>
        <w:t>03</w:t>
      </w:r>
      <w:r w:rsidRPr="00BD5529">
        <w:rPr>
          <w:rFonts w:eastAsia="Times New Roman"/>
          <w:b/>
          <w:color w:val="auto"/>
        </w:rPr>
        <w:t>. 201</w:t>
      </w:r>
      <w:r w:rsidR="00F32167">
        <w:rPr>
          <w:rFonts w:eastAsia="Times New Roman"/>
          <w:b/>
          <w:color w:val="auto"/>
          <w:lang w:val="sr-Cyrl-RS"/>
        </w:rPr>
        <w:t>9</w:t>
      </w:r>
      <w:r w:rsidRPr="00BD5529">
        <w:rPr>
          <w:rFonts w:eastAsia="Times New Roman"/>
          <w:b/>
          <w:color w:val="auto"/>
        </w:rPr>
        <w:t xml:space="preserve">. </w:t>
      </w:r>
      <w:r w:rsidRPr="00BD5529">
        <w:rPr>
          <w:rFonts w:eastAsia="Times New Roman"/>
          <w:b/>
          <w:color w:val="auto"/>
          <w:lang w:val="sr-Cyrl-RS"/>
        </w:rPr>
        <w:t>г</w:t>
      </w:r>
      <w:proofErr w:type="spellStart"/>
      <w:r w:rsidRPr="00BD5529">
        <w:rPr>
          <w:rFonts w:eastAsia="Times New Roman"/>
          <w:b/>
          <w:color w:val="auto"/>
        </w:rPr>
        <w:t>одине</w:t>
      </w:r>
      <w:proofErr w:type="spellEnd"/>
      <w:r w:rsidRPr="00BD5529">
        <w:rPr>
          <w:rFonts w:eastAsia="Times New Roman"/>
          <w:b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до</w:t>
      </w:r>
      <w:proofErr w:type="spellEnd"/>
      <w:r w:rsidRPr="00BD5529">
        <w:rPr>
          <w:rFonts w:eastAsia="Times New Roman"/>
          <w:b/>
          <w:color w:val="auto"/>
        </w:rPr>
        <w:t xml:space="preserve"> 12,00 </w:t>
      </w:r>
      <w:proofErr w:type="spellStart"/>
      <w:r w:rsidRPr="00BD5529">
        <w:rPr>
          <w:rFonts w:eastAsia="Times New Roman"/>
          <w:b/>
          <w:color w:val="auto"/>
        </w:rPr>
        <w:t>часова</w:t>
      </w:r>
      <w:proofErr w:type="spellEnd"/>
      <w:r w:rsidRPr="00BD5529">
        <w:rPr>
          <w:rFonts w:eastAsia="Times New Roman"/>
          <w:i/>
          <w:color w:val="auto"/>
        </w:rPr>
        <w:t>.</w:t>
      </w:r>
    </w:p>
    <w:p w14:paraId="7BA0D83F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6494D3F5" w14:textId="060DCEB8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пријему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одређене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коверти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кутији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којој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налази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обележити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време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пријема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евидентирати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број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датум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редоследу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приспећа</w:t>
      </w:r>
      <w:proofErr w:type="spellEnd"/>
      <w:r w:rsidRPr="00BD5529">
        <w:rPr>
          <w:rFonts w:eastAsia="Times New Roman"/>
          <w:color w:val="auto"/>
        </w:rPr>
        <w:t>.</w:t>
      </w:r>
      <w:r w:rsidR="00C22516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достављена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непосредно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наручулац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предати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потврду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пријема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proofErr w:type="gramStart"/>
      <w:r w:rsidRPr="00BD5529">
        <w:rPr>
          <w:rFonts w:eastAsia="Times New Roman"/>
          <w:color w:val="auto"/>
        </w:rPr>
        <w:t>понуде.У</w:t>
      </w:r>
      <w:proofErr w:type="spellEnd"/>
      <w:proofErr w:type="gram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потврди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пријему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датум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сат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пријема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>.</w:t>
      </w:r>
    </w:p>
    <w:p w14:paraId="3C944D93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примио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року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одређеном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примљена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истеку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сата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могу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подносити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сматраће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неблаговременом</w:t>
      </w:r>
      <w:proofErr w:type="spellEnd"/>
      <w:r w:rsidRPr="00BD5529">
        <w:rPr>
          <w:rFonts w:eastAsia="Times New Roman"/>
          <w:color w:val="auto"/>
        </w:rPr>
        <w:t>.</w:t>
      </w:r>
    </w:p>
    <w:p w14:paraId="2070C5A3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215AD1C3" w14:textId="77777777" w:rsidR="00055C14" w:rsidRPr="00BD5529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садржи</w:t>
      </w:r>
      <w:proofErr w:type="spellEnd"/>
      <w:r w:rsidRPr="00BD5529">
        <w:rPr>
          <w:rFonts w:eastAsia="Times New Roman"/>
          <w:color w:val="auto"/>
        </w:rPr>
        <w:t>:</w:t>
      </w:r>
    </w:p>
    <w:p w14:paraId="342DED9F" w14:textId="77777777" w:rsidR="00055C14" w:rsidRPr="00BD5529" w:rsidRDefault="00055C14" w:rsidP="00910A9E">
      <w:pPr>
        <w:widowControl w:val="0"/>
        <w:numPr>
          <w:ilvl w:val="0"/>
          <w:numId w:val="9"/>
        </w:numPr>
        <w:spacing w:line="240" w:lineRule="auto"/>
        <w:ind w:left="720" w:hanging="360"/>
        <w:jc w:val="both"/>
        <w:rPr>
          <w:rFonts w:eastAsia="Times New Roman"/>
          <w:i/>
          <w:color w:val="auto"/>
        </w:rPr>
      </w:pPr>
      <w:proofErr w:type="spellStart"/>
      <w:r w:rsidRPr="00BD5529">
        <w:rPr>
          <w:rFonts w:eastAsia="Times New Roman"/>
          <w:color w:val="auto"/>
        </w:rPr>
        <w:t>попуњен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печатом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оверен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потписан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образац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изјаве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  <w:lang w:val="sr-Cyrl-RS"/>
        </w:rPr>
        <w:t xml:space="preserve"> из члана 75. Закона </w:t>
      </w:r>
      <w:r w:rsidRPr="00BD5529">
        <w:rPr>
          <w:color w:val="auto"/>
          <w:lang w:val="sr-Cyrl-CS"/>
        </w:rPr>
        <w:t>(</w:t>
      </w:r>
      <w:r w:rsidRPr="00BD5529">
        <w:rPr>
          <w:i/>
          <w:color w:val="auto"/>
          <w:lang w:val="sr-Cyrl-CS"/>
        </w:rPr>
        <w:t>Образац изјаве је саставни део конкурсне документације</w:t>
      </w:r>
      <w:r w:rsidRPr="00BD5529">
        <w:rPr>
          <w:color w:val="auto"/>
          <w:lang w:val="sr-Cyrl-CS"/>
        </w:rPr>
        <w:t>)</w:t>
      </w:r>
    </w:p>
    <w:p w14:paraId="6101C70C" w14:textId="77777777" w:rsidR="00055C14" w:rsidRPr="00BD5529" w:rsidRDefault="00055C14" w:rsidP="00910A9E">
      <w:pPr>
        <w:widowControl w:val="0"/>
        <w:numPr>
          <w:ilvl w:val="0"/>
          <w:numId w:val="9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попуњен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печатом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оверен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потписан</w:t>
      </w:r>
      <w:proofErr w:type="spellEnd"/>
      <w:r w:rsidRPr="00BD5529">
        <w:rPr>
          <w:rFonts w:eastAsia="Times New Roman"/>
          <w:color w:val="auto"/>
        </w:rPr>
        <w:t xml:space="preserve"> -</w:t>
      </w:r>
      <w:proofErr w:type="spellStart"/>
      <w:r w:rsidRPr="00BD5529">
        <w:rPr>
          <w:rFonts w:eastAsia="Times New Roman"/>
          <w:color w:val="auto"/>
        </w:rPr>
        <w:t>образац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документације</w:t>
      </w:r>
      <w:proofErr w:type="spellEnd"/>
      <w:r w:rsidRPr="00BD5529">
        <w:rPr>
          <w:rFonts w:eastAsia="Times New Roman"/>
          <w:color w:val="auto"/>
        </w:rPr>
        <w:t>;</w:t>
      </w:r>
    </w:p>
    <w:p w14:paraId="1C3E12D8" w14:textId="77777777" w:rsidR="00055C14" w:rsidRPr="00BD5529" w:rsidRDefault="00055C14" w:rsidP="00910A9E">
      <w:pPr>
        <w:widowControl w:val="0"/>
        <w:numPr>
          <w:ilvl w:val="0"/>
          <w:numId w:val="9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попуњен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печатом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оверен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потписан</w:t>
      </w:r>
      <w:proofErr w:type="spellEnd"/>
      <w:r w:rsidRPr="00BD5529">
        <w:rPr>
          <w:rFonts w:eastAsia="Times New Roman"/>
          <w:color w:val="auto"/>
        </w:rPr>
        <w:t xml:space="preserve"> -</w:t>
      </w:r>
      <w:proofErr w:type="spellStart"/>
      <w:r w:rsidRPr="00BD5529">
        <w:rPr>
          <w:rFonts w:eastAsia="Times New Roman"/>
          <w:color w:val="auto"/>
        </w:rPr>
        <w:t>модел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документације</w:t>
      </w:r>
      <w:proofErr w:type="spellEnd"/>
      <w:r w:rsidRPr="00BD5529">
        <w:rPr>
          <w:rFonts w:eastAsia="Times New Roman"/>
          <w:color w:val="auto"/>
        </w:rPr>
        <w:t xml:space="preserve">; </w:t>
      </w:r>
    </w:p>
    <w:p w14:paraId="1465A923" w14:textId="77777777" w:rsidR="00055C14" w:rsidRPr="00BD5529" w:rsidRDefault="00055C14" w:rsidP="00910A9E">
      <w:pPr>
        <w:widowControl w:val="0"/>
        <w:numPr>
          <w:ilvl w:val="0"/>
          <w:numId w:val="9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попуњен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печатом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оверен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потписан</w:t>
      </w:r>
      <w:proofErr w:type="spellEnd"/>
      <w:r w:rsidRPr="00BD5529">
        <w:rPr>
          <w:rFonts w:eastAsia="Times New Roman"/>
          <w:color w:val="auto"/>
        </w:rPr>
        <w:t xml:space="preserve"> – </w:t>
      </w:r>
      <w:proofErr w:type="spellStart"/>
      <w:r w:rsidRPr="00BD5529">
        <w:rPr>
          <w:rFonts w:eastAsia="Times New Roman"/>
          <w:color w:val="auto"/>
        </w:rPr>
        <w:t>образац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структуре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понуђене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цене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документације</w:t>
      </w:r>
      <w:proofErr w:type="spellEnd"/>
      <w:r w:rsidRPr="00BD5529">
        <w:rPr>
          <w:rFonts w:eastAsia="Times New Roman"/>
          <w:color w:val="auto"/>
        </w:rPr>
        <w:t>;</w:t>
      </w:r>
    </w:p>
    <w:p w14:paraId="1B164DD4" w14:textId="77777777" w:rsidR="00055C14" w:rsidRPr="00BD5529" w:rsidRDefault="00055C14" w:rsidP="00910A9E">
      <w:pPr>
        <w:widowControl w:val="0"/>
        <w:numPr>
          <w:ilvl w:val="0"/>
          <w:numId w:val="9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попуњен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печатом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оверен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потписан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образац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изјаве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независној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документације</w:t>
      </w:r>
      <w:proofErr w:type="spellEnd"/>
      <w:r w:rsidRPr="00BD5529">
        <w:rPr>
          <w:rFonts w:eastAsia="Times New Roman"/>
          <w:color w:val="auto"/>
        </w:rPr>
        <w:t xml:space="preserve"> </w:t>
      </w:r>
    </w:p>
    <w:p w14:paraId="41B474A3" w14:textId="71D77B4C" w:rsidR="00174FBF" w:rsidRPr="00BD5529" w:rsidRDefault="00174FBF" w:rsidP="00910A9E">
      <w:pPr>
        <w:widowControl w:val="0"/>
        <w:numPr>
          <w:ilvl w:val="0"/>
          <w:numId w:val="9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  <w:lang w:val="sr-Cyrl-RS"/>
        </w:rPr>
        <w:t xml:space="preserve">доказе о </w:t>
      </w:r>
      <w:proofErr w:type="spellStart"/>
      <w:r w:rsidRPr="00BD5529">
        <w:rPr>
          <w:rFonts w:eastAsia="Times New Roman"/>
          <w:color w:val="auto"/>
          <w:lang w:val="sr-Cyrl-RS"/>
        </w:rPr>
        <w:t>испуљености</w:t>
      </w:r>
      <w:proofErr w:type="spellEnd"/>
      <w:r w:rsidRPr="00BD5529">
        <w:rPr>
          <w:rFonts w:eastAsia="Times New Roman"/>
          <w:color w:val="auto"/>
          <w:lang w:val="sr-Cyrl-RS"/>
        </w:rPr>
        <w:t xml:space="preserve"> додатних услова</w:t>
      </w:r>
    </w:p>
    <w:p w14:paraId="42EB7B04" w14:textId="77777777" w:rsidR="00055C14" w:rsidRPr="00BD5529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  <w:color w:val="auto"/>
          <w:lang w:val="sr-Cyrl-RS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2"/>
      </w:tblGrid>
      <w:tr w:rsidR="00BD5529" w:rsidRPr="00BD5529" w14:paraId="3371FE10" w14:textId="77777777" w:rsidTr="00055C14">
        <w:trPr>
          <w:trHeight w:val="1"/>
        </w:trPr>
        <w:tc>
          <w:tcPr>
            <w:tcW w:w="9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  <w:right w:w="27" w:type="dxa"/>
            </w:tcMar>
          </w:tcPr>
          <w:p w14:paraId="5EDB0E36" w14:textId="77777777" w:rsidR="00055C14" w:rsidRPr="00BD5529" w:rsidRDefault="00055C14" w:rsidP="00055C14">
            <w:pPr>
              <w:widowControl w:val="0"/>
              <w:spacing w:line="240" w:lineRule="auto"/>
              <w:jc w:val="both"/>
              <w:rPr>
                <w:rFonts w:eastAsia="Times New Roman"/>
                <w:i/>
                <w:color w:val="auto"/>
              </w:rPr>
            </w:pPr>
            <w:proofErr w:type="spellStart"/>
            <w:r w:rsidRPr="00BD5529">
              <w:rPr>
                <w:rFonts w:eastAsia="Times New Roman"/>
                <w:b/>
                <w:i/>
                <w:color w:val="auto"/>
              </w:rPr>
              <w:t>Напомена</w:t>
            </w:r>
            <w:proofErr w:type="spellEnd"/>
            <w:r w:rsidRPr="00BD5529">
              <w:rPr>
                <w:rFonts w:eastAsia="Times New Roman"/>
                <w:b/>
                <w:i/>
                <w:color w:val="auto"/>
              </w:rPr>
              <w:t>:</w:t>
            </w:r>
          </w:p>
          <w:p w14:paraId="14BD0B95" w14:textId="74BF30E2" w:rsidR="00055C14" w:rsidRPr="00BD5529" w:rsidRDefault="00055C14" w:rsidP="00055C14">
            <w:pPr>
              <w:widowControl w:val="0"/>
              <w:spacing w:line="240" w:lineRule="auto"/>
              <w:jc w:val="both"/>
              <w:rPr>
                <w:color w:val="auto"/>
              </w:rPr>
            </w:pPr>
            <w:proofErr w:type="spellStart"/>
            <w:r w:rsidRPr="00BD5529">
              <w:rPr>
                <w:rFonts w:eastAsia="Times New Roman"/>
                <w:i/>
                <w:color w:val="auto"/>
              </w:rPr>
              <w:t>Уколико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подносе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заједничку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понуду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,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група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може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определи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обрасце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дате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у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конкурсној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документацији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потписују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и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печатом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оверавају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сви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групе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или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група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може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одреди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једног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групе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који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ће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потписивати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и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печатом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оверавати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обрасце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дате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у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конкурсној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документацији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,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изузев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образаца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који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подразумевају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давање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изјава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под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матерјалном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и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кривичном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одговорношћу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(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нпр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.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Изјава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о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независној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понуди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,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Изјава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о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поштовању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обавеза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чл.75. ст.2.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Закона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>...),</w:t>
            </w:r>
            <w:r w:rsidR="00B90455">
              <w:rPr>
                <w:rFonts w:eastAsia="Times New Roman"/>
                <w:i/>
                <w:color w:val="auto"/>
                <w:lang w:val="sr-Cyrl-RS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који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морају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бити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потписани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и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оверени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печатом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од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стране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свагог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групе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. У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случају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определе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један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групе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потписује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и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печатом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оверава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обрасце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дате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у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конкурсној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документацији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(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изузев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образаца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који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подразумевају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давање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изјава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под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материјалном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и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кривичном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одговорношћу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),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наведено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треба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дефинисати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споразумом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којим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понуђачи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групе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међусобно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и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према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наручиоцу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lastRenderedPageBreak/>
              <w:t>обавезују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на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извршење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јавне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набавке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, а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који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чини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саставни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део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заједничке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понуде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сагласно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чл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 xml:space="preserve">. 81. </w:t>
            </w:r>
            <w:proofErr w:type="spellStart"/>
            <w:r w:rsidRPr="00BD5529">
              <w:rPr>
                <w:rFonts w:eastAsia="Times New Roman"/>
                <w:i/>
                <w:color w:val="auto"/>
              </w:rPr>
              <w:t>Закона</w:t>
            </w:r>
            <w:proofErr w:type="spellEnd"/>
            <w:r w:rsidRPr="00BD5529">
              <w:rPr>
                <w:rFonts w:eastAsia="Times New Roman"/>
                <w:i/>
                <w:color w:val="auto"/>
              </w:rPr>
              <w:t>.</w:t>
            </w:r>
          </w:p>
        </w:tc>
      </w:tr>
    </w:tbl>
    <w:p w14:paraId="372C88B9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4286040A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i/>
          <w:color w:val="auto"/>
        </w:rPr>
        <w:t>3. ПАРТИЈЕ</w:t>
      </w:r>
    </w:p>
    <w:p w14:paraId="2A55BD84" w14:textId="3ADD6AD2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  <w:lang w:val="sr-Cyrl-CS"/>
        </w:rPr>
      </w:pPr>
      <w:proofErr w:type="spellStart"/>
      <w:r w:rsidRPr="00BD5529">
        <w:rPr>
          <w:rFonts w:eastAsia="Times New Roman"/>
          <w:color w:val="auto"/>
        </w:rPr>
        <w:t>Јавна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бр</w:t>
      </w:r>
      <w:proofErr w:type="spellEnd"/>
      <w:r w:rsidRPr="00BD5529">
        <w:rPr>
          <w:rFonts w:eastAsia="Times New Roman"/>
          <w:color w:val="auto"/>
        </w:rPr>
        <w:t xml:space="preserve">. </w:t>
      </w:r>
      <w:r w:rsidR="00414104">
        <w:rPr>
          <w:rFonts w:eastAsia="Times New Roman"/>
          <w:color w:val="auto"/>
          <w:lang w:val="sr-Cyrl-CS"/>
        </w:rPr>
        <w:t>1</w:t>
      </w:r>
      <w:r w:rsidR="00A647A5">
        <w:rPr>
          <w:rFonts w:eastAsia="Times New Roman"/>
          <w:color w:val="auto"/>
          <w:lang w:val="sr-Cyrl-CS"/>
        </w:rPr>
        <w:t>3</w:t>
      </w:r>
      <w:r w:rsidRPr="00BD5529">
        <w:rPr>
          <w:rFonts w:eastAsia="Times New Roman"/>
          <w:color w:val="auto"/>
        </w:rPr>
        <w:t>/201</w:t>
      </w:r>
      <w:r w:rsidR="00414104">
        <w:rPr>
          <w:rFonts w:eastAsia="Times New Roman"/>
          <w:color w:val="auto"/>
          <w:lang w:val="sr-Cyrl-RS"/>
        </w:rPr>
        <w:t>9</w:t>
      </w:r>
      <w:r w:rsidRPr="00BD5529">
        <w:rPr>
          <w:rFonts w:eastAsia="Times New Roman"/>
          <w:color w:val="auto"/>
        </w:rPr>
        <w:t xml:space="preserve"> </w:t>
      </w:r>
      <w:r w:rsidRPr="00BD5529">
        <w:rPr>
          <w:rFonts w:eastAsia="Times New Roman"/>
          <w:color w:val="auto"/>
          <w:lang w:val="sr-Cyrl-RS"/>
        </w:rPr>
        <w:t>ни</w:t>
      </w:r>
      <w:r w:rsidRPr="00BD5529">
        <w:rPr>
          <w:rFonts w:eastAsia="Times New Roman"/>
          <w:color w:val="auto"/>
          <w:lang w:val="sr-Cyrl-CS"/>
        </w:rPr>
        <w:t>је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обликована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партијама</w:t>
      </w:r>
      <w:proofErr w:type="spellEnd"/>
      <w:r w:rsidRPr="00BD5529">
        <w:rPr>
          <w:rFonts w:eastAsia="Times New Roman"/>
          <w:color w:val="auto"/>
          <w:lang w:val="sr-Cyrl-CS"/>
        </w:rPr>
        <w:t>.</w:t>
      </w:r>
    </w:p>
    <w:p w14:paraId="3654282D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55961B2A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i/>
          <w:color w:val="auto"/>
        </w:rPr>
        <w:t>4.  ПОНУДА СА ВАРИЈАНТАМА</w:t>
      </w:r>
    </w:p>
    <w:p w14:paraId="7A9D0BC5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auto"/>
        </w:rPr>
      </w:pP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варијантама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дозвољено</w:t>
      </w:r>
      <w:proofErr w:type="spellEnd"/>
      <w:r w:rsidRPr="00BD5529">
        <w:rPr>
          <w:rFonts w:eastAsia="Times New Roman"/>
          <w:color w:val="auto"/>
        </w:rPr>
        <w:t>.</w:t>
      </w:r>
    </w:p>
    <w:p w14:paraId="75D98BE2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35D85F1A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i/>
          <w:color w:val="auto"/>
        </w:rPr>
        <w:t>5. НАЧИН ИЗМЕНЕ, ДОПУНЕ И ОПОЗИВА ПОНУДЕ</w:t>
      </w:r>
    </w:p>
    <w:p w14:paraId="48C547FB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 xml:space="preserve">У </w:t>
      </w:r>
      <w:proofErr w:type="spellStart"/>
      <w:r w:rsidRPr="00BD5529">
        <w:rPr>
          <w:rFonts w:eastAsia="Times New Roman"/>
          <w:color w:val="auto"/>
        </w:rPr>
        <w:t>року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измени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допуни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опозове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своју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начин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одређен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>.</w:t>
      </w:r>
    </w:p>
    <w:p w14:paraId="5367325D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назначи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накнадно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доставља</w:t>
      </w:r>
      <w:proofErr w:type="spellEnd"/>
      <w:r w:rsidRPr="00BD5529">
        <w:rPr>
          <w:rFonts w:eastAsia="Times New Roman"/>
          <w:color w:val="auto"/>
        </w:rPr>
        <w:t>.</w:t>
      </w:r>
    </w:p>
    <w:p w14:paraId="3903ECE2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Измену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допуну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опозив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треба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адресу</w:t>
      </w:r>
      <w:proofErr w:type="spellEnd"/>
      <w:r w:rsidRPr="00BD5529">
        <w:rPr>
          <w:rFonts w:eastAsia="Times New Roman"/>
          <w:color w:val="auto"/>
        </w:rPr>
        <w:t xml:space="preserve">: </w:t>
      </w:r>
      <w:proofErr w:type="spellStart"/>
      <w:r w:rsidRPr="00BD5529">
        <w:rPr>
          <w:rFonts w:eastAsia="Times New Roman"/>
          <w:b/>
          <w:color w:val="auto"/>
        </w:rPr>
        <w:t>Општина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Кањижа</w:t>
      </w:r>
      <w:proofErr w:type="spellEnd"/>
      <w:r w:rsidRPr="00BD5529">
        <w:rPr>
          <w:rFonts w:eastAsia="Times New Roman"/>
          <w:b/>
          <w:color w:val="auto"/>
        </w:rPr>
        <w:t>, 24420</w:t>
      </w:r>
      <w:r w:rsidRPr="00BD5529">
        <w:rPr>
          <w:rFonts w:eastAsia="Times New Roman"/>
          <w:b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Кањижа</w:t>
      </w:r>
      <w:proofErr w:type="spellEnd"/>
      <w:r w:rsidRPr="00BD5529">
        <w:rPr>
          <w:rFonts w:eastAsia="Times New Roman"/>
          <w:b/>
          <w:color w:val="auto"/>
        </w:rPr>
        <w:t xml:space="preserve">, </w:t>
      </w:r>
      <w:proofErr w:type="spellStart"/>
      <w:r w:rsidRPr="00BD5529">
        <w:rPr>
          <w:rFonts w:eastAsia="Times New Roman"/>
          <w:b/>
          <w:color w:val="auto"/>
        </w:rPr>
        <w:t>Главни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тргбр</w:t>
      </w:r>
      <w:proofErr w:type="spellEnd"/>
      <w:r w:rsidRPr="00BD5529">
        <w:rPr>
          <w:rFonts w:eastAsia="Times New Roman"/>
          <w:b/>
          <w:color w:val="auto"/>
        </w:rPr>
        <w:t>. 1.</w:t>
      </w:r>
      <w:r w:rsidRPr="00BD5529">
        <w:rPr>
          <w:rFonts w:eastAsia="Times New Roman"/>
          <w:b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назнаком</w:t>
      </w:r>
      <w:proofErr w:type="spellEnd"/>
      <w:r w:rsidRPr="00BD5529">
        <w:rPr>
          <w:rFonts w:eastAsia="Times New Roman"/>
          <w:color w:val="auto"/>
        </w:rPr>
        <w:t>:</w:t>
      </w:r>
    </w:p>
    <w:p w14:paraId="66A35E6F" w14:textId="2D616A0B" w:rsidR="00055C14" w:rsidRPr="00BD5529" w:rsidRDefault="00055C14" w:rsidP="00055C14">
      <w:pPr>
        <w:widowControl w:val="0"/>
        <w:spacing w:line="240" w:lineRule="auto"/>
        <w:ind w:right="-92"/>
        <w:jc w:val="both"/>
        <w:rPr>
          <w:rFonts w:eastAsia="Times New Roman"/>
          <w:b/>
          <w:color w:val="auto"/>
          <w:sz w:val="28"/>
        </w:rPr>
      </w:pPr>
      <w:r w:rsidRPr="00BD5529">
        <w:rPr>
          <w:rFonts w:eastAsia="Times New Roman"/>
          <w:color w:val="auto"/>
        </w:rPr>
        <w:t>„</w:t>
      </w:r>
      <w:proofErr w:type="spellStart"/>
      <w:r w:rsidRPr="00BD5529">
        <w:rPr>
          <w:rFonts w:eastAsia="Times New Roman"/>
          <w:b/>
          <w:color w:val="auto"/>
        </w:rPr>
        <w:t>Измена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понуде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јавну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набавку</w:t>
      </w:r>
      <w:proofErr w:type="spellEnd"/>
      <w:r w:rsidRPr="00BD5529">
        <w:rPr>
          <w:rFonts w:eastAsia="Times New Roman"/>
          <w:b/>
          <w:color w:val="auto"/>
          <w:lang w:val="sr-Cyrl-CS"/>
        </w:rPr>
        <w:t xml:space="preserve"> </w:t>
      </w:r>
      <w:r w:rsidR="00174FBF" w:rsidRPr="00BD5529">
        <w:rPr>
          <w:rFonts w:eastAsia="Times New Roman"/>
          <w:b/>
          <w:color w:val="auto"/>
          <w:lang w:val="sr-Cyrl-RS"/>
        </w:rPr>
        <w:t>услуга</w:t>
      </w:r>
      <w:r w:rsidRPr="00BD5529">
        <w:rPr>
          <w:rFonts w:eastAsia="Times New Roman"/>
          <w:b/>
          <w:color w:val="auto"/>
          <w:lang w:val="sr-Cyrl-RS"/>
        </w:rPr>
        <w:t xml:space="preserve"> </w:t>
      </w:r>
      <w:r w:rsidRPr="00BD5529">
        <w:rPr>
          <w:rFonts w:eastAsia="Times New Roman"/>
          <w:b/>
          <w:color w:val="auto"/>
        </w:rPr>
        <w:t>–</w:t>
      </w:r>
      <w:r w:rsidR="00174FBF" w:rsidRPr="00BD5529">
        <w:rPr>
          <w:rFonts w:eastAsia="Times New Roman"/>
          <w:b/>
          <w:color w:val="auto"/>
          <w:lang w:val="sr-Cyrl-CS"/>
        </w:rPr>
        <w:t xml:space="preserve"> </w:t>
      </w:r>
      <w:r w:rsidR="00A647A5" w:rsidRPr="00413464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A647A5" w:rsidRPr="00413464">
        <w:rPr>
          <w:b/>
          <w:color w:val="auto"/>
        </w:rPr>
        <w:t>пољочуварске</w:t>
      </w:r>
      <w:proofErr w:type="spellEnd"/>
      <w:r w:rsidR="00A647A5" w:rsidRPr="00413464">
        <w:rPr>
          <w:b/>
          <w:color w:val="auto"/>
        </w:rPr>
        <w:t xml:space="preserve"> </w:t>
      </w:r>
      <w:proofErr w:type="spellStart"/>
      <w:r w:rsidR="00A647A5" w:rsidRPr="00413464">
        <w:rPr>
          <w:b/>
          <w:color w:val="auto"/>
        </w:rPr>
        <w:t>службе</w:t>
      </w:r>
      <w:proofErr w:type="spellEnd"/>
      <w:r w:rsidR="00A647A5" w:rsidRPr="00BD5529">
        <w:rPr>
          <w:b/>
          <w:bCs/>
          <w:i/>
          <w:iCs/>
          <w:color w:val="auto"/>
        </w:rPr>
        <w:t>,</w:t>
      </w:r>
      <w:r w:rsidR="00A647A5" w:rsidRPr="00BD5529">
        <w:rPr>
          <w:b/>
          <w:bCs/>
          <w:iCs/>
          <w:color w:val="auto"/>
        </w:rPr>
        <w:t xml:space="preserve"> </w:t>
      </w:r>
      <w:r w:rsidR="00A647A5" w:rsidRPr="00A647A5">
        <w:rPr>
          <w:b/>
          <w:iCs/>
          <w:color w:val="auto"/>
        </w:rPr>
        <w:t xml:space="preserve">ЈН </w:t>
      </w:r>
      <w:proofErr w:type="spellStart"/>
      <w:r w:rsidR="00A647A5" w:rsidRPr="00A647A5">
        <w:rPr>
          <w:b/>
          <w:iCs/>
          <w:color w:val="auto"/>
        </w:rPr>
        <w:t>број</w:t>
      </w:r>
      <w:proofErr w:type="spellEnd"/>
      <w:r w:rsidR="00A647A5" w:rsidRPr="00A647A5">
        <w:rPr>
          <w:b/>
          <w:iCs/>
          <w:color w:val="auto"/>
        </w:rPr>
        <w:t xml:space="preserve"> </w:t>
      </w:r>
      <w:r w:rsidR="00A647A5" w:rsidRPr="00A647A5">
        <w:rPr>
          <w:b/>
          <w:iCs/>
          <w:color w:val="auto"/>
          <w:lang w:val="sr-Cyrl-RS"/>
        </w:rPr>
        <w:t>13/2019</w:t>
      </w:r>
      <w:r w:rsidR="00A647A5">
        <w:rPr>
          <w:b/>
          <w:iCs/>
          <w:color w:val="auto"/>
          <w:lang w:val="sr-Cyrl-RS"/>
        </w:rPr>
        <w:t xml:space="preserve"> </w:t>
      </w:r>
      <w:r w:rsidR="00A647A5" w:rsidRPr="00A647A5">
        <w:rPr>
          <w:b/>
          <w:iCs/>
          <w:color w:val="auto"/>
          <w:lang w:val="sr-Cyrl-RS"/>
        </w:rPr>
        <w:t xml:space="preserve"> </w:t>
      </w:r>
      <w:r w:rsidR="00A647A5" w:rsidRPr="00A647A5">
        <w:rPr>
          <w:rFonts w:eastAsia="Times New Roman"/>
          <w:b/>
          <w:color w:val="auto"/>
        </w:rPr>
        <w:t xml:space="preserve"> </w:t>
      </w:r>
      <w:r w:rsidR="00A647A5" w:rsidRPr="00F32167">
        <w:rPr>
          <w:rFonts w:eastAsia="Times New Roman"/>
          <w:b/>
          <w:color w:val="auto"/>
        </w:rPr>
        <w:t>-</w:t>
      </w:r>
      <w:r w:rsidR="00A647A5" w:rsidRPr="00BD5529">
        <w:rPr>
          <w:rFonts w:eastAsia="Times New Roman"/>
          <w:b/>
          <w:color w:val="auto"/>
        </w:rPr>
        <w:t xml:space="preserve"> НЕ ОТВАРАТИ”</w:t>
      </w:r>
      <w:r w:rsidR="00414104">
        <w:rPr>
          <w:b/>
          <w:iCs/>
          <w:color w:val="auto"/>
          <w:lang w:val="sr-Cyrl-RS"/>
        </w:rPr>
        <w:t xml:space="preserve"> </w:t>
      </w:r>
      <w:r w:rsidRPr="00BD5529">
        <w:rPr>
          <w:rFonts w:eastAsia="Times New Roman"/>
          <w:b/>
          <w:color w:val="auto"/>
        </w:rPr>
        <w:t xml:space="preserve">- НЕ ОТВАРАТИ”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</w:p>
    <w:p w14:paraId="246ABB57" w14:textId="4152B380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>„</w:t>
      </w:r>
      <w:proofErr w:type="spellStart"/>
      <w:r w:rsidRPr="00BD5529">
        <w:rPr>
          <w:rFonts w:eastAsia="Times New Roman"/>
          <w:b/>
          <w:color w:val="auto"/>
        </w:rPr>
        <w:t>Допуна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понудеза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јавну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набавку</w:t>
      </w:r>
      <w:proofErr w:type="spellEnd"/>
      <w:r w:rsidRPr="00BD5529">
        <w:rPr>
          <w:rFonts w:eastAsia="Times New Roman"/>
          <w:b/>
          <w:color w:val="auto"/>
          <w:lang w:val="sr-Cyrl-CS"/>
        </w:rPr>
        <w:t xml:space="preserve"> </w:t>
      </w:r>
      <w:r w:rsidR="00174FBF" w:rsidRPr="00BD5529">
        <w:rPr>
          <w:rFonts w:eastAsia="Times New Roman"/>
          <w:b/>
          <w:color w:val="auto"/>
          <w:lang w:val="sr-Cyrl-RS"/>
        </w:rPr>
        <w:t xml:space="preserve">услуга </w:t>
      </w:r>
      <w:r w:rsidR="00174FBF" w:rsidRPr="00BD5529">
        <w:rPr>
          <w:rFonts w:eastAsia="Times New Roman"/>
          <w:b/>
          <w:color w:val="auto"/>
        </w:rPr>
        <w:t>–</w:t>
      </w:r>
      <w:r w:rsidR="00174FBF" w:rsidRPr="00BD5529">
        <w:rPr>
          <w:rFonts w:eastAsia="Times New Roman"/>
          <w:b/>
          <w:color w:val="auto"/>
          <w:lang w:val="sr-Cyrl-CS"/>
        </w:rPr>
        <w:t xml:space="preserve"> </w:t>
      </w:r>
      <w:r w:rsidR="00A647A5" w:rsidRPr="00413464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A647A5" w:rsidRPr="00413464">
        <w:rPr>
          <w:b/>
          <w:color w:val="auto"/>
        </w:rPr>
        <w:t>пољочуварске</w:t>
      </w:r>
      <w:proofErr w:type="spellEnd"/>
      <w:r w:rsidR="00A647A5" w:rsidRPr="00413464">
        <w:rPr>
          <w:b/>
          <w:color w:val="auto"/>
        </w:rPr>
        <w:t xml:space="preserve"> </w:t>
      </w:r>
      <w:proofErr w:type="spellStart"/>
      <w:r w:rsidR="00A647A5" w:rsidRPr="00413464">
        <w:rPr>
          <w:b/>
          <w:color w:val="auto"/>
        </w:rPr>
        <w:t>службе</w:t>
      </w:r>
      <w:proofErr w:type="spellEnd"/>
      <w:r w:rsidR="00A647A5" w:rsidRPr="00BD5529">
        <w:rPr>
          <w:b/>
          <w:bCs/>
          <w:i/>
          <w:iCs/>
          <w:color w:val="auto"/>
        </w:rPr>
        <w:t>,</w:t>
      </w:r>
      <w:r w:rsidR="00A647A5" w:rsidRPr="00BD5529">
        <w:rPr>
          <w:b/>
          <w:bCs/>
          <w:iCs/>
          <w:color w:val="auto"/>
        </w:rPr>
        <w:t xml:space="preserve"> </w:t>
      </w:r>
      <w:r w:rsidR="00A647A5" w:rsidRPr="00A647A5">
        <w:rPr>
          <w:b/>
          <w:iCs/>
          <w:color w:val="auto"/>
        </w:rPr>
        <w:t xml:space="preserve">ЈН </w:t>
      </w:r>
      <w:proofErr w:type="spellStart"/>
      <w:r w:rsidR="00A647A5" w:rsidRPr="00A647A5">
        <w:rPr>
          <w:b/>
          <w:iCs/>
          <w:color w:val="auto"/>
        </w:rPr>
        <w:t>број</w:t>
      </w:r>
      <w:proofErr w:type="spellEnd"/>
      <w:r w:rsidR="00A647A5" w:rsidRPr="00A647A5">
        <w:rPr>
          <w:b/>
          <w:iCs/>
          <w:color w:val="auto"/>
        </w:rPr>
        <w:t xml:space="preserve"> </w:t>
      </w:r>
      <w:r w:rsidR="00A647A5" w:rsidRPr="00A647A5">
        <w:rPr>
          <w:b/>
          <w:iCs/>
          <w:color w:val="auto"/>
          <w:lang w:val="sr-Cyrl-RS"/>
        </w:rPr>
        <w:t>13/2019</w:t>
      </w:r>
      <w:r w:rsidR="00A647A5">
        <w:rPr>
          <w:b/>
          <w:iCs/>
          <w:color w:val="auto"/>
          <w:lang w:val="sr-Cyrl-RS"/>
        </w:rPr>
        <w:t xml:space="preserve"> </w:t>
      </w:r>
      <w:r w:rsidR="00A647A5" w:rsidRPr="00A647A5">
        <w:rPr>
          <w:b/>
          <w:iCs/>
          <w:color w:val="auto"/>
          <w:lang w:val="sr-Cyrl-RS"/>
        </w:rPr>
        <w:t xml:space="preserve"> </w:t>
      </w:r>
      <w:r w:rsidR="00A647A5" w:rsidRPr="00A647A5">
        <w:rPr>
          <w:rFonts w:eastAsia="Times New Roman"/>
          <w:b/>
          <w:color w:val="auto"/>
        </w:rPr>
        <w:t xml:space="preserve"> </w:t>
      </w:r>
      <w:r w:rsidR="00A647A5" w:rsidRPr="00F32167">
        <w:rPr>
          <w:rFonts w:eastAsia="Times New Roman"/>
          <w:b/>
          <w:color w:val="auto"/>
        </w:rPr>
        <w:t>-</w:t>
      </w:r>
      <w:r w:rsidR="00A647A5" w:rsidRPr="00BD5529">
        <w:rPr>
          <w:rFonts w:eastAsia="Times New Roman"/>
          <w:b/>
          <w:color w:val="auto"/>
        </w:rPr>
        <w:t xml:space="preserve"> НЕ ОТВАРАТИ”</w:t>
      </w:r>
      <w:r w:rsidR="00174FBF" w:rsidRPr="00BD5529">
        <w:rPr>
          <w:rFonts w:eastAsia="Times New Roman"/>
          <w:b/>
          <w:color w:val="auto"/>
          <w:lang w:val="sr-Cyrl-RS"/>
        </w:rPr>
        <w:t xml:space="preserve"> </w:t>
      </w:r>
      <w:r w:rsidRPr="00BD5529">
        <w:rPr>
          <w:rFonts w:eastAsia="Times New Roman"/>
          <w:b/>
          <w:color w:val="auto"/>
        </w:rPr>
        <w:t>- НЕ ОТВАРАТИ”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</w:p>
    <w:p w14:paraId="2DA1CB7A" w14:textId="5BFD3C4D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>„</w:t>
      </w:r>
      <w:proofErr w:type="spellStart"/>
      <w:r w:rsidRPr="00BD5529">
        <w:rPr>
          <w:rFonts w:eastAsia="Times New Roman"/>
          <w:b/>
          <w:color w:val="auto"/>
        </w:rPr>
        <w:t>Опозив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понудеза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јавну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набавку</w:t>
      </w:r>
      <w:proofErr w:type="spellEnd"/>
      <w:r w:rsidRPr="00BD5529">
        <w:rPr>
          <w:rFonts w:eastAsia="Times New Roman"/>
          <w:b/>
          <w:color w:val="auto"/>
          <w:lang w:val="sr-Cyrl-CS"/>
        </w:rPr>
        <w:t xml:space="preserve"> </w:t>
      </w:r>
      <w:r w:rsidR="00174FBF" w:rsidRPr="00BD5529">
        <w:rPr>
          <w:rFonts w:eastAsia="Times New Roman"/>
          <w:b/>
          <w:color w:val="auto"/>
          <w:lang w:val="sr-Cyrl-RS"/>
        </w:rPr>
        <w:t xml:space="preserve">услуга </w:t>
      </w:r>
      <w:r w:rsidR="00174FBF" w:rsidRPr="00BD5529">
        <w:rPr>
          <w:rFonts w:eastAsia="Times New Roman"/>
          <w:b/>
          <w:color w:val="auto"/>
        </w:rPr>
        <w:t>–</w:t>
      </w:r>
      <w:r w:rsidR="00174FBF" w:rsidRPr="00BD5529">
        <w:rPr>
          <w:rFonts w:eastAsia="Times New Roman"/>
          <w:b/>
          <w:color w:val="auto"/>
          <w:lang w:val="sr-Cyrl-CS"/>
        </w:rPr>
        <w:t xml:space="preserve"> </w:t>
      </w:r>
      <w:r w:rsidR="00A647A5" w:rsidRPr="00413464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A647A5" w:rsidRPr="00413464">
        <w:rPr>
          <w:b/>
          <w:color w:val="auto"/>
        </w:rPr>
        <w:t>пољочуварске</w:t>
      </w:r>
      <w:proofErr w:type="spellEnd"/>
      <w:r w:rsidR="00A647A5" w:rsidRPr="00413464">
        <w:rPr>
          <w:b/>
          <w:color w:val="auto"/>
        </w:rPr>
        <w:t xml:space="preserve"> </w:t>
      </w:r>
      <w:proofErr w:type="spellStart"/>
      <w:r w:rsidR="00A647A5" w:rsidRPr="00413464">
        <w:rPr>
          <w:b/>
          <w:color w:val="auto"/>
        </w:rPr>
        <w:t>службе</w:t>
      </w:r>
      <w:proofErr w:type="spellEnd"/>
      <w:r w:rsidR="00A647A5" w:rsidRPr="00BD5529">
        <w:rPr>
          <w:b/>
          <w:bCs/>
          <w:i/>
          <w:iCs/>
          <w:color w:val="auto"/>
        </w:rPr>
        <w:t>,</w:t>
      </w:r>
      <w:r w:rsidR="00A647A5" w:rsidRPr="00BD5529">
        <w:rPr>
          <w:b/>
          <w:bCs/>
          <w:iCs/>
          <w:color w:val="auto"/>
        </w:rPr>
        <w:t xml:space="preserve"> </w:t>
      </w:r>
      <w:r w:rsidR="00A647A5" w:rsidRPr="00A647A5">
        <w:rPr>
          <w:b/>
          <w:iCs/>
          <w:color w:val="auto"/>
        </w:rPr>
        <w:t xml:space="preserve">ЈН </w:t>
      </w:r>
      <w:proofErr w:type="spellStart"/>
      <w:r w:rsidR="00A647A5" w:rsidRPr="00A647A5">
        <w:rPr>
          <w:b/>
          <w:iCs/>
          <w:color w:val="auto"/>
        </w:rPr>
        <w:t>број</w:t>
      </w:r>
      <w:proofErr w:type="spellEnd"/>
      <w:r w:rsidR="00A647A5" w:rsidRPr="00A647A5">
        <w:rPr>
          <w:b/>
          <w:iCs/>
          <w:color w:val="auto"/>
        </w:rPr>
        <w:t xml:space="preserve"> </w:t>
      </w:r>
      <w:r w:rsidR="00A647A5" w:rsidRPr="00A647A5">
        <w:rPr>
          <w:b/>
          <w:iCs/>
          <w:color w:val="auto"/>
          <w:lang w:val="sr-Cyrl-RS"/>
        </w:rPr>
        <w:t>13/2019</w:t>
      </w:r>
      <w:r w:rsidR="00A647A5">
        <w:rPr>
          <w:b/>
          <w:iCs/>
          <w:color w:val="auto"/>
          <w:lang w:val="sr-Cyrl-RS"/>
        </w:rPr>
        <w:t xml:space="preserve"> </w:t>
      </w:r>
      <w:r w:rsidR="00A647A5" w:rsidRPr="00A647A5">
        <w:rPr>
          <w:b/>
          <w:iCs/>
          <w:color w:val="auto"/>
          <w:lang w:val="sr-Cyrl-RS"/>
        </w:rPr>
        <w:t xml:space="preserve"> </w:t>
      </w:r>
      <w:r w:rsidR="00A647A5" w:rsidRPr="00A647A5">
        <w:rPr>
          <w:rFonts w:eastAsia="Times New Roman"/>
          <w:b/>
          <w:color w:val="auto"/>
        </w:rPr>
        <w:t xml:space="preserve"> </w:t>
      </w:r>
      <w:r w:rsidR="00A647A5" w:rsidRPr="00F32167">
        <w:rPr>
          <w:rFonts w:eastAsia="Times New Roman"/>
          <w:b/>
          <w:color w:val="auto"/>
        </w:rPr>
        <w:t>-</w:t>
      </w:r>
      <w:r w:rsidR="00A647A5" w:rsidRPr="00BD5529">
        <w:rPr>
          <w:rFonts w:eastAsia="Times New Roman"/>
          <w:b/>
          <w:color w:val="auto"/>
        </w:rPr>
        <w:t xml:space="preserve"> НЕ ОТВАРАТИ”</w:t>
      </w:r>
      <w:r w:rsidR="00174FBF" w:rsidRPr="00BD5529">
        <w:rPr>
          <w:rFonts w:eastAsia="Times New Roman"/>
          <w:b/>
          <w:color w:val="auto"/>
          <w:lang w:val="sr-Cyrl-RS"/>
        </w:rPr>
        <w:t xml:space="preserve"> </w:t>
      </w:r>
      <w:r w:rsidRPr="00BD5529">
        <w:rPr>
          <w:rFonts w:eastAsia="Times New Roman"/>
          <w:b/>
          <w:color w:val="auto"/>
        </w:rPr>
        <w:t xml:space="preserve">- НЕ ОТВАРАТИ”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</w:p>
    <w:p w14:paraId="3307DD1D" w14:textId="2BD315EF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>„</w:t>
      </w:r>
      <w:proofErr w:type="spellStart"/>
      <w:r w:rsidRPr="00BD5529">
        <w:rPr>
          <w:rFonts w:eastAsia="Times New Roman"/>
          <w:b/>
          <w:color w:val="auto"/>
        </w:rPr>
        <w:t>Измена</w:t>
      </w:r>
      <w:proofErr w:type="spellEnd"/>
      <w:r w:rsidRPr="00BD5529">
        <w:rPr>
          <w:rFonts w:eastAsia="Times New Roman"/>
          <w:b/>
          <w:color w:val="auto"/>
        </w:rPr>
        <w:t xml:space="preserve"> и </w:t>
      </w:r>
      <w:proofErr w:type="spellStart"/>
      <w:r w:rsidRPr="00BD5529">
        <w:rPr>
          <w:rFonts w:eastAsia="Times New Roman"/>
          <w:b/>
          <w:color w:val="auto"/>
        </w:rPr>
        <w:t>допуна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понуде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јавну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набавку</w:t>
      </w:r>
      <w:proofErr w:type="spellEnd"/>
      <w:r w:rsidR="00174FBF" w:rsidRPr="00BD5529">
        <w:rPr>
          <w:rFonts w:eastAsia="Times New Roman"/>
          <w:b/>
          <w:color w:val="auto"/>
          <w:lang w:val="sr-Cyrl-RS"/>
        </w:rPr>
        <w:t xml:space="preserve"> услуга </w:t>
      </w:r>
      <w:r w:rsidR="00174FBF" w:rsidRPr="00BD5529">
        <w:rPr>
          <w:rFonts w:eastAsia="Times New Roman"/>
          <w:b/>
          <w:color w:val="auto"/>
        </w:rPr>
        <w:t>–</w:t>
      </w:r>
      <w:r w:rsidR="00174FBF" w:rsidRPr="00BD5529">
        <w:rPr>
          <w:rFonts w:eastAsia="Times New Roman"/>
          <w:b/>
          <w:color w:val="auto"/>
          <w:lang w:val="sr-Cyrl-CS"/>
        </w:rPr>
        <w:t xml:space="preserve"> </w:t>
      </w:r>
      <w:r w:rsidR="00A647A5" w:rsidRPr="00413464">
        <w:rPr>
          <w:rFonts w:eastAsia="TimesNewRomanPS-BoldMT"/>
          <w:b/>
          <w:bCs/>
          <w:color w:val="auto"/>
          <w:lang w:val="sr-Cyrl-RS"/>
        </w:rPr>
        <w:t xml:space="preserve">Услуга </w:t>
      </w:r>
      <w:proofErr w:type="spellStart"/>
      <w:r w:rsidR="00A647A5" w:rsidRPr="00413464">
        <w:rPr>
          <w:b/>
          <w:color w:val="auto"/>
        </w:rPr>
        <w:t>пољочуварске</w:t>
      </w:r>
      <w:proofErr w:type="spellEnd"/>
      <w:r w:rsidR="00A647A5" w:rsidRPr="00413464">
        <w:rPr>
          <w:b/>
          <w:color w:val="auto"/>
        </w:rPr>
        <w:t xml:space="preserve"> </w:t>
      </w:r>
      <w:proofErr w:type="spellStart"/>
      <w:r w:rsidR="00A647A5" w:rsidRPr="00413464">
        <w:rPr>
          <w:b/>
          <w:color w:val="auto"/>
        </w:rPr>
        <w:t>службе</w:t>
      </w:r>
      <w:proofErr w:type="spellEnd"/>
      <w:r w:rsidR="00A647A5" w:rsidRPr="00BD5529">
        <w:rPr>
          <w:b/>
          <w:bCs/>
          <w:i/>
          <w:iCs/>
          <w:color w:val="auto"/>
        </w:rPr>
        <w:t>,</w:t>
      </w:r>
      <w:r w:rsidR="00A647A5" w:rsidRPr="00BD5529">
        <w:rPr>
          <w:b/>
          <w:bCs/>
          <w:iCs/>
          <w:color w:val="auto"/>
        </w:rPr>
        <w:t xml:space="preserve"> </w:t>
      </w:r>
      <w:r w:rsidR="00A647A5" w:rsidRPr="00A647A5">
        <w:rPr>
          <w:b/>
          <w:iCs/>
          <w:color w:val="auto"/>
        </w:rPr>
        <w:t xml:space="preserve">ЈН </w:t>
      </w:r>
      <w:proofErr w:type="spellStart"/>
      <w:r w:rsidR="00A647A5" w:rsidRPr="00A647A5">
        <w:rPr>
          <w:b/>
          <w:iCs/>
          <w:color w:val="auto"/>
        </w:rPr>
        <w:t>број</w:t>
      </w:r>
      <w:proofErr w:type="spellEnd"/>
      <w:r w:rsidR="00A647A5" w:rsidRPr="00A647A5">
        <w:rPr>
          <w:b/>
          <w:iCs/>
          <w:color w:val="auto"/>
        </w:rPr>
        <w:t xml:space="preserve"> </w:t>
      </w:r>
      <w:r w:rsidR="00A647A5" w:rsidRPr="00A647A5">
        <w:rPr>
          <w:b/>
          <w:iCs/>
          <w:color w:val="auto"/>
          <w:lang w:val="sr-Cyrl-RS"/>
        </w:rPr>
        <w:t xml:space="preserve">13/2019 </w:t>
      </w:r>
      <w:r w:rsidR="00A647A5" w:rsidRPr="00F32167">
        <w:rPr>
          <w:rFonts w:eastAsia="Times New Roman"/>
          <w:b/>
          <w:color w:val="auto"/>
        </w:rPr>
        <w:t>-</w:t>
      </w:r>
      <w:r w:rsidR="00A647A5" w:rsidRPr="00BD5529">
        <w:rPr>
          <w:rFonts w:eastAsia="Times New Roman"/>
          <w:b/>
          <w:color w:val="auto"/>
        </w:rPr>
        <w:t xml:space="preserve"> НЕ ОТВАРАТИ”</w:t>
      </w:r>
      <w:r w:rsidR="00174FBF" w:rsidRPr="00BD5529">
        <w:rPr>
          <w:rFonts w:eastAsia="Times New Roman"/>
          <w:b/>
          <w:color w:val="auto"/>
          <w:lang w:val="sr-Cyrl-RS"/>
        </w:rPr>
        <w:t xml:space="preserve"> </w:t>
      </w:r>
      <w:r w:rsidRPr="00BD5529">
        <w:rPr>
          <w:rFonts w:eastAsia="Times New Roman"/>
          <w:b/>
          <w:color w:val="auto"/>
        </w:rPr>
        <w:t>- НЕ ОТВАРАТИ”.</w:t>
      </w:r>
    </w:p>
    <w:p w14:paraId="4FBA7A8D" w14:textId="0F0403D9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полеђини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коверте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кутији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назив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адресу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>.</w:t>
      </w:r>
      <w:r w:rsidR="00A647A5">
        <w:rPr>
          <w:rFonts w:eastAsia="Times New Roman"/>
          <w:color w:val="auto"/>
          <w:lang w:val="sr-Cyrl-RS"/>
        </w:rPr>
        <w:t xml:space="preserve"> </w:t>
      </w:r>
      <w:r w:rsidRPr="00BD5529">
        <w:rPr>
          <w:rFonts w:eastAsia="Times New Roman"/>
          <w:color w:val="auto"/>
        </w:rPr>
        <w:t>У</w:t>
      </w:r>
      <w:r w:rsidR="00A647A5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случају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коверти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потребно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назначити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ради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групи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навести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називе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адресу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учесника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заједничкој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>.</w:t>
      </w:r>
    </w:p>
    <w:p w14:paraId="3FFC44F8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истеку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повуче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своју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>.</w:t>
      </w:r>
    </w:p>
    <w:p w14:paraId="4BEEBE73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210D323F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i/>
          <w:color w:val="auto"/>
        </w:rPr>
        <w:t xml:space="preserve">6. УЧЕСТВОВАЊЕ У ЗАЈЕДНИЧКОЈ ПОНУДИ ИЛИ КАО ПОДИЗВОЂАЧ </w:t>
      </w:r>
    </w:p>
    <w:p w14:paraId="124D6704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само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једну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>.</w:t>
      </w:r>
    </w:p>
    <w:p w14:paraId="3E75CCE9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самостално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истовремено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учествује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заједничкој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лице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учествовати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више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>.</w:t>
      </w:r>
    </w:p>
    <w:p w14:paraId="4842D2EC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i/>
          <w:color w:val="auto"/>
        </w:rPr>
      </w:pPr>
      <w:r w:rsidRPr="00BD5529">
        <w:rPr>
          <w:rFonts w:eastAsia="Times New Roman"/>
          <w:color w:val="auto"/>
        </w:rPr>
        <w:t xml:space="preserve">У </w:t>
      </w:r>
      <w:proofErr w:type="spellStart"/>
      <w:r w:rsidRPr="00BD5529">
        <w:rPr>
          <w:rFonts w:eastAsia="Times New Roman"/>
          <w:color w:val="auto"/>
        </w:rPr>
        <w:t>Обрасцу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(</w:t>
      </w:r>
      <w:proofErr w:type="spellStart"/>
      <w:r w:rsidRPr="00BD5529">
        <w:rPr>
          <w:rFonts w:eastAsia="Times New Roman"/>
          <w:color w:val="auto"/>
        </w:rPr>
        <w:t>поглавље</w:t>
      </w:r>
      <w:proofErr w:type="spellEnd"/>
      <w:r w:rsidRPr="00BD5529">
        <w:rPr>
          <w:rFonts w:eastAsia="Times New Roman"/>
          <w:color w:val="auto"/>
        </w:rPr>
        <w:t xml:space="preserve"> </w:t>
      </w:r>
      <w:r w:rsidRPr="00BD5529">
        <w:rPr>
          <w:rFonts w:eastAsia="Times New Roman"/>
          <w:b/>
          <w:color w:val="auto"/>
        </w:rPr>
        <w:t>VII</w:t>
      </w:r>
      <w:r w:rsidRPr="00BD5529">
        <w:rPr>
          <w:rFonts w:eastAsia="Times New Roman"/>
          <w:color w:val="auto"/>
        </w:rPr>
        <w:t xml:space="preserve">),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наводи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начин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самостално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подизвођачем</w:t>
      </w:r>
      <w:proofErr w:type="spellEnd"/>
      <w:r w:rsidRPr="00BD5529">
        <w:rPr>
          <w:rFonts w:eastAsia="Times New Roman"/>
          <w:color w:val="auto"/>
        </w:rPr>
        <w:t>.</w:t>
      </w:r>
    </w:p>
    <w:p w14:paraId="46A27E20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62CD7C05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i/>
          <w:color w:val="auto"/>
        </w:rPr>
        <w:t>7. ПОНУДА СА ПОДИЗВОЂАЧЕМ</w:t>
      </w:r>
    </w:p>
    <w:p w14:paraId="001BC953" w14:textId="28144592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подизвођачем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Обрасцу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(</w:t>
      </w:r>
      <w:proofErr w:type="spellStart"/>
      <w:r w:rsidRPr="00BD5529">
        <w:rPr>
          <w:rFonts w:eastAsia="Times New Roman"/>
          <w:color w:val="auto"/>
        </w:rPr>
        <w:t>поглавље</w:t>
      </w:r>
      <w:proofErr w:type="spellEnd"/>
      <w:r w:rsidRPr="00BD5529">
        <w:rPr>
          <w:rFonts w:eastAsia="Times New Roman"/>
          <w:color w:val="auto"/>
        </w:rPr>
        <w:t xml:space="preserve"> </w:t>
      </w:r>
      <w:r w:rsidRPr="00BD5529">
        <w:rPr>
          <w:rFonts w:eastAsia="Times New Roman"/>
          <w:b/>
          <w:color w:val="auto"/>
        </w:rPr>
        <w:t>VII</w:t>
      </w:r>
      <w:r w:rsidRPr="00BD5529">
        <w:rPr>
          <w:rFonts w:eastAsia="Times New Roman"/>
          <w:color w:val="auto"/>
        </w:rPr>
        <w:t xml:space="preserve">) </w:t>
      </w:r>
      <w:proofErr w:type="spellStart"/>
      <w:r w:rsidRPr="00BD5529">
        <w:rPr>
          <w:rFonts w:eastAsia="Times New Roman"/>
          <w:color w:val="auto"/>
        </w:rPr>
        <w:t>наведе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подизвођачем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проценат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укупне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вредности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поверити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подизвођачу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већи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50%,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део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предмета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. </w:t>
      </w:r>
    </w:p>
    <w:p w14:paraId="45073225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Обрасцу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понуденаводи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назив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седиште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делимично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поверити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подизвођачу</w:t>
      </w:r>
      <w:proofErr w:type="spellEnd"/>
      <w:r w:rsidRPr="00BD5529">
        <w:rPr>
          <w:rFonts w:eastAsia="Times New Roman"/>
          <w:color w:val="auto"/>
        </w:rPr>
        <w:t>.</w:t>
      </w:r>
    </w:p>
    <w:p w14:paraId="401B89BD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набавци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закључен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између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подизвођачем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тај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наведен</w:t>
      </w:r>
      <w:proofErr w:type="spellEnd"/>
      <w:r w:rsidRPr="00BD5529">
        <w:rPr>
          <w:rFonts w:eastAsia="Times New Roman"/>
          <w:color w:val="auto"/>
        </w:rPr>
        <w:t xml:space="preserve"> и у </w:t>
      </w:r>
      <w:proofErr w:type="spellStart"/>
      <w:r w:rsidRPr="00BD5529">
        <w:rPr>
          <w:rFonts w:eastAsia="Times New Roman"/>
          <w:color w:val="auto"/>
        </w:rPr>
        <w:t>уговору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набавци</w:t>
      </w:r>
      <w:proofErr w:type="spellEnd"/>
      <w:r w:rsidRPr="00BD5529">
        <w:rPr>
          <w:rFonts w:eastAsia="Times New Roman"/>
          <w:color w:val="auto"/>
        </w:rPr>
        <w:t>.</w:t>
      </w:r>
    </w:p>
    <w:p w14:paraId="7B7FE6C8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наведени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поглављу</w:t>
      </w:r>
      <w:r w:rsidRPr="00BD5529">
        <w:rPr>
          <w:rFonts w:eastAsia="Times New Roman"/>
          <w:b/>
          <w:color w:val="auto"/>
        </w:rPr>
        <w:t>V</w:t>
      </w:r>
      <w:r w:rsidRPr="00BD5529">
        <w:rPr>
          <w:rFonts w:eastAsia="Times New Roman"/>
          <w:color w:val="auto"/>
        </w:rPr>
        <w:t>конкурсне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документације</w:t>
      </w:r>
      <w:proofErr w:type="spellEnd"/>
      <w:r w:rsidRPr="00BD5529">
        <w:rPr>
          <w:rFonts w:eastAsia="Times New Roman"/>
          <w:color w:val="auto"/>
        </w:rPr>
        <w:t xml:space="preserve">, у </w:t>
      </w:r>
      <w:proofErr w:type="spellStart"/>
      <w:r w:rsidRPr="00BD5529">
        <w:rPr>
          <w:rFonts w:eastAsia="Times New Roman"/>
          <w:color w:val="auto"/>
        </w:rPr>
        <w:t>складу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Упутством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>.</w:t>
      </w:r>
    </w:p>
    <w:p w14:paraId="74C57FAA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потпуности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одговара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без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обзира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број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>.</w:t>
      </w:r>
    </w:p>
    <w:p w14:paraId="57BF8415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његов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омогући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приступ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ради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утврђивања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lastRenderedPageBreak/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тражених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>.</w:t>
      </w:r>
    </w:p>
    <w:p w14:paraId="693B060C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auto"/>
        </w:rPr>
      </w:pPr>
    </w:p>
    <w:p w14:paraId="1863F432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i/>
          <w:color w:val="auto"/>
        </w:rPr>
        <w:t>8. ЗАЈЕДНИЧКА ПОНУДА</w:t>
      </w:r>
    </w:p>
    <w:p w14:paraId="4D9BE2FA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>.</w:t>
      </w:r>
    </w:p>
    <w:p w14:paraId="705F6F3A" w14:textId="77777777" w:rsidR="00055C14" w:rsidRPr="00BD5529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саставни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споразум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међусобно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према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обавезују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садржи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податке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члана</w:t>
      </w:r>
      <w:proofErr w:type="spellEnd"/>
      <w:r w:rsidRPr="00BD5529">
        <w:rPr>
          <w:rFonts w:eastAsia="Times New Roman"/>
          <w:color w:val="auto"/>
        </w:rPr>
        <w:t xml:space="preserve"> 81.ст. 4. </w:t>
      </w:r>
      <w:proofErr w:type="spellStart"/>
      <w:r w:rsidRPr="00BD5529">
        <w:rPr>
          <w:rFonts w:eastAsia="Times New Roman"/>
          <w:color w:val="auto"/>
        </w:rPr>
        <w:t>тач</w:t>
      </w:r>
      <w:proofErr w:type="spellEnd"/>
      <w:r w:rsidRPr="00BD5529">
        <w:rPr>
          <w:rFonts w:eastAsia="Times New Roman"/>
          <w:color w:val="auto"/>
        </w:rPr>
        <w:t xml:space="preserve">. 1)и2)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то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податке</w:t>
      </w:r>
      <w:proofErr w:type="spellEnd"/>
      <w:r w:rsidRPr="00BD5529">
        <w:rPr>
          <w:rFonts w:eastAsia="Times New Roman"/>
          <w:color w:val="auto"/>
        </w:rPr>
        <w:t xml:space="preserve"> о: </w:t>
      </w:r>
    </w:p>
    <w:p w14:paraId="183AFF2E" w14:textId="77777777" w:rsidR="00055C14" w:rsidRPr="00BD5529" w:rsidRDefault="00055C14" w:rsidP="00910A9E">
      <w:pPr>
        <w:widowControl w:val="0"/>
        <w:numPr>
          <w:ilvl w:val="0"/>
          <w:numId w:val="10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члану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носилац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посла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заступати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наручиоцем</w:t>
      </w:r>
      <w:proofErr w:type="spellEnd"/>
      <w:r w:rsidRPr="00BD5529">
        <w:rPr>
          <w:rFonts w:eastAsia="Times New Roman"/>
          <w:color w:val="auto"/>
        </w:rPr>
        <w:t xml:space="preserve">, </w:t>
      </w:r>
    </w:p>
    <w:p w14:paraId="2A5C4BF9" w14:textId="77777777" w:rsidR="00055C14" w:rsidRPr="00BD5529" w:rsidRDefault="00055C14" w:rsidP="00910A9E">
      <w:pPr>
        <w:widowControl w:val="0"/>
        <w:numPr>
          <w:ilvl w:val="0"/>
          <w:numId w:val="10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опис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сваког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извршењу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>.</w:t>
      </w:r>
    </w:p>
    <w:p w14:paraId="31DB5524" w14:textId="77777777" w:rsidR="00055C14" w:rsidRPr="00BD5529" w:rsidRDefault="00055C14" w:rsidP="00055C14">
      <w:pPr>
        <w:widowControl w:val="0"/>
        <w:spacing w:line="240" w:lineRule="auto"/>
        <w:ind w:left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Осим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горе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треба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још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садржи</w:t>
      </w:r>
      <w:proofErr w:type="spellEnd"/>
      <w:r w:rsidRPr="00BD5529">
        <w:rPr>
          <w:rFonts w:eastAsia="Times New Roman"/>
          <w:color w:val="auto"/>
        </w:rPr>
        <w:t>:</w:t>
      </w:r>
    </w:p>
    <w:p w14:paraId="465E1D12" w14:textId="77777777" w:rsidR="00055C14" w:rsidRPr="00BD5529" w:rsidRDefault="00055C14" w:rsidP="00910A9E">
      <w:pPr>
        <w:widowControl w:val="0"/>
        <w:numPr>
          <w:ilvl w:val="0"/>
          <w:numId w:val="11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податке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понуђачу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потписати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</w:t>
      </w:r>
      <w:proofErr w:type="spellEnd"/>
      <w:r w:rsidRPr="00BD5529">
        <w:rPr>
          <w:rFonts w:eastAsia="Times New Roman"/>
          <w:color w:val="auto"/>
        </w:rPr>
        <w:t xml:space="preserve">, </w:t>
      </w:r>
    </w:p>
    <w:p w14:paraId="238E10F6" w14:textId="77777777" w:rsidR="00055C14" w:rsidRPr="00BD5529" w:rsidRDefault="00055C14" w:rsidP="00910A9E">
      <w:pPr>
        <w:widowControl w:val="0"/>
        <w:numPr>
          <w:ilvl w:val="0"/>
          <w:numId w:val="11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податке</w:t>
      </w:r>
      <w:proofErr w:type="spellEnd"/>
      <w:r w:rsidRPr="00BD5529">
        <w:rPr>
          <w:rFonts w:eastAsia="Times New Roman"/>
          <w:color w:val="auto"/>
        </w:rPr>
        <w:t xml:space="preserve"> о</w:t>
      </w:r>
      <w:r w:rsidR="00174FBF" w:rsidRPr="00BD5529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средство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обезбеђења</w:t>
      </w:r>
      <w:proofErr w:type="spellEnd"/>
      <w:r w:rsidRPr="00BD5529">
        <w:rPr>
          <w:rFonts w:eastAsia="Times New Roman"/>
          <w:color w:val="auto"/>
        </w:rPr>
        <w:t xml:space="preserve">, </w:t>
      </w:r>
    </w:p>
    <w:p w14:paraId="1C2D638B" w14:textId="77777777" w:rsidR="00055C14" w:rsidRPr="00BD5529" w:rsidRDefault="00055C14" w:rsidP="00910A9E">
      <w:pPr>
        <w:widowControl w:val="0"/>
        <w:numPr>
          <w:ilvl w:val="0"/>
          <w:numId w:val="11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податке</w:t>
      </w:r>
      <w:proofErr w:type="spellEnd"/>
      <w:r w:rsidRPr="00BD5529">
        <w:rPr>
          <w:rFonts w:eastAsia="Times New Roman"/>
          <w:color w:val="auto"/>
        </w:rPr>
        <w:t xml:space="preserve"> о</w:t>
      </w:r>
      <w:r w:rsidR="00174FBF" w:rsidRPr="00BD5529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издати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рачун</w:t>
      </w:r>
      <w:proofErr w:type="spellEnd"/>
      <w:r w:rsidRPr="00BD5529">
        <w:rPr>
          <w:rFonts w:eastAsia="Times New Roman"/>
          <w:color w:val="auto"/>
        </w:rPr>
        <w:t xml:space="preserve">, </w:t>
      </w:r>
    </w:p>
    <w:p w14:paraId="14508B7D" w14:textId="77777777" w:rsidR="00055C14" w:rsidRPr="00BD5529" w:rsidRDefault="00055C14" w:rsidP="00910A9E">
      <w:pPr>
        <w:widowControl w:val="0"/>
        <w:numPr>
          <w:ilvl w:val="0"/>
          <w:numId w:val="11"/>
        </w:numPr>
        <w:spacing w:line="240" w:lineRule="auto"/>
        <w:ind w:left="720" w:hanging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податке</w:t>
      </w:r>
      <w:proofErr w:type="spellEnd"/>
      <w:r w:rsidRPr="00BD5529">
        <w:rPr>
          <w:rFonts w:eastAsia="Times New Roman"/>
          <w:color w:val="auto"/>
        </w:rPr>
        <w:t xml:space="preserve"> о</w:t>
      </w:r>
      <w:r w:rsidR="00174FBF" w:rsidRPr="00BD5529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рачуну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плаћање</w:t>
      </w:r>
      <w:proofErr w:type="spellEnd"/>
      <w:r w:rsidRPr="00BD5529">
        <w:rPr>
          <w:rFonts w:eastAsia="Times New Roman"/>
          <w:color w:val="auto"/>
        </w:rPr>
        <w:t>.</w:t>
      </w:r>
    </w:p>
    <w:p w14:paraId="7103F287" w14:textId="77777777" w:rsidR="00055C14" w:rsidRPr="00BD5529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  <w:color w:val="auto"/>
        </w:rPr>
      </w:pPr>
    </w:p>
    <w:p w14:paraId="3F7C271E" w14:textId="77777777" w:rsidR="00055C14" w:rsidRPr="00BD5529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Група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испуњености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наведени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поглављу</w:t>
      </w:r>
      <w:proofErr w:type="spellEnd"/>
      <w:r w:rsidRPr="00BD5529">
        <w:rPr>
          <w:rFonts w:eastAsia="Times New Roman"/>
          <w:color w:val="auto"/>
          <w:lang w:val="sr-Cyrl-RS"/>
        </w:rPr>
        <w:t xml:space="preserve"> </w:t>
      </w:r>
      <w:r w:rsidRPr="00BD5529">
        <w:rPr>
          <w:rFonts w:eastAsia="Times New Roman"/>
          <w:b/>
          <w:color w:val="auto"/>
        </w:rPr>
        <w:t>V</w:t>
      </w:r>
      <w:r w:rsidRPr="00BD5529">
        <w:rPr>
          <w:rFonts w:eastAsia="Times New Roman"/>
          <w:b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документације</w:t>
      </w:r>
      <w:proofErr w:type="spellEnd"/>
      <w:r w:rsidRPr="00BD5529">
        <w:rPr>
          <w:rFonts w:eastAsia="Times New Roman"/>
          <w:color w:val="auto"/>
        </w:rPr>
        <w:t xml:space="preserve">, у </w:t>
      </w:r>
      <w:proofErr w:type="spellStart"/>
      <w:r w:rsidRPr="00BD5529">
        <w:rPr>
          <w:rFonts w:eastAsia="Times New Roman"/>
          <w:color w:val="auto"/>
        </w:rPr>
        <w:t>складу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Упутством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доказује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испуњеност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услова</w:t>
      </w:r>
      <w:proofErr w:type="spellEnd"/>
      <w:r w:rsidRPr="00BD5529">
        <w:rPr>
          <w:rFonts w:eastAsia="Times New Roman"/>
          <w:color w:val="auto"/>
        </w:rPr>
        <w:t>.</w:t>
      </w:r>
    </w:p>
    <w:p w14:paraId="18F59054" w14:textId="77777777" w:rsidR="00055C14" w:rsidRPr="00BD5529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Понуђачи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групе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одговарају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неограничено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солидарно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наручиоцу</w:t>
      </w:r>
      <w:proofErr w:type="spellEnd"/>
      <w:r w:rsidRPr="00BD5529">
        <w:rPr>
          <w:rFonts w:eastAsia="Times New Roman"/>
          <w:color w:val="auto"/>
        </w:rPr>
        <w:t>.</w:t>
      </w:r>
    </w:p>
    <w:p w14:paraId="1FAEA59C" w14:textId="77777777" w:rsidR="00055C14" w:rsidRPr="00BD5529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Задруга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самостално</w:t>
      </w:r>
      <w:proofErr w:type="spellEnd"/>
      <w:r w:rsidRPr="00BD5529">
        <w:rPr>
          <w:rFonts w:eastAsia="Times New Roman"/>
          <w:color w:val="auto"/>
        </w:rPr>
        <w:t xml:space="preserve">, у </w:t>
      </w:r>
      <w:proofErr w:type="spellStart"/>
      <w:r w:rsidRPr="00BD5529">
        <w:rPr>
          <w:rFonts w:eastAsia="Times New Roman"/>
          <w:color w:val="auto"/>
        </w:rPr>
        <w:t>своје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рачун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задругара</w:t>
      </w:r>
      <w:proofErr w:type="spellEnd"/>
      <w:r w:rsidRPr="00BD5529">
        <w:rPr>
          <w:rFonts w:eastAsia="Times New Roman"/>
          <w:color w:val="auto"/>
        </w:rPr>
        <w:t>.</w:t>
      </w:r>
    </w:p>
    <w:p w14:paraId="0A1402E7" w14:textId="77777777" w:rsidR="00055C14" w:rsidRPr="00BD5529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своје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набавци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одговара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задругари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складу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законом</w:t>
      </w:r>
      <w:proofErr w:type="spellEnd"/>
      <w:r w:rsidRPr="00BD5529">
        <w:rPr>
          <w:rFonts w:eastAsia="Times New Roman"/>
          <w:color w:val="auto"/>
        </w:rPr>
        <w:t>.</w:t>
      </w:r>
    </w:p>
    <w:p w14:paraId="3CC0185B" w14:textId="77777777" w:rsidR="00055C14" w:rsidRPr="00BD5529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заједничку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име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обавезе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јавној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набавци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неограничено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солидарно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одговарају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задругари</w:t>
      </w:r>
      <w:proofErr w:type="spellEnd"/>
      <w:r w:rsidRPr="00BD5529">
        <w:rPr>
          <w:rFonts w:eastAsia="Times New Roman"/>
          <w:color w:val="auto"/>
        </w:rPr>
        <w:t>.</w:t>
      </w:r>
    </w:p>
    <w:p w14:paraId="30733CFE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4FF79F42" w14:textId="2CBDAC2F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i/>
          <w:color w:val="auto"/>
        </w:rPr>
        <w:t>9. НАЧИН И УСЛОВИ ПЛАЋАЊА, ГАРАНТНИ РОК, КАО И ДРУГЕ ОКОЛНОСТИ ОД КОЈИХ ЗАВИСИ ПРИХВАТЉИВОСТ ПОНУДЕ</w:t>
      </w:r>
    </w:p>
    <w:p w14:paraId="69A58FA6" w14:textId="2084793A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i/>
          <w:color w:val="auto"/>
          <w:u w:val="single"/>
          <w:lang w:val="sr-Cyrl-CS"/>
        </w:rPr>
      </w:pPr>
      <w:r w:rsidRPr="00A647A5">
        <w:rPr>
          <w:rFonts w:eastAsia="Times New Roman"/>
          <w:b/>
          <w:color w:val="auto"/>
          <w:u w:val="single"/>
        </w:rPr>
        <w:t>9.1.</w:t>
      </w:r>
      <w:r w:rsidR="00A647A5">
        <w:rPr>
          <w:rFonts w:eastAsia="Times New Roman"/>
          <w:b/>
          <w:color w:val="auto"/>
          <w:u w:val="single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  <w:u w:val="single"/>
        </w:rPr>
        <w:t>Захтеви</w:t>
      </w:r>
      <w:proofErr w:type="spellEnd"/>
      <w:r w:rsidR="00A647A5">
        <w:rPr>
          <w:rFonts w:eastAsia="Times New Roman"/>
          <w:color w:val="auto"/>
          <w:u w:val="single"/>
          <w:lang w:val="sr-Cyrl-RS"/>
        </w:rPr>
        <w:t xml:space="preserve"> </w:t>
      </w:r>
      <w:r w:rsidRPr="00BD5529">
        <w:rPr>
          <w:rFonts w:eastAsia="Times New Roman"/>
          <w:color w:val="auto"/>
          <w:u w:val="single"/>
        </w:rPr>
        <w:t xml:space="preserve">у </w:t>
      </w:r>
      <w:proofErr w:type="spellStart"/>
      <w:r w:rsidRPr="00BD5529">
        <w:rPr>
          <w:rFonts w:eastAsia="Times New Roman"/>
          <w:color w:val="auto"/>
          <w:u w:val="single"/>
        </w:rPr>
        <w:t>погледу</w:t>
      </w:r>
      <w:proofErr w:type="spellEnd"/>
      <w:r w:rsidRPr="00BD5529">
        <w:rPr>
          <w:rFonts w:eastAsia="Times New Roman"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color w:val="auto"/>
          <w:u w:val="single"/>
        </w:rPr>
        <w:t>начина</w:t>
      </w:r>
      <w:proofErr w:type="spellEnd"/>
      <w:r w:rsidRPr="00BD5529">
        <w:rPr>
          <w:rFonts w:eastAsia="Times New Roman"/>
          <w:color w:val="auto"/>
          <w:u w:val="single"/>
        </w:rPr>
        <w:t xml:space="preserve">, </w:t>
      </w:r>
      <w:proofErr w:type="spellStart"/>
      <w:r w:rsidRPr="00BD5529">
        <w:rPr>
          <w:rFonts w:eastAsia="Times New Roman"/>
          <w:color w:val="auto"/>
          <w:u w:val="single"/>
        </w:rPr>
        <w:t>рока</w:t>
      </w:r>
      <w:proofErr w:type="spellEnd"/>
      <w:r w:rsidRPr="00BD5529">
        <w:rPr>
          <w:rFonts w:eastAsia="Times New Roman"/>
          <w:color w:val="auto"/>
          <w:u w:val="single"/>
        </w:rPr>
        <w:t xml:space="preserve"> и </w:t>
      </w:r>
      <w:proofErr w:type="spellStart"/>
      <w:r w:rsidRPr="00BD5529">
        <w:rPr>
          <w:rFonts w:eastAsia="Times New Roman"/>
          <w:color w:val="auto"/>
          <w:u w:val="single"/>
        </w:rPr>
        <w:t>услова</w:t>
      </w:r>
      <w:proofErr w:type="spellEnd"/>
      <w:r w:rsidRPr="00BD5529">
        <w:rPr>
          <w:rFonts w:eastAsia="Times New Roman"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color w:val="auto"/>
          <w:u w:val="single"/>
        </w:rPr>
        <w:t>плаћања</w:t>
      </w:r>
      <w:proofErr w:type="spellEnd"/>
      <w:r w:rsidRPr="00BD5529">
        <w:rPr>
          <w:rFonts w:eastAsia="Times New Roman"/>
          <w:i/>
          <w:color w:val="auto"/>
          <w:u w:val="single"/>
        </w:rPr>
        <w:t>.</w:t>
      </w:r>
    </w:p>
    <w:p w14:paraId="1BD78637" w14:textId="18BE3E0C" w:rsidR="00414104" w:rsidRPr="00FC6A7C" w:rsidRDefault="00414104" w:rsidP="00414104">
      <w:pPr>
        <w:pStyle w:val="Default"/>
        <w:spacing w:before="120"/>
        <w:ind w:right="48" w:firstLine="720"/>
        <w:jc w:val="both"/>
        <w:rPr>
          <w:rFonts w:ascii="Times New Roman" w:hAnsi="Times New Roman"/>
          <w:lang w:val="sr-Cyrl-RS"/>
        </w:rPr>
      </w:pPr>
      <w:proofErr w:type="spellStart"/>
      <w:r w:rsidRPr="00DE3F2F">
        <w:rPr>
          <w:rFonts w:ascii="Times New Roman" w:hAnsi="Times New Roman"/>
          <w:iCs/>
        </w:rPr>
        <w:t>Рок</w:t>
      </w:r>
      <w:proofErr w:type="spellEnd"/>
      <w:r w:rsidRPr="00DE3F2F">
        <w:rPr>
          <w:rFonts w:ascii="Times New Roman" w:hAnsi="Times New Roman"/>
          <w:iCs/>
        </w:rPr>
        <w:t xml:space="preserve"> </w:t>
      </w:r>
      <w:proofErr w:type="spellStart"/>
      <w:r w:rsidRPr="00DE3F2F">
        <w:rPr>
          <w:rFonts w:ascii="Times New Roman" w:hAnsi="Times New Roman"/>
          <w:iCs/>
        </w:rPr>
        <w:t>плаћања</w:t>
      </w:r>
      <w:proofErr w:type="spellEnd"/>
      <w:r w:rsidRPr="00DE3F2F">
        <w:rPr>
          <w:rFonts w:ascii="Times New Roman" w:hAnsi="Times New Roman"/>
          <w:iCs/>
        </w:rPr>
        <w:t xml:space="preserve"> </w:t>
      </w:r>
      <w:proofErr w:type="spellStart"/>
      <w:r w:rsidRPr="00DE3F2F">
        <w:rPr>
          <w:rFonts w:ascii="Times New Roman" w:hAnsi="Times New Roman"/>
          <w:iCs/>
        </w:rPr>
        <w:t>је</w:t>
      </w:r>
      <w:proofErr w:type="spellEnd"/>
      <w:r w:rsidRPr="000D5F61">
        <w:rPr>
          <w:iCs/>
          <w:lang w:val="sr-Cyrl-CS"/>
        </w:rPr>
        <w:t xml:space="preserve"> </w:t>
      </w:r>
      <w:r w:rsidR="00F81A9A">
        <w:rPr>
          <w:rFonts w:ascii="Times New Roman" w:hAnsi="Times New Roman"/>
          <w:lang w:val="sr-Cyrl-CS"/>
        </w:rPr>
        <w:t>10</w:t>
      </w:r>
      <w:r>
        <w:rPr>
          <w:rFonts w:ascii="Times New Roman" w:hAnsi="Times New Roman"/>
          <w:lang w:val="sr-Cyrl-CS"/>
        </w:rPr>
        <w:t xml:space="preserve"> календарских дана</w:t>
      </w:r>
      <w:r w:rsidRPr="00F469AF">
        <w:rPr>
          <w:rFonts w:ascii="Times New Roman" w:hAnsi="Times New Roman"/>
          <w:lang w:val="sr-Cyrl-CS"/>
        </w:rPr>
        <w:t xml:space="preserve"> </w:t>
      </w:r>
      <w:proofErr w:type="spellStart"/>
      <w:r w:rsidRPr="00FC6A7C">
        <w:rPr>
          <w:rFonts w:ascii="Times New Roman" w:hAnsi="Times New Roman"/>
        </w:rPr>
        <w:t>од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дана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службеног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пријема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фактуре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за</w:t>
      </w:r>
      <w:proofErr w:type="spellEnd"/>
      <w:r w:rsidRPr="00FC6A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извршене услуге у </w:t>
      </w:r>
      <w:proofErr w:type="spellStart"/>
      <w:r w:rsidRPr="00FC6A7C">
        <w:rPr>
          <w:rFonts w:ascii="Times New Roman" w:hAnsi="Times New Roman"/>
        </w:rPr>
        <w:t>претходн</w:t>
      </w:r>
      <w:proofErr w:type="spellEnd"/>
      <w:r>
        <w:rPr>
          <w:rFonts w:ascii="Times New Roman" w:hAnsi="Times New Roman"/>
          <w:lang w:val="sr-Cyrl-RS"/>
        </w:rPr>
        <w:t>ом</w:t>
      </w:r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месец</w:t>
      </w:r>
      <w:proofErr w:type="spellEnd"/>
      <w:r>
        <w:rPr>
          <w:rFonts w:ascii="Times New Roman" w:hAnsi="Times New Roman"/>
          <w:lang w:val="sr-Cyrl-RS"/>
        </w:rPr>
        <w:t>у</w:t>
      </w:r>
      <w:r w:rsidRPr="00F469AF">
        <w:rPr>
          <w:rFonts w:ascii="Times New Roman" w:hAnsi="Times New Roman"/>
          <w:lang w:val="sr-Cyrl-CS"/>
        </w:rPr>
        <w:t xml:space="preserve"> у ком року Наручилац ће </w:t>
      </w:r>
      <w:r>
        <w:rPr>
          <w:rFonts w:ascii="Times New Roman" w:hAnsi="Times New Roman"/>
          <w:lang w:val="sr-Cyrl-CS"/>
        </w:rPr>
        <w:t>Понуђачу</w:t>
      </w:r>
      <w:r w:rsidRPr="00F469AF">
        <w:rPr>
          <w:rFonts w:ascii="Times New Roman" w:hAnsi="Times New Roman"/>
          <w:lang w:val="sr-Cyrl-CS"/>
        </w:rPr>
        <w:t xml:space="preserve"> вршити плаћање </w:t>
      </w:r>
      <w:proofErr w:type="spellStart"/>
      <w:r w:rsidRPr="00FC6A7C">
        <w:rPr>
          <w:rFonts w:ascii="Times New Roman" w:hAnsi="Times New Roman"/>
          <w:iCs/>
        </w:rPr>
        <w:t>уплатом</w:t>
      </w:r>
      <w:proofErr w:type="spellEnd"/>
      <w:r w:rsidRPr="00FC6A7C">
        <w:rPr>
          <w:rFonts w:ascii="Times New Roman" w:hAnsi="Times New Roman"/>
          <w:iCs/>
        </w:rPr>
        <w:t xml:space="preserve"> </w:t>
      </w:r>
      <w:proofErr w:type="spellStart"/>
      <w:r w:rsidRPr="00FC6A7C">
        <w:rPr>
          <w:rFonts w:ascii="Times New Roman" w:hAnsi="Times New Roman"/>
          <w:iCs/>
        </w:rPr>
        <w:t>на</w:t>
      </w:r>
      <w:proofErr w:type="spellEnd"/>
      <w:r w:rsidRPr="00FC6A7C">
        <w:rPr>
          <w:rFonts w:ascii="Times New Roman" w:hAnsi="Times New Roman"/>
          <w:iCs/>
        </w:rPr>
        <w:t xml:space="preserve"> </w:t>
      </w:r>
      <w:proofErr w:type="spellStart"/>
      <w:r w:rsidRPr="00FC6A7C">
        <w:rPr>
          <w:rFonts w:ascii="Times New Roman" w:hAnsi="Times New Roman"/>
          <w:iCs/>
        </w:rPr>
        <w:t>рачун</w:t>
      </w:r>
      <w:proofErr w:type="spellEnd"/>
      <w:r w:rsidRPr="00FC6A7C">
        <w:rPr>
          <w:rFonts w:ascii="Times New Roman" w:hAnsi="Times New Roman"/>
          <w:iCs/>
        </w:rPr>
        <w:t xml:space="preserve"> </w:t>
      </w:r>
      <w:proofErr w:type="spellStart"/>
      <w:r w:rsidRPr="00FC6A7C">
        <w:rPr>
          <w:rFonts w:ascii="Times New Roman" w:hAnsi="Times New Roman"/>
          <w:iCs/>
        </w:rPr>
        <w:t>понуђача</w:t>
      </w:r>
      <w:proofErr w:type="spellEnd"/>
      <w:r w:rsidRPr="00FC6A7C">
        <w:rPr>
          <w:rFonts w:ascii="Times New Roman" w:hAnsi="Times New Roman"/>
          <w:lang w:val="sr-Cyrl-CS"/>
        </w:rPr>
        <w:t>.</w:t>
      </w:r>
      <w:r w:rsidRPr="00FC6A7C">
        <w:rPr>
          <w:rFonts w:ascii="Times New Roman" w:hAnsi="Times New Roman"/>
        </w:rPr>
        <w:t xml:space="preserve"> </w:t>
      </w:r>
    </w:p>
    <w:p w14:paraId="36449CAF" w14:textId="77777777" w:rsidR="00414104" w:rsidRPr="000D5F61" w:rsidRDefault="00414104" w:rsidP="00414104">
      <w:pPr>
        <w:jc w:val="both"/>
        <w:rPr>
          <w:b/>
          <w:bCs/>
          <w:i/>
          <w:iCs/>
          <w:lang w:val="sr-Cyrl-RS"/>
        </w:rPr>
      </w:pPr>
      <w:proofErr w:type="spellStart"/>
      <w:r w:rsidRPr="000D5F61">
        <w:rPr>
          <w:iCs/>
        </w:rPr>
        <w:t>Понуђачу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није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дозвољено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захтева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аванс</w:t>
      </w:r>
      <w:proofErr w:type="spellEnd"/>
      <w:r w:rsidRPr="000D5F61">
        <w:rPr>
          <w:iCs/>
        </w:rPr>
        <w:t>.</w:t>
      </w:r>
    </w:p>
    <w:p w14:paraId="7445E452" w14:textId="77777777" w:rsidR="00A723CD" w:rsidRPr="00BD5529" w:rsidRDefault="00A723CD" w:rsidP="00A723CD">
      <w:pPr>
        <w:ind w:firstLine="720"/>
        <w:jc w:val="both"/>
        <w:rPr>
          <w:color w:val="auto"/>
          <w:lang w:val="sr-Cyrl-RS"/>
        </w:rPr>
      </w:pPr>
      <w:r w:rsidRPr="00BD5529">
        <w:rPr>
          <w:color w:val="auto"/>
          <w:lang w:val="sr-Cyrl-RS"/>
        </w:rPr>
        <w:t>У случају подношења заједничке понуде, Наручилац може</w:t>
      </w:r>
      <w:r w:rsidR="0008737B" w:rsidRPr="00BD5529">
        <w:rPr>
          <w:color w:val="auto"/>
          <w:lang w:val="sr-Cyrl-RS"/>
        </w:rPr>
        <w:t>,</w:t>
      </w:r>
      <w:r w:rsidRPr="00BD5529">
        <w:rPr>
          <w:color w:val="auto"/>
          <w:lang w:val="sr-Cyrl-RS"/>
        </w:rPr>
        <w:t xml:space="preserve"> сходно Споразуму о заједничкој понуди , вредност извршене услуге коришћења софтвера  уплатити на текући рачун понуђача из групе понуђача,  који је исту извршио Наручиоцу.</w:t>
      </w:r>
    </w:p>
    <w:p w14:paraId="38550FD5" w14:textId="77777777" w:rsidR="00D85469" w:rsidRPr="00BD5529" w:rsidRDefault="00D85469" w:rsidP="00D85469">
      <w:pPr>
        <w:ind w:firstLine="720"/>
        <w:rPr>
          <w:b/>
          <w:bCs/>
          <w:i/>
          <w:iCs/>
          <w:color w:val="auto"/>
          <w:lang w:val="sr-Cyrl-RS"/>
        </w:rPr>
      </w:pPr>
      <w:proofErr w:type="spellStart"/>
      <w:r w:rsidRPr="00BD5529">
        <w:rPr>
          <w:iCs/>
          <w:color w:val="auto"/>
        </w:rPr>
        <w:t>Понуђачу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није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дозвољено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да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захтева</w:t>
      </w:r>
      <w:proofErr w:type="spellEnd"/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аванс</w:t>
      </w:r>
      <w:proofErr w:type="spellEnd"/>
      <w:r w:rsidRPr="00BD5529">
        <w:rPr>
          <w:iCs/>
          <w:color w:val="auto"/>
        </w:rPr>
        <w:t>.</w:t>
      </w:r>
    </w:p>
    <w:p w14:paraId="545931B5" w14:textId="152B6B4F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  <w:u w:val="single"/>
          <w:lang w:val="sr-Cyrl-RS"/>
        </w:rPr>
      </w:pPr>
      <w:r w:rsidRPr="00A647A5">
        <w:rPr>
          <w:rFonts w:eastAsia="Times New Roman"/>
          <w:b/>
          <w:color w:val="auto"/>
          <w:u w:val="single"/>
        </w:rPr>
        <w:t>9.2.</w:t>
      </w:r>
      <w:r w:rsidR="00A647A5" w:rsidRPr="00A647A5">
        <w:rPr>
          <w:rFonts w:eastAsia="Times New Roman"/>
          <w:b/>
          <w:color w:val="auto"/>
          <w:u w:val="single"/>
          <w:lang w:val="sr-Cyrl-RS"/>
        </w:rPr>
        <w:t xml:space="preserve"> </w:t>
      </w:r>
      <w:proofErr w:type="spellStart"/>
      <w:r w:rsidRPr="00A647A5">
        <w:rPr>
          <w:rFonts w:eastAsia="Times New Roman"/>
          <w:color w:val="auto"/>
          <w:u w:val="single"/>
        </w:rPr>
        <w:t>Захтев</w:t>
      </w:r>
      <w:proofErr w:type="spellEnd"/>
      <w:r w:rsidRPr="00A647A5">
        <w:rPr>
          <w:rFonts w:eastAsia="Times New Roman"/>
          <w:color w:val="auto"/>
          <w:u w:val="single"/>
        </w:rPr>
        <w:t xml:space="preserve"> у </w:t>
      </w:r>
      <w:proofErr w:type="spellStart"/>
      <w:r w:rsidRPr="00A647A5">
        <w:rPr>
          <w:rFonts w:eastAsia="Times New Roman"/>
          <w:color w:val="auto"/>
          <w:u w:val="single"/>
        </w:rPr>
        <w:t>погледу</w:t>
      </w:r>
      <w:proofErr w:type="spellEnd"/>
      <w:r w:rsidRPr="00A647A5">
        <w:rPr>
          <w:rFonts w:eastAsia="Times New Roman"/>
          <w:color w:val="auto"/>
          <w:u w:val="single"/>
        </w:rPr>
        <w:t xml:space="preserve"> </w:t>
      </w:r>
      <w:proofErr w:type="spellStart"/>
      <w:r w:rsidRPr="00A647A5">
        <w:rPr>
          <w:rFonts w:eastAsia="Times New Roman"/>
          <w:color w:val="auto"/>
          <w:u w:val="single"/>
        </w:rPr>
        <w:t>рока</w:t>
      </w:r>
      <w:proofErr w:type="spellEnd"/>
      <w:r w:rsidR="00707BC5" w:rsidRPr="00A647A5">
        <w:rPr>
          <w:rFonts w:eastAsia="Times New Roman"/>
          <w:color w:val="auto"/>
          <w:u w:val="single"/>
          <w:lang w:val="sr-Cyrl-RS"/>
        </w:rPr>
        <w:t xml:space="preserve"> и начина извршења услуга</w:t>
      </w:r>
    </w:p>
    <w:p w14:paraId="75209DC3" w14:textId="23AFFF4E" w:rsidR="00F24901" w:rsidRPr="008E63FB" w:rsidRDefault="00F24901" w:rsidP="00F24901">
      <w:pPr>
        <w:ind w:firstLine="720"/>
        <w:jc w:val="both"/>
        <w:rPr>
          <w:iCs/>
          <w:color w:val="auto"/>
          <w:lang w:val="sr-Cyrl-RS"/>
        </w:rPr>
      </w:pPr>
      <w:r w:rsidRPr="008E63FB">
        <w:rPr>
          <w:rFonts w:eastAsiaTheme="minorHAnsi"/>
          <w:kern w:val="0"/>
          <w:lang w:val="sr-Cyrl-RS" w:eastAsia="en-US"/>
        </w:rPr>
        <w:t>Рок</w:t>
      </w:r>
      <w:r>
        <w:rPr>
          <w:rFonts w:eastAsiaTheme="minorHAnsi"/>
          <w:kern w:val="0"/>
          <w:lang w:val="sr-Cyrl-RS" w:eastAsia="en-US"/>
        </w:rPr>
        <w:t xml:space="preserve"> </w:t>
      </w:r>
      <w:r w:rsidRPr="008E63FB">
        <w:rPr>
          <w:rFonts w:eastAsiaTheme="minorHAnsi"/>
          <w:kern w:val="0"/>
          <w:lang w:val="sr-Cyrl-RS" w:eastAsia="en-US"/>
        </w:rPr>
        <w:t>извршења услуге</w:t>
      </w:r>
      <w:r>
        <w:rPr>
          <w:rFonts w:eastAsiaTheme="minorHAnsi"/>
          <w:kern w:val="0"/>
          <w:lang w:val="sr-Cyrl-RS" w:eastAsia="en-US"/>
        </w:rPr>
        <w:t xml:space="preserve"> је</w:t>
      </w:r>
      <w:r w:rsidRPr="008E63FB">
        <w:rPr>
          <w:rFonts w:eastAsiaTheme="minorHAnsi"/>
          <w:kern w:val="0"/>
          <w:lang w:val="sr-Cyrl-RS" w:eastAsia="en-US"/>
        </w:rPr>
        <w:t xml:space="preserve"> </w:t>
      </w:r>
      <w:r>
        <w:rPr>
          <w:rFonts w:eastAsiaTheme="minorHAnsi"/>
          <w:kern w:val="0"/>
          <w:lang w:val="sr-Cyrl-RS" w:eastAsia="en-US"/>
        </w:rPr>
        <w:t xml:space="preserve">до 31. децембра 2019. године </w:t>
      </w:r>
      <w:r w:rsidRPr="008E63FB">
        <w:rPr>
          <w:rFonts w:eastAsiaTheme="minorHAnsi"/>
          <w:kern w:val="0"/>
          <w:lang w:val="sr-Cyrl-RS" w:eastAsia="en-US"/>
        </w:rPr>
        <w:t xml:space="preserve">од дана ступања на снагу </w:t>
      </w:r>
      <w:r>
        <w:rPr>
          <w:rFonts w:eastAsiaTheme="minorHAnsi"/>
          <w:kern w:val="0"/>
          <w:lang w:val="sr-Cyrl-RS" w:eastAsia="en-US"/>
        </w:rPr>
        <w:t xml:space="preserve">закљученог </w:t>
      </w:r>
      <w:r w:rsidRPr="008E63FB">
        <w:rPr>
          <w:rFonts w:eastAsiaTheme="minorHAnsi"/>
          <w:kern w:val="0"/>
          <w:lang w:val="sr-Cyrl-RS" w:eastAsia="en-US"/>
        </w:rPr>
        <w:t>уговора.</w:t>
      </w:r>
    </w:p>
    <w:p w14:paraId="0D7C9CBC" w14:textId="25241AB0" w:rsidR="00C80ACE" w:rsidRPr="00BD5529" w:rsidRDefault="00C80ACE" w:rsidP="006123DB">
      <w:pPr>
        <w:widowControl w:val="0"/>
        <w:spacing w:line="240" w:lineRule="auto"/>
        <w:ind w:firstLine="720"/>
        <w:jc w:val="both"/>
        <w:rPr>
          <w:color w:val="auto"/>
          <w:lang w:val="sr-Cyrl-CS"/>
        </w:rPr>
      </w:pPr>
    </w:p>
    <w:p w14:paraId="201B622B" w14:textId="77777777" w:rsidR="00055C14" w:rsidRPr="00BD5529" w:rsidRDefault="00055C14" w:rsidP="00D85469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color w:val="auto"/>
          <w:u w:val="single"/>
        </w:rPr>
        <w:t xml:space="preserve">9.3. </w:t>
      </w:r>
      <w:proofErr w:type="spellStart"/>
      <w:r w:rsidRPr="00BD5529">
        <w:rPr>
          <w:rFonts w:eastAsia="Times New Roman"/>
          <w:color w:val="auto"/>
          <w:u w:val="single"/>
        </w:rPr>
        <w:t>Захтев</w:t>
      </w:r>
      <w:proofErr w:type="spellEnd"/>
      <w:r w:rsidRPr="00BD5529">
        <w:rPr>
          <w:rFonts w:eastAsia="Times New Roman"/>
          <w:color w:val="auto"/>
          <w:u w:val="single"/>
        </w:rPr>
        <w:t xml:space="preserve"> у </w:t>
      </w:r>
      <w:proofErr w:type="spellStart"/>
      <w:r w:rsidRPr="00BD5529">
        <w:rPr>
          <w:rFonts w:eastAsia="Times New Roman"/>
          <w:color w:val="auto"/>
          <w:u w:val="single"/>
        </w:rPr>
        <w:t>погледу</w:t>
      </w:r>
      <w:proofErr w:type="spellEnd"/>
      <w:r w:rsidRPr="00BD5529">
        <w:rPr>
          <w:rFonts w:eastAsia="Times New Roman"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color w:val="auto"/>
          <w:u w:val="single"/>
        </w:rPr>
        <w:t>рока</w:t>
      </w:r>
      <w:proofErr w:type="spellEnd"/>
      <w:r w:rsidRPr="00BD5529">
        <w:rPr>
          <w:rFonts w:eastAsia="Times New Roman"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color w:val="auto"/>
          <w:u w:val="single"/>
        </w:rPr>
        <w:t>важења</w:t>
      </w:r>
      <w:proofErr w:type="spellEnd"/>
      <w:r w:rsidRPr="00BD5529">
        <w:rPr>
          <w:rFonts w:eastAsia="Times New Roman"/>
          <w:color w:val="auto"/>
          <w:u w:val="single"/>
        </w:rPr>
        <w:t xml:space="preserve"> </w:t>
      </w:r>
      <w:proofErr w:type="spellStart"/>
      <w:r w:rsidRPr="00BD5529">
        <w:rPr>
          <w:rFonts w:eastAsia="Times New Roman"/>
          <w:color w:val="auto"/>
          <w:u w:val="single"/>
        </w:rPr>
        <w:t>понуде</w:t>
      </w:r>
      <w:proofErr w:type="spellEnd"/>
    </w:p>
    <w:p w14:paraId="5591C7A3" w14:textId="1BBA0570" w:rsidR="00055C14" w:rsidRPr="00836601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RS"/>
        </w:rPr>
      </w:pPr>
      <w:proofErr w:type="spellStart"/>
      <w:r w:rsidRPr="00BD5529">
        <w:rPr>
          <w:rFonts w:eastAsia="Times New Roman"/>
          <w:color w:val="auto"/>
        </w:rPr>
        <w:t>Рок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важења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краћи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30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отварања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="00836601">
        <w:rPr>
          <w:rFonts w:eastAsia="Times New Roman"/>
          <w:color w:val="auto"/>
          <w:lang w:val="sr-Cyrl-RS"/>
        </w:rPr>
        <w:t>.</w:t>
      </w:r>
    </w:p>
    <w:p w14:paraId="54A4A503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 xml:space="preserve">У </w:t>
      </w:r>
      <w:proofErr w:type="spellStart"/>
      <w:r w:rsidRPr="00BD5529">
        <w:rPr>
          <w:rFonts w:eastAsia="Times New Roman"/>
          <w:color w:val="auto"/>
        </w:rPr>
        <w:t>случају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истека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важења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писаном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облику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затражи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продужење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важења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>.</w:t>
      </w:r>
    </w:p>
    <w:p w14:paraId="4B5B340A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RS"/>
        </w:rPr>
      </w:pP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прихвати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продужење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важења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мењати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>.</w:t>
      </w:r>
    </w:p>
    <w:p w14:paraId="1728067C" w14:textId="77777777" w:rsidR="00127821" w:rsidRPr="00BD5529" w:rsidRDefault="00127821" w:rsidP="00127821">
      <w:pPr>
        <w:ind w:firstLine="720"/>
        <w:jc w:val="both"/>
        <w:rPr>
          <w:color w:val="auto"/>
          <w:lang w:val="sr-Cyrl-RS"/>
        </w:rPr>
      </w:pPr>
    </w:p>
    <w:p w14:paraId="7511DD92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auto"/>
        </w:rPr>
      </w:pPr>
      <w:r w:rsidRPr="00BD5529">
        <w:rPr>
          <w:rFonts w:eastAsia="Times New Roman"/>
          <w:b/>
          <w:i/>
          <w:color w:val="auto"/>
        </w:rPr>
        <w:t>10. ВАЛУТА И НАЧИН НА КОЈИ МОРА ДА БУДЕ НАВЕДЕНА И ИЗРАЖЕНА ЦЕНА У ПОНУДИ</w:t>
      </w:r>
    </w:p>
    <w:p w14:paraId="496E138A" w14:textId="77777777" w:rsidR="00055C14" w:rsidRPr="00BD5529" w:rsidRDefault="00055C14" w:rsidP="00055C14">
      <w:pPr>
        <w:spacing w:line="240" w:lineRule="auto"/>
        <w:ind w:firstLine="708"/>
        <w:jc w:val="both"/>
        <w:rPr>
          <w:b/>
          <w:color w:val="auto"/>
          <w:lang w:val="sr-Cyrl-RS"/>
        </w:rPr>
      </w:pPr>
      <w:proofErr w:type="spellStart"/>
      <w:r w:rsidRPr="00BD5529">
        <w:rPr>
          <w:b/>
          <w:iCs/>
          <w:color w:val="auto"/>
        </w:rPr>
        <w:lastRenderedPageBreak/>
        <w:t>Цена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мора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бити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исказана</w:t>
      </w:r>
      <w:proofErr w:type="spellEnd"/>
      <w:r w:rsidRPr="00BD5529">
        <w:rPr>
          <w:b/>
          <w:iCs/>
          <w:color w:val="auto"/>
        </w:rPr>
        <w:t xml:space="preserve"> у </w:t>
      </w:r>
      <w:proofErr w:type="spellStart"/>
      <w:r w:rsidRPr="00BD5529">
        <w:rPr>
          <w:b/>
          <w:iCs/>
          <w:color w:val="auto"/>
        </w:rPr>
        <w:t>динарима</w:t>
      </w:r>
      <w:proofErr w:type="spellEnd"/>
      <w:r w:rsidR="0008737B" w:rsidRPr="00BD5529">
        <w:rPr>
          <w:b/>
          <w:iCs/>
          <w:color w:val="auto"/>
          <w:lang w:val="sr-Cyrl-RS"/>
        </w:rPr>
        <w:t xml:space="preserve"> или доларима</w:t>
      </w:r>
      <w:r w:rsidRPr="00BD5529">
        <w:rPr>
          <w:b/>
          <w:iCs/>
          <w:color w:val="auto"/>
        </w:rPr>
        <w:t xml:space="preserve">, </w:t>
      </w:r>
      <w:proofErr w:type="spellStart"/>
      <w:r w:rsidRPr="00BD5529">
        <w:rPr>
          <w:b/>
          <w:iCs/>
          <w:color w:val="auto"/>
        </w:rPr>
        <w:t>са</w:t>
      </w:r>
      <w:proofErr w:type="spellEnd"/>
      <w:r w:rsidRPr="00BD5529">
        <w:rPr>
          <w:b/>
          <w:iCs/>
          <w:color w:val="auto"/>
        </w:rPr>
        <w:t xml:space="preserve"> и </w:t>
      </w:r>
      <w:proofErr w:type="spellStart"/>
      <w:r w:rsidRPr="00BD5529">
        <w:rPr>
          <w:b/>
          <w:iCs/>
          <w:color w:val="auto"/>
        </w:rPr>
        <w:t>без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пореза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на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додату</w:t>
      </w:r>
      <w:proofErr w:type="spellEnd"/>
      <w:r w:rsidRPr="00BD5529">
        <w:rPr>
          <w:b/>
          <w:iCs/>
          <w:color w:val="auto"/>
        </w:rPr>
        <w:t xml:space="preserve"> </w:t>
      </w:r>
      <w:proofErr w:type="spellStart"/>
      <w:r w:rsidRPr="00BD5529">
        <w:rPr>
          <w:b/>
          <w:iCs/>
          <w:color w:val="auto"/>
        </w:rPr>
        <w:t>вредност</w:t>
      </w:r>
      <w:proofErr w:type="spellEnd"/>
      <w:r w:rsidRPr="00BD5529">
        <w:rPr>
          <w:b/>
          <w:iCs/>
          <w:color w:val="auto"/>
        </w:rPr>
        <w:t>,</w:t>
      </w:r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са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урачунатим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свим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трошковима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које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понуђач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има</w:t>
      </w:r>
      <w:proofErr w:type="spellEnd"/>
      <w:r w:rsidRPr="00BD5529">
        <w:rPr>
          <w:b/>
          <w:color w:val="auto"/>
        </w:rPr>
        <w:t xml:space="preserve"> у </w:t>
      </w:r>
      <w:proofErr w:type="spellStart"/>
      <w:r w:rsidRPr="00BD5529">
        <w:rPr>
          <w:b/>
          <w:color w:val="auto"/>
        </w:rPr>
        <w:t>реализацији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предметне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јавне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набавке</w:t>
      </w:r>
      <w:proofErr w:type="spellEnd"/>
      <w:r w:rsidRPr="00BD5529">
        <w:rPr>
          <w:b/>
          <w:color w:val="auto"/>
        </w:rPr>
        <w:t xml:space="preserve">, с </w:t>
      </w:r>
      <w:proofErr w:type="spellStart"/>
      <w:r w:rsidRPr="00BD5529">
        <w:rPr>
          <w:b/>
          <w:color w:val="auto"/>
        </w:rPr>
        <w:t>тим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да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ће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се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за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оцену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понуде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узимати</w:t>
      </w:r>
      <w:proofErr w:type="spellEnd"/>
      <w:r w:rsidRPr="00BD5529">
        <w:rPr>
          <w:b/>
          <w:color w:val="auto"/>
        </w:rPr>
        <w:t xml:space="preserve"> у </w:t>
      </w:r>
      <w:proofErr w:type="spellStart"/>
      <w:r w:rsidRPr="00BD5529">
        <w:rPr>
          <w:b/>
          <w:color w:val="auto"/>
        </w:rPr>
        <w:t>обзир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цена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без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пореза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на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додату</w:t>
      </w:r>
      <w:proofErr w:type="spellEnd"/>
      <w:r w:rsidRPr="00BD5529">
        <w:rPr>
          <w:b/>
          <w:color w:val="auto"/>
        </w:rPr>
        <w:t xml:space="preserve"> </w:t>
      </w:r>
      <w:proofErr w:type="spellStart"/>
      <w:r w:rsidRPr="00BD5529">
        <w:rPr>
          <w:b/>
          <w:color w:val="auto"/>
        </w:rPr>
        <w:t>вредност</w:t>
      </w:r>
      <w:proofErr w:type="spellEnd"/>
      <w:r w:rsidRPr="00BD5529">
        <w:rPr>
          <w:b/>
          <w:color w:val="auto"/>
        </w:rPr>
        <w:t>.</w:t>
      </w:r>
    </w:p>
    <w:p w14:paraId="1EF06562" w14:textId="77777777" w:rsidR="00E070C9" w:rsidRPr="00BD5529" w:rsidRDefault="00E070C9" w:rsidP="00055C14">
      <w:pPr>
        <w:spacing w:line="240" w:lineRule="auto"/>
        <w:ind w:firstLine="708"/>
        <w:jc w:val="both"/>
        <w:rPr>
          <w:b/>
          <w:iCs/>
          <w:color w:val="auto"/>
          <w:lang w:val="sr-Cyrl-RS"/>
        </w:rPr>
      </w:pPr>
      <w:r w:rsidRPr="00BD5529">
        <w:rPr>
          <w:b/>
          <w:color w:val="auto"/>
          <w:lang w:val="sr-Cyrl-RS"/>
        </w:rPr>
        <w:t>Наручилац може да дозволи понуђачу да цену у понуди искаже у доларима, у ком случају ће се за прерачун у динаре користити одговарајући средњи девизни курс Народне банке Србије на дан када је започето отварање понуда.</w:t>
      </w:r>
    </w:p>
    <w:p w14:paraId="076E28B0" w14:textId="77777777" w:rsidR="00707BC5" w:rsidRPr="00BD5529" w:rsidRDefault="00055C14" w:rsidP="00055C14">
      <w:pPr>
        <w:spacing w:line="240" w:lineRule="auto"/>
        <w:jc w:val="both"/>
        <w:rPr>
          <w:iCs/>
          <w:color w:val="auto"/>
          <w:lang w:val="sr-Cyrl-RS"/>
        </w:rPr>
      </w:pPr>
      <w:r w:rsidRPr="00BD5529">
        <w:rPr>
          <w:iCs/>
          <w:color w:val="auto"/>
        </w:rPr>
        <w:t xml:space="preserve">У </w:t>
      </w:r>
      <w:proofErr w:type="spellStart"/>
      <w:r w:rsidRPr="00BD5529">
        <w:rPr>
          <w:iCs/>
          <w:color w:val="auto"/>
        </w:rPr>
        <w:t>цену</w:t>
      </w:r>
      <w:proofErr w:type="spellEnd"/>
      <w:r w:rsidRPr="00BD5529">
        <w:rPr>
          <w:iCs/>
          <w:color w:val="auto"/>
        </w:rPr>
        <w:t xml:space="preserve"> </w:t>
      </w:r>
      <w:r w:rsidRPr="00BD5529">
        <w:rPr>
          <w:iCs/>
          <w:color w:val="auto"/>
          <w:lang w:val="sr-Cyrl-RS"/>
        </w:rPr>
        <w:t>су</w:t>
      </w:r>
      <w:r w:rsidRPr="00BD5529">
        <w:rPr>
          <w:iCs/>
          <w:color w:val="auto"/>
        </w:rPr>
        <w:t xml:space="preserve"> </w:t>
      </w:r>
      <w:proofErr w:type="spellStart"/>
      <w:r w:rsidRPr="00BD5529">
        <w:rPr>
          <w:iCs/>
          <w:color w:val="auto"/>
        </w:rPr>
        <w:t>урачунат</w:t>
      </w:r>
      <w:proofErr w:type="spellEnd"/>
      <w:r w:rsidRPr="00BD5529">
        <w:rPr>
          <w:iCs/>
          <w:color w:val="auto"/>
          <w:lang w:val="sr-Cyrl-RS"/>
        </w:rPr>
        <w:t xml:space="preserve">и сви трошкови који се јављају приликом </w:t>
      </w:r>
      <w:r w:rsidR="00707BC5" w:rsidRPr="00BD5529">
        <w:rPr>
          <w:iCs/>
          <w:color w:val="auto"/>
          <w:lang w:val="sr-Cyrl-RS"/>
        </w:rPr>
        <w:t>извршења услуга.</w:t>
      </w:r>
      <w:r w:rsidRPr="00BD5529">
        <w:rPr>
          <w:iCs/>
          <w:color w:val="auto"/>
          <w:lang w:val="sr-Cyrl-RS"/>
        </w:rPr>
        <w:t xml:space="preserve"> (сви пратећи трошкови). </w:t>
      </w:r>
    </w:p>
    <w:p w14:paraId="281B9160" w14:textId="77777777" w:rsidR="00055C14" w:rsidRPr="00BD5529" w:rsidRDefault="00707BC5" w:rsidP="00F15C95">
      <w:pPr>
        <w:spacing w:line="240" w:lineRule="auto"/>
        <w:jc w:val="both"/>
        <w:rPr>
          <w:color w:val="auto"/>
          <w:lang w:val="sr-Cyrl-RS"/>
        </w:rPr>
      </w:pPr>
      <w:r w:rsidRPr="00BD5529">
        <w:rPr>
          <w:iCs/>
          <w:color w:val="auto"/>
          <w:lang w:val="sr-Cyrl-RS"/>
        </w:rPr>
        <w:tab/>
      </w:r>
      <w:proofErr w:type="spellStart"/>
      <w:r w:rsidR="00055C14" w:rsidRPr="00BD5529">
        <w:rPr>
          <w:rFonts w:eastAsia="Times New Roman"/>
          <w:color w:val="auto"/>
        </w:rPr>
        <w:t>Цена</w:t>
      </w:r>
      <w:proofErr w:type="spellEnd"/>
      <w:r w:rsidR="00055C14" w:rsidRPr="00BD5529">
        <w:rPr>
          <w:rFonts w:eastAsia="Times New Roman"/>
          <w:color w:val="auto"/>
        </w:rPr>
        <w:t xml:space="preserve"> </w:t>
      </w:r>
      <w:proofErr w:type="spellStart"/>
      <w:r w:rsidR="00055C14" w:rsidRPr="00BD5529">
        <w:rPr>
          <w:rFonts w:eastAsia="Times New Roman"/>
          <w:color w:val="auto"/>
        </w:rPr>
        <w:t>је</w:t>
      </w:r>
      <w:proofErr w:type="spellEnd"/>
      <w:r w:rsidR="00055C14" w:rsidRPr="00BD5529">
        <w:rPr>
          <w:rFonts w:eastAsia="Times New Roman"/>
          <w:color w:val="auto"/>
        </w:rPr>
        <w:t xml:space="preserve"> </w:t>
      </w:r>
      <w:proofErr w:type="spellStart"/>
      <w:r w:rsidR="00055C14" w:rsidRPr="00BD5529">
        <w:rPr>
          <w:rFonts w:eastAsia="Times New Roman"/>
          <w:color w:val="auto"/>
        </w:rPr>
        <w:t>фиксна</w:t>
      </w:r>
      <w:proofErr w:type="spellEnd"/>
      <w:r w:rsidR="00055C14" w:rsidRPr="00BD5529">
        <w:rPr>
          <w:rFonts w:eastAsia="Times New Roman"/>
          <w:color w:val="auto"/>
        </w:rPr>
        <w:t xml:space="preserve">, </w:t>
      </w:r>
      <w:r w:rsidR="00055C14" w:rsidRPr="00BD5529">
        <w:rPr>
          <w:rFonts w:eastAsia="Times New Roman"/>
          <w:color w:val="auto"/>
          <w:lang w:val="sr-Cyrl-RS"/>
        </w:rPr>
        <w:t xml:space="preserve">и не </w:t>
      </w:r>
      <w:proofErr w:type="spellStart"/>
      <w:r w:rsidR="00055C14" w:rsidRPr="00BD5529">
        <w:rPr>
          <w:rFonts w:eastAsia="Times New Roman"/>
          <w:color w:val="auto"/>
        </w:rPr>
        <w:t>може</w:t>
      </w:r>
      <w:proofErr w:type="spellEnd"/>
      <w:r w:rsidR="00055C14" w:rsidRPr="00BD5529">
        <w:rPr>
          <w:rFonts w:eastAsia="Times New Roman"/>
          <w:color w:val="auto"/>
        </w:rPr>
        <w:t xml:space="preserve"> </w:t>
      </w:r>
      <w:proofErr w:type="spellStart"/>
      <w:r w:rsidR="00055C14" w:rsidRPr="00BD5529">
        <w:rPr>
          <w:rFonts w:eastAsia="Times New Roman"/>
          <w:color w:val="auto"/>
        </w:rPr>
        <w:t>се</w:t>
      </w:r>
      <w:proofErr w:type="spellEnd"/>
      <w:r w:rsidR="00055C14" w:rsidRPr="00BD5529">
        <w:rPr>
          <w:rFonts w:eastAsia="Times New Roman"/>
          <w:color w:val="auto"/>
        </w:rPr>
        <w:t xml:space="preserve"> </w:t>
      </w:r>
      <w:proofErr w:type="spellStart"/>
      <w:r w:rsidR="00055C14" w:rsidRPr="00BD5529">
        <w:rPr>
          <w:rFonts w:eastAsia="Times New Roman"/>
          <w:color w:val="auto"/>
        </w:rPr>
        <w:t>мењати</w:t>
      </w:r>
      <w:proofErr w:type="spellEnd"/>
      <w:r w:rsidR="00055C14" w:rsidRPr="00BD5529">
        <w:rPr>
          <w:rFonts w:eastAsia="Times New Roman"/>
          <w:color w:val="auto"/>
          <w:lang w:val="sr-Cyrl-RS"/>
        </w:rPr>
        <w:t>.</w:t>
      </w:r>
      <w:r w:rsidR="00055C14" w:rsidRPr="00BD5529">
        <w:rPr>
          <w:rFonts w:eastAsia="Times New Roman"/>
          <w:color w:val="auto"/>
        </w:rPr>
        <w:t xml:space="preserve"> </w:t>
      </w:r>
    </w:p>
    <w:p w14:paraId="44A4D482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понуди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исказана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неуобичајено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ниска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цена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поступити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складу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чланом</w:t>
      </w:r>
      <w:proofErr w:type="spellEnd"/>
      <w:r w:rsidRPr="00BD5529">
        <w:rPr>
          <w:rFonts w:eastAsia="Times New Roman"/>
          <w:color w:val="auto"/>
        </w:rPr>
        <w:t xml:space="preserve"> 92.</w:t>
      </w:r>
      <w:r w:rsidRPr="00BD5529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>.</w:t>
      </w:r>
    </w:p>
    <w:p w14:paraId="027967C1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  <w:i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понуђена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цена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укључује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увозну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царину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друге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дажбине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тај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одвојено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искаже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динарима</w:t>
      </w:r>
      <w:proofErr w:type="spellEnd"/>
      <w:r w:rsidRPr="00BD5529">
        <w:rPr>
          <w:rFonts w:eastAsia="Times New Roman"/>
          <w:color w:val="auto"/>
        </w:rPr>
        <w:t>.</w:t>
      </w:r>
    </w:p>
    <w:p w14:paraId="068E1981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auto"/>
        </w:rPr>
      </w:pPr>
    </w:p>
    <w:p w14:paraId="14751ACC" w14:textId="77777777" w:rsidR="00055C14" w:rsidRPr="00BD5529" w:rsidRDefault="00055C14" w:rsidP="00055C14">
      <w:pPr>
        <w:spacing w:line="240" w:lineRule="auto"/>
        <w:jc w:val="both"/>
        <w:rPr>
          <w:b/>
          <w:bCs/>
          <w:i/>
          <w:iCs/>
          <w:color w:val="auto"/>
          <w:lang w:val="sr-Cyrl-RS"/>
        </w:rPr>
      </w:pPr>
      <w:r w:rsidRPr="00BD5529">
        <w:rPr>
          <w:b/>
          <w:bCs/>
          <w:i/>
          <w:iCs/>
          <w:color w:val="auto"/>
        </w:rPr>
        <w:t xml:space="preserve">11. ПОДАЦИ О ВРСТИ, САДРЖИНИ, НАЧИНУ ПОДНОШЕЊА, ВИСИНИ И РОКОВИМА ОБЕЗБЕЂЕЊА ИСПУЊЕЊА ОБАВЕЗА ПОНУЂАЧА </w:t>
      </w:r>
    </w:p>
    <w:p w14:paraId="6B91BFAA" w14:textId="77777777" w:rsidR="00055C14" w:rsidRPr="00BD5529" w:rsidRDefault="00055C14" w:rsidP="00055C14">
      <w:pPr>
        <w:spacing w:line="240" w:lineRule="auto"/>
        <w:jc w:val="both"/>
        <w:rPr>
          <w:bCs/>
          <w:iCs/>
          <w:color w:val="auto"/>
          <w:lang w:val="sr-Cyrl-RS"/>
        </w:rPr>
      </w:pPr>
      <w:r w:rsidRPr="00BD5529">
        <w:rPr>
          <w:bCs/>
          <w:iCs/>
          <w:color w:val="auto"/>
          <w:lang w:val="sr-Cyrl-RS"/>
        </w:rPr>
        <w:t>Нема.</w:t>
      </w:r>
    </w:p>
    <w:p w14:paraId="5172DD39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3E9DAAB3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b/>
          <w:i/>
          <w:color w:val="auto"/>
        </w:rPr>
        <w:t xml:space="preserve">12. ЗАШТИТА ПОВЕРЉИВОСТИ ПОДАТАКА КОЈЕ НАРУЧИЛАЦ СТАВЉА ПОНУЂАЧИМА НА РАСПОЛАГАЊЕ, УКЉУЧУЈУЋИ И ЊИХОВЕ ПОДИЗВОЂАЧЕ </w:t>
      </w:r>
    </w:p>
    <w:p w14:paraId="41AA6A72" w14:textId="77777777" w:rsidR="00055C14" w:rsidRPr="00BD5529" w:rsidRDefault="00055C14" w:rsidP="00055C14">
      <w:pPr>
        <w:widowControl w:val="0"/>
        <w:spacing w:before="120" w:after="120"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Предметна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садржи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поверљиве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информације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ставља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располагање</w:t>
      </w:r>
      <w:proofErr w:type="spellEnd"/>
      <w:r w:rsidRPr="00BD5529">
        <w:rPr>
          <w:rFonts w:eastAsia="Times New Roman"/>
          <w:color w:val="auto"/>
        </w:rPr>
        <w:t>.</w:t>
      </w:r>
    </w:p>
    <w:p w14:paraId="41C273F3" w14:textId="77777777" w:rsidR="00055C14" w:rsidRPr="00BD5529" w:rsidRDefault="00055C14" w:rsidP="00055C14">
      <w:pPr>
        <w:widowControl w:val="0"/>
        <w:spacing w:before="120" w:after="120" w:line="240" w:lineRule="auto"/>
        <w:ind w:firstLine="708"/>
        <w:jc w:val="both"/>
        <w:rPr>
          <w:rFonts w:eastAsia="Times New Roman"/>
          <w:color w:val="auto"/>
        </w:rPr>
      </w:pPr>
    </w:p>
    <w:p w14:paraId="5BE717A1" w14:textId="77777777" w:rsidR="00055C14" w:rsidRPr="00BD5529" w:rsidRDefault="00055C14" w:rsidP="00055C14">
      <w:pPr>
        <w:widowControl w:val="0"/>
        <w:spacing w:before="120" w:after="120" w:line="240" w:lineRule="auto"/>
        <w:jc w:val="both"/>
        <w:rPr>
          <w:rFonts w:eastAsia="Times New Roman"/>
          <w:b/>
          <w:color w:val="auto"/>
          <w:lang w:val="sr-Cyrl-RS"/>
        </w:rPr>
      </w:pPr>
      <w:r w:rsidRPr="00BD5529">
        <w:rPr>
          <w:rFonts w:eastAsia="Times New Roman"/>
          <w:b/>
          <w:color w:val="auto"/>
        </w:rPr>
        <w:t>13. ОБАВЕШТЕЊЕ О НАЧИНУ ПРЕУЗИМАЊА ТЕХНИЧКЕ ДОКУМЕНТАЦИЈЕ И ПЛАНОВА, ОСНОСНО ПОЈЕДИНИХ ЊЕНИХ ДЕЛОВА, АКО ЗБОГ ОБИМА И ТЕХНИЧКИХ РАЗЛОГА ИСТИ НИЈЕ МОГУЋЕ ОБЈАВИТИ:</w:t>
      </w:r>
    </w:p>
    <w:p w14:paraId="4B8259F9" w14:textId="77777777" w:rsidR="00055C14" w:rsidRPr="00BD5529" w:rsidRDefault="00055C14" w:rsidP="00055C14">
      <w:pPr>
        <w:widowControl w:val="0"/>
        <w:spacing w:before="120" w:after="120" w:line="240" w:lineRule="auto"/>
        <w:jc w:val="both"/>
        <w:rPr>
          <w:rFonts w:eastAsia="Times New Roman"/>
          <w:i/>
          <w:color w:val="auto"/>
          <w:lang w:val="sr-Cyrl-CS"/>
        </w:rPr>
      </w:pPr>
      <w:r w:rsidRPr="00BD5529">
        <w:rPr>
          <w:rFonts w:eastAsia="Times New Roman"/>
          <w:b/>
          <w:color w:val="auto"/>
        </w:rPr>
        <w:t xml:space="preserve"> </w:t>
      </w:r>
      <w:r w:rsidRPr="00BD5529">
        <w:rPr>
          <w:rFonts w:eastAsia="Times New Roman"/>
          <w:color w:val="auto"/>
          <w:lang w:val="sr-Cyrl-CS"/>
        </w:rPr>
        <w:t>-</w:t>
      </w:r>
    </w:p>
    <w:p w14:paraId="62C2812B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color w:val="auto"/>
          <w:lang w:val="sr-Cyrl-CS"/>
        </w:rPr>
      </w:pPr>
      <w:r w:rsidRPr="00BD5529">
        <w:rPr>
          <w:rFonts w:eastAsia="Times New Roman"/>
          <w:b/>
          <w:color w:val="auto"/>
        </w:rPr>
        <w:t>1</w:t>
      </w:r>
      <w:r w:rsidRPr="00BD5529">
        <w:rPr>
          <w:rFonts w:eastAsia="Times New Roman"/>
          <w:b/>
          <w:color w:val="auto"/>
          <w:lang w:val="sr-Cyrl-CS"/>
        </w:rPr>
        <w:t>4</w:t>
      </w:r>
      <w:r w:rsidRPr="00BD5529">
        <w:rPr>
          <w:rFonts w:eastAsia="Times New Roman"/>
          <w:b/>
          <w:color w:val="auto"/>
        </w:rPr>
        <w:t xml:space="preserve">. </w:t>
      </w:r>
      <w:r w:rsidRPr="00BD5529">
        <w:rPr>
          <w:rFonts w:eastAsia="Times New Roman"/>
          <w:b/>
          <w:color w:val="auto"/>
          <w:lang w:val="sr-Cyrl-CS"/>
        </w:rPr>
        <w:t xml:space="preserve"> ОБАВЕШТЕЊЕ ДА ПОНУЂАЧ МОЖЕ У ПИСАНОМ ОБЛИКУ ТРАЖИТИ ДОДАТНЕ ИНФОРМАЦИЈЕ ИЛИ ПОЈАШЊЕЊА У ВЕЗИ СА ПРИПРЕМАЊЕМ ПОНУДЕ, КАО ДА МОЖЕ ДА УКАЖЕ НАРУЧИОЦУ И НА ЕВЕНТУАЛНО УОЧЕНЕ НЕДОСТАТКЕ И НЕПРАВИЛНОСТИ У КОНКУРСНОЈ ДОКУМЕНТАЦИЈИ, УЗ НАПОМЕНУ ДА СЕ КОМУНИКАЦИЈА У ПОСТУПКУ ЈАВНЕ НАБАВКЕ ВРШИ НА НАЧИН ОДРЕЂЕН ЧЛАНОМ 20. ЗАКОНА: </w:t>
      </w:r>
    </w:p>
    <w:p w14:paraId="5AE2350C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Заинтересовано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лице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, у </w:t>
      </w:r>
      <w:proofErr w:type="spellStart"/>
      <w:r w:rsidRPr="00BD5529">
        <w:rPr>
          <w:rFonts w:eastAsia="Times New Roman"/>
          <w:color w:val="auto"/>
        </w:rPr>
        <w:t>писаном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облику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тражити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додатне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информације</w:t>
      </w:r>
      <w:proofErr w:type="spellEnd"/>
      <w:r w:rsidRPr="00BD5529">
        <w:rPr>
          <w:rFonts w:eastAsia="Times New Roman"/>
          <w:color w:val="auto"/>
          <w:lang w:val="sr-Cyrl-CS"/>
        </w:rPr>
        <w:t>,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појашњења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вези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припремањем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>,</w:t>
      </w:r>
      <w:r w:rsidRPr="00BD5529">
        <w:rPr>
          <w:rFonts w:eastAsia="Times New Roman"/>
          <w:color w:val="auto"/>
          <w:lang w:val="sr-Cyrl-CS"/>
        </w:rPr>
        <w:t xml:space="preserve"> као и да укаже на недостатке и неправилности у конкурсној документацији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најкасније</w:t>
      </w:r>
      <w:proofErr w:type="spellEnd"/>
      <w:r w:rsidRPr="00BD5529">
        <w:rPr>
          <w:rFonts w:eastAsia="Times New Roman"/>
          <w:color w:val="auto"/>
        </w:rPr>
        <w:t xml:space="preserve"> 5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истека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>.</w:t>
      </w:r>
    </w:p>
    <w:p w14:paraId="3319F2D0" w14:textId="79E8FBE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заинтересованом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лицу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року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3 (</w:t>
      </w:r>
      <w:proofErr w:type="spellStart"/>
      <w:r w:rsidRPr="00BD5529">
        <w:rPr>
          <w:rFonts w:eastAsia="Times New Roman"/>
          <w:color w:val="auto"/>
        </w:rPr>
        <w:t>три</w:t>
      </w:r>
      <w:proofErr w:type="spellEnd"/>
      <w:r w:rsidRPr="00BD5529">
        <w:rPr>
          <w:rFonts w:eastAsia="Times New Roman"/>
          <w:color w:val="auto"/>
        </w:rPr>
        <w:t xml:space="preserve">)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пријема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додатним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информацијам</w:t>
      </w:r>
      <w:proofErr w:type="spellEnd"/>
      <w:r w:rsidRPr="00BD5529">
        <w:rPr>
          <w:rFonts w:eastAsia="Times New Roman"/>
          <w:color w:val="auto"/>
          <w:lang w:val="sr-Cyrl-CS"/>
        </w:rPr>
        <w:t>а,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појашњењима</w:t>
      </w:r>
      <w:proofErr w:type="spellEnd"/>
      <w:r w:rsidRPr="00BD5529">
        <w:rPr>
          <w:rFonts w:eastAsia="Times New Roman"/>
          <w:color w:val="auto"/>
          <w:lang w:val="sr-Cyrl-CS"/>
        </w:rPr>
        <w:t xml:space="preserve"> или указаним недостацима и неправилностима у конкурсној документацији</w:t>
      </w:r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одговор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објавити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Порталу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набавки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својој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интернет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страници</w:t>
      </w:r>
      <w:proofErr w:type="spellEnd"/>
      <w:r w:rsidRPr="00BD5529">
        <w:rPr>
          <w:rFonts w:eastAsia="Times New Roman"/>
          <w:color w:val="auto"/>
        </w:rPr>
        <w:t>.</w:t>
      </w:r>
    </w:p>
    <w:p w14:paraId="0584ED28" w14:textId="7A14BFC8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Додатне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информације</w:t>
      </w:r>
      <w:proofErr w:type="spellEnd"/>
      <w:r w:rsidRPr="00BD5529">
        <w:rPr>
          <w:rFonts w:eastAsia="Times New Roman"/>
          <w:color w:val="auto"/>
          <w:lang w:val="sr-Cyrl-CS"/>
        </w:rPr>
        <w:t>,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појашњења</w:t>
      </w:r>
      <w:proofErr w:type="spellEnd"/>
      <w:r w:rsidRPr="00BD5529">
        <w:rPr>
          <w:rFonts w:eastAsia="Times New Roman"/>
          <w:color w:val="auto"/>
          <w:lang w:val="sr-Cyrl-CS"/>
        </w:rPr>
        <w:t xml:space="preserve"> и недостаци/ неправилности у конкурсној </w:t>
      </w:r>
      <w:proofErr w:type="spellStart"/>
      <w:r w:rsidRPr="00BD5529">
        <w:rPr>
          <w:rFonts w:eastAsia="Times New Roman"/>
          <w:color w:val="auto"/>
          <w:lang w:val="sr-Cyrl-CS"/>
        </w:rPr>
        <w:t>докуметнации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упућују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напоменом</w:t>
      </w:r>
      <w:proofErr w:type="spellEnd"/>
      <w:r w:rsidRPr="00BD5529">
        <w:rPr>
          <w:rFonts w:eastAsia="Times New Roman"/>
          <w:color w:val="auto"/>
        </w:rPr>
        <w:t xml:space="preserve"> „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додатним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информацијама</w:t>
      </w:r>
      <w:proofErr w:type="spellEnd"/>
      <w:r w:rsidRPr="00BD5529">
        <w:rPr>
          <w:rFonts w:eastAsia="Times New Roman"/>
          <w:color w:val="auto"/>
          <w:lang w:val="sr-Cyrl-CS"/>
        </w:rPr>
        <w:t>,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појашњењима</w:t>
      </w:r>
      <w:proofErr w:type="spellEnd"/>
      <w:r w:rsidRPr="00BD5529">
        <w:rPr>
          <w:rFonts w:eastAsia="Times New Roman"/>
          <w:color w:val="auto"/>
          <w:lang w:val="sr-Cyrl-CS"/>
        </w:rPr>
        <w:t xml:space="preserve"> недостацима и неправилностима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документације</w:t>
      </w:r>
      <w:proofErr w:type="spellEnd"/>
      <w:r w:rsidRPr="00BD5529">
        <w:rPr>
          <w:rFonts w:eastAsia="Times New Roman"/>
          <w:color w:val="auto"/>
        </w:rPr>
        <w:t>,</w:t>
      </w:r>
      <w:r w:rsidRPr="00BD5529">
        <w:rPr>
          <w:rFonts w:eastAsia="Times New Roman"/>
          <w:b/>
          <w:color w:val="auto"/>
        </w:rPr>
        <w:t xml:space="preserve"> ЈН </w:t>
      </w:r>
      <w:proofErr w:type="spellStart"/>
      <w:r w:rsidRPr="00BD5529">
        <w:rPr>
          <w:rFonts w:eastAsia="Times New Roman"/>
          <w:b/>
          <w:color w:val="auto"/>
        </w:rPr>
        <w:t>бр</w:t>
      </w:r>
      <w:proofErr w:type="spellEnd"/>
      <w:r w:rsidRPr="00BD5529">
        <w:rPr>
          <w:rFonts w:eastAsia="Times New Roman"/>
          <w:b/>
          <w:color w:val="auto"/>
        </w:rPr>
        <w:t>.</w:t>
      </w:r>
      <w:r w:rsidR="007162FD" w:rsidRPr="00BD5529">
        <w:rPr>
          <w:rFonts w:eastAsia="Times New Roman"/>
          <w:b/>
          <w:color w:val="auto"/>
          <w:lang w:val="sr-Cyrl-RS"/>
        </w:rPr>
        <w:t xml:space="preserve"> </w:t>
      </w:r>
      <w:r w:rsidR="00414104">
        <w:rPr>
          <w:rFonts w:eastAsia="Times New Roman"/>
          <w:b/>
          <w:color w:val="auto"/>
          <w:lang w:val="sr-Cyrl-CS"/>
        </w:rPr>
        <w:t>1</w:t>
      </w:r>
      <w:r w:rsidR="00F24901">
        <w:rPr>
          <w:rFonts w:eastAsia="Times New Roman"/>
          <w:b/>
          <w:color w:val="auto"/>
          <w:lang w:val="sr-Cyrl-CS"/>
        </w:rPr>
        <w:t>3</w:t>
      </w:r>
      <w:r w:rsidRPr="00BD5529">
        <w:rPr>
          <w:rFonts w:eastAsia="Times New Roman"/>
          <w:b/>
          <w:color w:val="auto"/>
        </w:rPr>
        <w:t>/201</w:t>
      </w:r>
      <w:r w:rsidR="00414104">
        <w:rPr>
          <w:rFonts w:eastAsia="Times New Roman"/>
          <w:b/>
          <w:color w:val="auto"/>
          <w:lang w:val="sr-Cyrl-RS"/>
        </w:rPr>
        <w:t>9</w:t>
      </w:r>
      <w:r w:rsidRPr="00BD5529">
        <w:rPr>
          <w:rFonts w:eastAsia="Times New Roman"/>
          <w:b/>
          <w:color w:val="auto"/>
        </w:rPr>
        <w:t>.</w:t>
      </w:r>
    </w:p>
    <w:p w14:paraId="578AD7F8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измени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допуни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документацију</w:t>
      </w:r>
      <w:proofErr w:type="spellEnd"/>
      <w:r w:rsidRPr="00BD5529">
        <w:rPr>
          <w:rFonts w:eastAsia="Times New Roman"/>
          <w:color w:val="auto"/>
        </w:rPr>
        <w:t xml:space="preserve"> 8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мање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истека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продужи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објави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обавештење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продужењу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>.</w:t>
      </w:r>
    </w:p>
    <w:p w14:paraId="048C2707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истеку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предвиђеног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допуњује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документацију</w:t>
      </w:r>
      <w:proofErr w:type="spellEnd"/>
      <w:r w:rsidRPr="00BD5529">
        <w:rPr>
          <w:rFonts w:eastAsia="Times New Roman"/>
          <w:color w:val="auto"/>
        </w:rPr>
        <w:t>.</w:t>
      </w:r>
    </w:p>
    <w:p w14:paraId="0FC1FA88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Тражење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додатних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информација</w:t>
      </w:r>
      <w:proofErr w:type="spellEnd"/>
      <w:r w:rsidRPr="00BD5529">
        <w:rPr>
          <w:rFonts w:eastAsia="Times New Roman"/>
          <w:color w:val="auto"/>
          <w:lang w:val="sr-Cyrl-CS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појашњења</w:t>
      </w:r>
      <w:proofErr w:type="spellEnd"/>
      <w:r w:rsidRPr="00BD5529">
        <w:rPr>
          <w:rFonts w:eastAsia="Times New Roman"/>
          <w:color w:val="auto"/>
          <w:lang w:val="sr-Cyrl-CS"/>
        </w:rPr>
        <w:t>, указивање на недостатке и неправилности конкурсне документације</w:t>
      </w:r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вези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припремањем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телефоном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дозвољено</w:t>
      </w:r>
      <w:proofErr w:type="spellEnd"/>
      <w:r w:rsidRPr="00BD5529">
        <w:rPr>
          <w:rFonts w:eastAsia="Times New Roman"/>
          <w:color w:val="auto"/>
        </w:rPr>
        <w:t>.</w:t>
      </w:r>
    </w:p>
    <w:p w14:paraId="1FB4F5B8" w14:textId="77777777" w:rsidR="00055C14" w:rsidRPr="00BD5529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Комуникација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поступку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врши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искључиво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начин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одређен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чланом</w:t>
      </w:r>
      <w:proofErr w:type="spellEnd"/>
      <w:r w:rsidRPr="00BD5529">
        <w:rPr>
          <w:rFonts w:eastAsia="Times New Roman"/>
          <w:color w:val="auto"/>
        </w:rPr>
        <w:t xml:space="preserve"> 20.</w:t>
      </w:r>
      <w:r w:rsidRPr="00BD5529">
        <w:rPr>
          <w:rFonts w:eastAsia="Times New Roman"/>
          <w:color w:val="auto"/>
          <w:lang w:val="sr-Cyrl-C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>.</w:t>
      </w:r>
    </w:p>
    <w:p w14:paraId="7C43642A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color w:val="auto"/>
        </w:rPr>
      </w:pPr>
    </w:p>
    <w:p w14:paraId="406694AC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color w:val="auto"/>
        </w:rPr>
      </w:pPr>
      <w:r w:rsidRPr="00BD5529">
        <w:rPr>
          <w:rFonts w:eastAsia="Times New Roman"/>
          <w:b/>
          <w:color w:val="auto"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14:paraId="3A62563D" w14:textId="209BFAE0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После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отварања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приликом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стручне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оцене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писаном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облику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додатна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објашњења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помоћи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прегледу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вредновању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упоређивању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врши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контролу</w:t>
      </w:r>
      <w:proofErr w:type="spellEnd"/>
      <w:r w:rsidRPr="00BD5529">
        <w:rPr>
          <w:rFonts w:eastAsia="Times New Roman"/>
          <w:color w:val="auto"/>
        </w:rPr>
        <w:t xml:space="preserve"> (</w:t>
      </w:r>
      <w:proofErr w:type="spellStart"/>
      <w:r w:rsidRPr="00BD5529">
        <w:rPr>
          <w:rFonts w:eastAsia="Times New Roman"/>
          <w:color w:val="auto"/>
        </w:rPr>
        <w:t>увид</w:t>
      </w:r>
      <w:proofErr w:type="spellEnd"/>
      <w:r w:rsidRPr="00BD5529">
        <w:rPr>
          <w:rFonts w:eastAsia="Times New Roman"/>
          <w:color w:val="auto"/>
        </w:rPr>
        <w:t xml:space="preserve">) </w:t>
      </w:r>
      <w:proofErr w:type="spellStart"/>
      <w:r w:rsidRPr="00BD5529">
        <w:rPr>
          <w:rFonts w:eastAsia="Times New Roman"/>
          <w:color w:val="auto"/>
        </w:rPr>
        <w:t>код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његовог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 (</w:t>
      </w:r>
      <w:proofErr w:type="spellStart"/>
      <w:r w:rsidRPr="00BD5529">
        <w:rPr>
          <w:rFonts w:eastAsia="Times New Roman"/>
          <w:color w:val="auto"/>
        </w:rPr>
        <w:t>члан</w:t>
      </w:r>
      <w:proofErr w:type="spellEnd"/>
      <w:r w:rsidRPr="00BD5529">
        <w:rPr>
          <w:rFonts w:eastAsia="Times New Roman"/>
          <w:color w:val="auto"/>
        </w:rPr>
        <w:t xml:space="preserve"> 93.</w:t>
      </w:r>
      <w:r w:rsidR="00F24901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>).</w:t>
      </w:r>
    </w:p>
    <w:p w14:paraId="69932E23" w14:textId="77777777" w:rsidR="00055C14" w:rsidRPr="00BD5529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ab/>
      </w:r>
      <w:r w:rsidRPr="00BD5529">
        <w:rPr>
          <w:rFonts w:eastAsia="Times New Roman"/>
          <w:color w:val="auto"/>
        </w:rPr>
        <w:tab/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оцени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потребна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додатна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објашњења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потребно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контролу</w:t>
      </w:r>
      <w:proofErr w:type="spellEnd"/>
      <w:r w:rsidRPr="00BD5529">
        <w:rPr>
          <w:rFonts w:eastAsia="Times New Roman"/>
          <w:color w:val="auto"/>
        </w:rPr>
        <w:t xml:space="preserve"> (</w:t>
      </w:r>
      <w:proofErr w:type="spellStart"/>
      <w:r w:rsidRPr="00BD5529">
        <w:rPr>
          <w:rFonts w:eastAsia="Times New Roman"/>
          <w:color w:val="auto"/>
        </w:rPr>
        <w:t>увид</w:t>
      </w:r>
      <w:proofErr w:type="spellEnd"/>
      <w:r w:rsidRPr="00BD5529">
        <w:rPr>
          <w:rFonts w:eastAsia="Times New Roman"/>
          <w:color w:val="auto"/>
        </w:rPr>
        <w:t xml:space="preserve">) </w:t>
      </w:r>
      <w:proofErr w:type="spellStart"/>
      <w:r w:rsidRPr="00BD5529">
        <w:rPr>
          <w:rFonts w:eastAsia="Times New Roman"/>
          <w:color w:val="auto"/>
        </w:rPr>
        <w:t>код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његовог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оставити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примерени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позиву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односно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омогући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контролу</w:t>
      </w:r>
      <w:proofErr w:type="spellEnd"/>
      <w:r w:rsidRPr="00BD5529">
        <w:rPr>
          <w:rFonts w:eastAsia="Times New Roman"/>
          <w:color w:val="auto"/>
        </w:rPr>
        <w:t xml:space="preserve"> (</w:t>
      </w:r>
      <w:proofErr w:type="spellStart"/>
      <w:r w:rsidRPr="00BD5529">
        <w:rPr>
          <w:rFonts w:eastAsia="Times New Roman"/>
          <w:color w:val="auto"/>
        </w:rPr>
        <w:t>увид</w:t>
      </w:r>
      <w:proofErr w:type="spellEnd"/>
      <w:r w:rsidRPr="00BD5529">
        <w:rPr>
          <w:rFonts w:eastAsia="Times New Roman"/>
          <w:color w:val="auto"/>
        </w:rPr>
        <w:t xml:space="preserve">) </w:t>
      </w:r>
      <w:proofErr w:type="spellStart"/>
      <w:r w:rsidRPr="00BD5529">
        <w:rPr>
          <w:rFonts w:eastAsia="Times New Roman"/>
          <w:color w:val="auto"/>
        </w:rPr>
        <w:t>код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код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његовог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подизвођача</w:t>
      </w:r>
      <w:proofErr w:type="spellEnd"/>
      <w:r w:rsidRPr="00BD5529">
        <w:rPr>
          <w:rFonts w:eastAsia="Times New Roman"/>
          <w:color w:val="auto"/>
        </w:rPr>
        <w:t xml:space="preserve">. </w:t>
      </w:r>
    </w:p>
    <w:p w14:paraId="4E5DD599" w14:textId="77777777" w:rsidR="00055C14" w:rsidRPr="00BD5529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ab/>
      </w:r>
      <w:r w:rsidRPr="00BD5529">
        <w:rPr>
          <w:rFonts w:eastAsia="Times New Roman"/>
          <w:color w:val="auto"/>
        </w:rPr>
        <w:tab/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сагласност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изврши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исправке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рачунских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грешака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уочених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приликом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разматрања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окончаном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отварања</w:t>
      </w:r>
      <w:proofErr w:type="spellEnd"/>
      <w:r w:rsidRPr="00BD5529">
        <w:rPr>
          <w:rFonts w:eastAsia="Times New Roman"/>
          <w:color w:val="auto"/>
        </w:rPr>
        <w:t>.</w:t>
      </w:r>
    </w:p>
    <w:p w14:paraId="00D8231B" w14:textId="77777777" w:rsidR="00055C14" w:rsidRPr="00BD5529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  <w:color w:val="auto"/>
        </w:rPr>
      </w:pPr>
      <w:r w:rsidRPr="00BD5529">
        <w:rPr>
          <w:rFonts w:eastAsia="Times New Roman"/>
          <w:color w:val="auto"/>
        </w:rPr>
        <w:tab/>
      </w:r>
      <w:r w:rsidRPr="00BD5529">
        <w:rPr>
          <w:rFonts w:eastAsia="Times New Roman"/>
          <w:color w:val="auto"/>
        </w:rPr>
        <w:tab/>
        <w:t xml:space="preserve">У </w:t>
      </w:r>
      <w:proofErr w:type="spellStart"/>
      <w:r w:rsidRPr="00BD5529">
        <w:rPr>
          <w:rFonts w:eastAsia="Times New Roman"/>
          <w:color w:val="auto"/>
        </w:rPr>
        <w:t>случају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разлике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између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јединичне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укупне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цене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меродавна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јединична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цена</w:t>
      </w:r>
      <w:proofErr w:type="spellEnd"/>
      <w:r w:rsidRPr="00BD5529">
        <w:rPr>
          <w:rFonts w:eastAsia="Times New Roman"/>
          <w:color w:val="auto"/>
        </w:rPr>
        <w:t>.</w:t>
      </w:r>
    </w:p>
    <w:p w14:paraId="7EC77216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сагласи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исправком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рачунских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грешака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његову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неприхватљиву</w:t>
      </w:r>
      <w:proofErr w:type="spellEnd"/>
      <w:r w:rsidRPr="00BD5529">
        <w:rPr>
          <w:rFonts w:eastAsia="Times New Roman"/>
          <w:color w:val="auto"/>
        </w:rPr>
        <w:t>.</w:t>
      </w:r>
    </w:p>
    <w:p w14:paraId="4470A76F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color w:val="auto"/>
          <w:lang w:val="sr-Cyrl-CS"/>
        </w:rPr>
      </w:pPr>
    </w:p>
    <w:p w14:paraId="30D432DA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color w:val="auto"/>
        </w:rPr>
      </w:pPr>
      <w:r w:rsidRPr="00BD5529">
        <w:rPr>
          <w:rFonts w:eastAsia="Times New Roman"/>
          <w:b/>
          <w:color w:val="auto"/>
          <w:lang w:val="sr-Cyrl-CS"/>
        </w:rPr>
        <w:t>16</w:t>
      </w:r>
      <w:r w:rsidRPr="00BD5529">
        <w:rPr>
          <w:rFonts w:eastAsia="Times New Roman"/>
          <w:b/>
          <w:color w:val="auto"/>
        </w:rPr>
        <w:t>. КОРИШЋЕЊЕ ПАТЕНТА И ОДГОВОРНОСТ ЗА ПОВРЕДУ ЗАШТИЋЕНИХ ПРАВА ИНТЕЛЕКТУАЛНЕ СВОЈИНЕ ТРЕЋИХ ЛИЦА</w:t>
      </w:r>
    </w:p>
    <w:p w14:paraId="57AFB3C1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  <w:color w:val="auto"/>
        </w:rPr>
      </w:pPr>
      <w:proofErr w:type="spellStart"/>
      <w:r w:rsidRPr="00BD5529">
        <w:rPr>
          <w:rFonts w:eastAsia="Times New Roman"/>
          <w:color w:val="auto"/>
        </w:rPr>
        <w:t>Накнаду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коришћење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патената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као</w:t>
      </w:r>
      <w:proofErr w:type="spellEnd"/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одговорност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повреду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заштићених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интелектуалне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својине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трећих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лица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>.</w:t>
      </w:r>
    </w:p>
    <w:p w14:paraId="0A8FD5CC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color w:val="auto"/>
        </w:rPr>
      </w:pPr>
    </w:p>
    <w:p w14:paraId="4B09AF0D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b/>
          <w:color w:val="auto"/>
          <w:lang w:val="sr-Cyrl-CS"/>
        </w:rPr>
      </w:pPr>
      <w:r w:rsidRPr="00BD5529">
        <w:rPr>
          <w:rFonts w:eastAsia="Times New Roman"/>
          <w:b/>
          <w:color w:val="auto"/>
          <w:lang w:val="sr-Cyrl-CS"/>
        </w:rPr>
        <w:t>17</w:t>
      </w:r>
      <w:r w:rsidRPr="00BD5529">
        <w:rPr>
          <w:rFonts w:eastAsia="Times New Roman"/>
          <w:b/>
          <w:color w:val="auto"/>
        </w:rPr>
        <w:t xml:space="preserve">.  </w:t>
      </w:r>
      <w:proofErr w:type="spellStart"/>
      <w:r w:rsidRPr="00BD5529">
        <w:rPr>
          <w:rFonts w:eastAsia="Times New Roman"/>
          <w:b/>
          <w:color w:val="auto"/>
        </w:rPr>
        <w:t>Обавештење</w:t>
      </w:r>
      <w:proofErr w:type="spellEnd"/>
      <w:r w:rsidRPr="00BD5529">
        <w:rPr>
          <w:rFonts w:eastAsia="Times New Roman"/>
          <w:b/>
          <w:color w:val="auto"/>
        </w:rPr>
        <w:t xml:space="preserve"> о </w:t>
      </w:r>
      <w:proofErr w:type="spellStart"/>
      <w:r w:rsidRPr="00BD5529">
        <w:rPr>
          <w:rFonts w:eastAsia="Times New Roman"/>
          <w:b/>
          <w:color w:val="auto"/>
        </w:rPr>
        <w:t>роковима</w:t>
      </w:r>
      <w:proofErr w:type="spellEnd"/>
      <w:r w:rsidRPr="00BD5529">
        <w:rPr>
          <w:rFonts w:eastAsia="Times New Roman"/>
          <w:b/>
          <w:color w:val="auto"/>
        </w:rPr>
        <w:t xml:space="preserve"> и </w:t>
      </w:r>
      <w:proofErr w:type="spellStart"/>
      <w:r w:rsidRPr="00BD5529">
        <w:rPr>
          <w:rFonts w:eastAsia="Times New Roman"/>
          <w:b/>
          <w:color w:val="auto"/>
        </w:rPr>
        <w:t>начину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доношења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захтева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заштиту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права</w:t>
      </w:r>
      <w:proofErr w:type="spellEnd"/>
      <w:r w:rsidRPr="00BD5529">
        <w:rPr>
          <w:rFonts w:eastAsia="Times New Roman"/>
          <w:b/>
          <w:color w:val="auto"/>
        </w:rPr>
        <w:t xml:space="preserve">, </w:t>
      </w:r>
      <w:proofErr w:type="spellStart"/>
      <w:r w:rsidRPr="00BD5529">
        <w:rPr>
          <w:rFonts w:eastAsia="Times New Roman"/>
          <w:b/>
          <w:color w:val="auto"/>
        </w:rPr>
        <w:t>са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детаљним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упутством</w:t>
      </w:r>
      <w:proofErr w:type="spellEnd"/>
      <w:r w:rsidRPr="00BD5529">
        <w:rPr>
          <w:rFonts w:eastAsia="Times New Roman"/>
          <w:b/>
          <w:color w:val="auto"/>
        </w:rPr>
        <w:t xml:space="preserve"> о </w:t>
      </w:r>
      <w:proofErr w:type="spellStart"/>
      <w:r w:rsidRPr="00BD5529">
        <w:rPr>
          <w:rFonts w:eastAsia="Times New Roman"/>
          <w:b/>
          <w:color w:val="auto"/>
        </w:rPr>
        <w:t>садржини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потпуног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захтева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заштиту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права</w:t>
      </w:r>
      <w:proofErr w:type="spellEnd"/>
      <w:r w:rsidRPr="00BD5529">
        <w:rPr>
          <w:rFonts w:eastAsia="Times New Roman"/>
          <w:b/>
          <w:color w:val="auto"/>
        </w:rPr>
        <w:t xml:space="preserve"> у </w:t>
      </w:r>
      <w:proofErr w:type="spellStart"/>
      <w:r w:rsidRPr="00BD5529">
        <w:rPr>
          <w:rFonts w:eastAsia="Times New Roman"/>
          <w:b/>
          <w:color w:val="auto"/>
        </w:rPr>
        <w:t>складу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са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proofErr w:type="spellStart"/>
      <w:r w:rsidRPr="00BD5529">
        <w:rPr>
          <w:rFonts w:eastAsia="Times New Roman"/>
          <w:b/>
          <w:color w:val="auto"/>
        </w:rPr>
        <w:t>чла</w:t>
      </w:r>
      <w:proofErr w:type="spellEnd"/>
      <w:r w:rsidRPr="00BD5529">
        <w:rPr>
          <w:rFonts w:eastAsia="Times New Roman"/>
          <w:b/>
          <w:color w:val="auto"/>
          <w:lang w:val="sr-Cyrl-CS"/>
        </w:rPr>
        <w:t>н</w:t>
      </w:r>
      <w:proofErr w:type="spellStart"/>
      <w:r w:rsidRPr="00BD5529">
        <w:rPr>
          <w:rFonts w:eastAsia="Times New Roman"/>
          <w:b/>
          <w:color w:val="auto"/>
        </w:rPr>
        <w:t>ом</w:t>
      </w:r>
      <w:proofErr w:type="spellEnd"/>
      <w:r w:rsidRPr="00BD5529">
        <w:rPr>
          <w:rFonts w:eastAsia="Times New Roman"/>
          <w:b/>
          <w:color w:val="auto"/>
        </w:rPr>
        <w:t xml:space="preserve"> 151. </w:t>
      </w:r>
      <w:r w:rsidRPr="00BD5529">
        <w:rPr>
          <w:rFonts w:eastAsia="Times New Roman"/>
          <w:b/>
          <w:color w:val="auto"/>
          <w:lang w:val="sr-Cyrl-CS"/>
        </w:rPr>
        <w:t>с</w:t>
      </w:r>
      <w:proofErr w:type="spellStart"/>
      <w:r w:rsidRPr="00BD5529">
        <w:rPr>
          <w:rFonts w:eastAsia="Times New Roman"/>
          <w:b/>
          <w:color w:val="auto"/>
        </w:rPr>
        <w:t>тав</w:t>
      </w:r>
      <w:proofErr w:type="spellEnd"/>
      <w:r w:rsidRPr="00BD5529">
        <w:rPr>
          <w:rFonts w:eastAsia="Times New Roman"/>
          <w:b/>
          <w:color w:val="auto"/>
        </w:rPr>
        <w:t xml:space="preserve"> </w:t>
      </w:r>
      <w:r w:rsidRPr="00BD5529">
        <w:rPr>
          <w:rFonts w:eastAsia="Times New Roman"/>
          <w:b/>
          <w:color w:val="auto"/>
          <w:lang w:val="sr-Cyrl-CS"/>
        </w:rPr>
        <w:t xml:space="preserve">1.) </w:t>
      </w:r>
      <w:proofErr w:type="spellStart"/>
      <w:r w:rsidRPr="00BD5529">
        <w:rPr>
          <w:rFonts w:eastAsia="Times New Roman"/>
          <w:b/>
          <w:color w:val="auto"/>
          <w:lang w:val="sr-Cyrl-CS"/>
        </w:rPr>
        <w:t>тач</w:t>
      </w:r>
      <w:proofErr w:type="spellEnd"/>
      <w:r w:rsidRPr="00BD5529">
        <w:rPr>
          <w:rFonts w:eastAsia="Times New Roman"/>
          <w:b/>
          <w:color w:val="auto"/>
          <w:lang w:val="sr-Cyrl-CS"/>
        </w:rPr>
        <w:t>. 1.)-7.) Закона, као и износом таксе из члана 156. Став 1. Тачка. 1.)-3.) закона и детаљним упутством о потврди из чл. 151 став 1. тачка 6) Закона којом се потврђује да уплата таксе извршена, а која се прилаже уз заштиту права приликом доношења захтева наручиоцу, како би се захтев сматрао потпуним</w:t>
      </w:r>
    </w:p>
    <w:p w14:paraId="4D8D6B8D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</w:t>
      </w:r>
      <w:proofErr w:type="spellEnd"/>
      <w:r w:rsidRPr="00BD5529">
        <w:rPr>
          <w:rFonts w:eastAsia="Times New Roman"/>
          <w:color w:val="auto"/>
        </w:rPr>
        <w:t>,</w:t>
      </w:r>
      <w:r w:rsidRPr="00BD5529">
        <w:rPr>
          <w:rFonts w:eastAsia="Times New Roman"/>
          <w:color w:val="auto"/>
          <w:lang w:val="sr-Cyrl-CS"/>
        </w:rPr>
        <w:t xml:space="preserve">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закона.</w:t>
      </w:r>
      <w:r w:rsidRPr="00BD5529">
        <w:rPr>
          <w:rFonts w:eastAsia="Times New Roman"/>
          <w:color w:val="auto"/>
        </w:rPr>
        <w:t xml:space="preserve"> </w:t>
      </w:r>
    </w:p>
    <w:p w14:paraId="4563D44B" w14:textId="14284039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  <w:lang w:val="sr-Cyrl-CS"/>
        </w:rPr>
        <w:t xml:space="preserve"> наручиоцу, а копија се истовремено доставља Републичкој комисији</w:t>
      </w:r>
      <w:r w:rsidRPr="00BD5529">
        <w:rPr>
          <w:rFonts w:eastAsia="Times New Roman"/>
          <w:color w:val="auto"/>
        </w:rPr>
        <w:t>.</w:t>
      </w:r>
      <w:r w:rsidRPr="00BD5529">
        <w:rPr>
          <w:rFonts w:eastAsia="Times New Roman"/>
          <w:color w:val="auto"/>
          <w:lang w:val="sr-Cyrl-C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Примерак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истовремено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доставља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Републичкој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комисији</w:t>
      </w:r>
      <w:proofErr w:type="spellEnd"/>
      <w:r w:rsidRPr="00BD5529">
        <w:rPr>
          <w:rFonts w:eastAsia="Times New Roman"/>
          <w:color w:val="auto"/>
        </w:rPr>
        <w:t>.</w:t>
      </w:r>
      <w:r w:rsidRPr="00BD5529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доставља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непосредно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електронском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поштом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e-mail: </w:t>
      </w:r>
      <w:hyperlink r:id="rId9">
        <w:r w:rsidR="000616CE">
          <w:rPr>
            <w:rStyle w:val="InternetLink"/>
            <w:lang w:val="sr-Latn-RS"/>
          </w:rPr>
          <w:t>viglaci@kanjiza.rs</w:t>
        </w:r>
      </w:hyperlink>
      <w:r w:rsidRPr="00BD5529">
        <w:rPr>
          <w:rFonts w:eastAsia="Times New Roman"/>
          <w:i/>
          <w:color w:val="auto"/>
        </w:rPr>
        <w:t>,</w:t>
      </w:r>
      <w:r w:rsidRPr="00BD5529">
        <w:rPr>
          <w:rFonts w:eastAsia="Times New Roman"/>
          <w:color w:val="auto"/>
        </w:rPr>
        <w:t xml:space="preserve"> и </w:t>
      </w:r>
      <w:proofErr w:type="spellStart"/>
      <w:r w:rsidRPr="00BD5529">
        <w:rPr>
          <w:rFonts w:eastAsia="Times New Roman"/>
          <w:color w:val="auto"/>
        </w:rPr>
        <w:t>препорученом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пошиљком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повратницом</w:t>
      </w:r>
      <w:proofErr w:type="spellEnd"/>
      <w:r w:rsidRPr="00BD5529">
        <w:rPr>
          <w:rFonts w:eastAsia="Times New Roman"/>
          <w:color w:val="auto"/>
        </w:rPr>
        <w:t>.</w:t>
      </w:r>
      <w:r w:rsidRPr="00BD5529">
        <w:rPr>
          <w:rFonts w:eastAsia="Times New Roman"/>
          <w:color w:val="auto"/>
          <w:lang w:val="sr-Cyrl-C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може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поднети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току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целог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против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сваке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радње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осим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Законом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другачије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одређено</w:t>
      </w:r>
      <w:proofErr w:type="spellEnd"/>
      <w:r w:rsidRPr="00BD5529">
        <w:rPr>
          <w:rFonts w:eastAsia="Times New Roman"/>
          <w:color w:val="auto"/>
        </w:rPr>
        <w:t>.</w:t>
      </w:r>
      <w:r w:rsidRPr="00BD5529">
        <w:rPr>
          <w:rFonts w:eastAsia="Times New Roman"/>
          <w:color w:val="auto"/>
          <w:lang w:val="sr-Cyrl-RS"/>
        </w:rPr>
        <w:t xml:space="preserve"> </w:t>
      </w:r>
      <w:r w:rsidRPr="00BD5529">
        <w:rPr>
          <w:rFonts w:eastAsia="Times New Roman"/>
          <w:color w:val="auto"/>
        </w:rPr>
        <w:t xml:space="preserve">О </w:t>
      </w:r>
      <w:proofErr w:type="spellStart"/>
      <w:r w:rsidRPr="00BD5529">
        <w:rPr>
          <w:rFonts w:eastAsia="Times New Roman"/>
          <w:color w:val="auto"/>
        </w:rPr>
        <w:t>поднетом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објављује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обавештење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поднетом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Порталу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јавних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набавки</w:t>
      </w:r>
      <w:proofErr w:type="spellEnd"/>
      <w:r w:rsidRPr="00BD5529">
        <w:rPr>
          <w:rFonts w:eastAsia="Times New Roman"/>
          <w:color w:val="auto"/>
          <w:lang w:val="sr-Cyrl-CS"/>
        </w:rPr>
        <w:t xml:space="preserve"> и на својој интернет страници</w:t>
      </w:r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најкасније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року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2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пријема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>.</w:t>
      </w:r>
    </w:p>
    <w:p w14:paraId="21D41372" w14:textId="7E38BF0D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оспорава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врста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садржина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позива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конкурсне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документације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ће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сматрати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благовременим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примљен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стране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најкасније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r w:rsidRPr="00BD5529">
        <w:rPr>
          <w:rFonts w:eastAsia="Times New Roman"/>
          <w:color w:val="auto"/>
          <w:lang w:val="sr-Cyrl-CS"/>
        </w:rPr>
        <w:t>3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истека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без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обзира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начин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достављања</w:t>
      </w:r>
      <w:proofErr w:type="spellEnd"/>
      <w:r w:rsidRPr="00BD5529">
        <w:rPr>
          <w:rFonts w:eastAsia="Times New Roman"/>
          <w:color w:val="auto"/>
          <w:lang w:val="sr-Cyrl-RS"/>
        </w:rPr>
        <w:t xml:space="preserve">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  <w:r w:rsidRPr="00BD5529">
        <w:rPr>
          <w:rFonts w:eastAsia="Times New Roman"/>
          <w:color w:val="auto"/>
        </w:rPr>
        <w:t xml:space="preserve"> </w:t>
      </w:r>
    </w:p>
    <w:p w14:paraId="5FFAB9DB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става 3. члана 149. Закона, сматраће се благовременим уколико је поднет најкасније до истека рока за подношење понуда.</w:t>
      </w:r>
    </w:p>
    <w:p w14:paraId="30B8DE4D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После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доношења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одлуке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додели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уговора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</w:t>
      </w:r>
      <w:proofErr w:type="spellEnd"/>
      <w:r w:rsidRPr="00BD5529">
        <w:rPr>
          <w:rFonts w:eastAsia="Times New Roman"/>
          <w:color w:val="auto"/>
        </w:rPr>
        <w:t xml:space="preserve">. 108.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одлуке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обустави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</w:t>
      </w:r>
      <w:proofErr w:type="spellEnd"/>
      <w:r w:rsidRPr="00BD5529">
        <w:rPr>
          <w:rFonts w:eastAsia="Times New Roman"/>
          <w:color w:val="auto"/>
        </w:rPr>
        <w:t xml:space="preserve">. 109.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рок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r w:rsidRPr="00BD5529">
        <w:rPr>
          <w:rFonts w:eastAsia="Times New Roman"/>
          <w:color w:val="auto"/>
          <w:lang w:val="sr-Cyrl-RS"/>
        </w:rPr>
        <w:t>5</w:t>
      </w:r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дана</w:t>
      </w:r>
      <w:proofErr w:type="spellEnd"/>
      <w:r w:rsidRPr="00BD5529">
        <w:rPr>
          <w:rFonts w:eastAsia="Times New Roman"/>
          <w:color w:val="auto"/>
        </w:rPr>
        <w:t xml:space="preserve"> </w:t>
      </w:r>
      <w:r w:rsidRPr="00BD5529">
        <w:rPr>
          <w:rFonts w:eastAsia="Times New Roman"/>
          <w:color w:val="auto"/>
          <w:lang w:val="sr-Cyrl-RS"/>
        </w:rPr>
        <w:t>објављивања одлуке на Порталу јавних набавки</w:t>
      </w:r>
      <w:r w:rsidRPr="00BD5529">
        <w:rPr>
          <w:rFonts w:eastAsia="Times New Roman"/>
          <w:color w:val="auto"/>
        </w:rPr>
        <w:t xml:space="preserve">. </w:t>
      </w:r>
    </w:p>
    <w:p w14:paraId="3F34FE59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Захтевом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могу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оспоравати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радње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предузете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поступку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подносиоцу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могли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бити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познати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разлози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његово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lastRenderedPageBreak/>
        <w:t>истека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, а </w:t>
      </w:r>
      <w:proofErr w:type="spellStart"/>
      <w:r w:rsidRPr="00BD5529">
        <w:rPr>
          <w:rFonts w:eastAsia="Times New Roman"/>
          <w:color w:val="auto"/>
        </w:rPr>
        <w:t>подносилац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га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истека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рока</w:t>
      </w:r>
      <w:proofErr w:type="spellEnd"/>
      <w:r w:rsidRPr="00BD5529">
        <w:rPr>
          <w:rFonts w:eastAsia="Times New Roman"/>
          <w:color w:val="auto"/>
        </w:rPr>
        <w:t>.</w:t>
      </w:r>
    </w:p>
    <w:p w14:paraId="6F0E7605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истом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поступку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поново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поднет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стране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истог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подносиоца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, у </w:t>
      </w:r>
      <w:proofErr w:type="spellStart"/>
      <w:r w:rsidRPr="00BD5529">
        <w:rPr>
          <w:rFonts w:eastAsia="Times New Roman"/>
          <w:color w:val="auto"/>
        </w:rPr>
        <w:t>том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могу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оспоравати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радње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знао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могао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знати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приликом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подношења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претходног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>.</w:t>
      </w:r>
    </w:p>
    <w:p w14:paraId="18D287EB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>Захтев за заштиту права садржи:</w:t>
      </w:r>
    </w:p>
    <w:p w14:paraId="5FB4FDA3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 xml:space="preserve">            -Назив и адресу подносиоца захтева и лице за контакт</w:t>
      </w:r>
    </w:p>
    <w:p w14:paraId="3D734A0E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>-Назив и адресу наручиоца</w:t>
      </w:r>
    </w:p>
    <w:p w14:paraId="0AECCDE3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>-Податке о јавној набавци која је предмет захтева, односно о одлуци наручиоца</w:t>
      </w:r>
    </w:p>
    <w:p w14:paraId="39A325ED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>-Повреде прописа којима се уређује поступак јавне набавке</w:t>
      </w:r>
    </w:p>
    <w:p w14:paraId="42F2D23C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>-Чињенице и доказе којима се повреде доказују</w:t>
      </w:r>
    </w:p>
    <w:p w14:paraId="7878192A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>-Потврду о уплати таксе из члана 156. овог Закона</w:t>
      </w:r>
    </w:p>
    <w:p w14:paraId="326A6A80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>- Потпис подносиоца</w:t>
      </w:r>
    </w:p>
    <w:p w14:paraId="37848F49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  <w:lang w:val="sr-Cyrl-CS"/>
        </w:rPr>
      </w:pPr>
      <w:r w:rsidRPr="00BD5529">
        <w:rPr>
          <w:rFonts w:eastAsia="Times New Roman"/>
          <w:color w:val="auto"/>
          <w:lang w:val="sr-Cyrl-CS"/>
        </w:rPr>
        <w:t>Ако поднети захтев за заштиту права не садржи све горе наведене обавезне елементе, наручилац ће такав захтев одбацити закључком.</w:t>
      </w:r>
    </w:p>
    <w:p w14:paraId="7379B4BD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Подносилац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дужан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рачун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буџета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Републике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Србије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уплати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таксу</w:t>
      </w:r>
      <w:proofErr w:type="spellEnd"/>
      <w:r w:rsidRPr="00BD5529">
        <w:rPr>
          <w:rFonts w:eastAsia="Times New Roman"/>
          <w:color w:val="auto"/>
        </w:rPr>
        <w:t xml:space="preserve"> у </w:t>
      </w:r>
      <w:proofErr w:type="spellStart"/>
      <w:r w:rsidRPr="00BD5529">
        <w:rPr>
          <w:rFonts w:eastAsia="Times New Roman"/>
          <w:color w:val="auto"/>
        </w:rPr>
        <w:t>изнoсу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</w:t>
      </w:r>
      <w:proofErr w:type="spellEnd"/>
      <w:r w:rsidRPr="00BD5529">
        <w:rPr>
          <w:rFonts w:eastAsia="Times New Roman"/>
          <w:color w:val="auto"/>
        </w:rPr>
        <w:t xml:space="preserve"> 60.000,00 </w:t>
      </w:r>
      <w:proofErr w:type="spellStart"/>
      <w:r w:rsidRPr="00BD5529">
        <w:rPr>
          <w:rFonts w:eastAsia="Times New Roman"/>
          <w:color w:val="auto"/>
        </w:rPr>
        <w:t>динара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уколико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оспорава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одређену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радњу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отварања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број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жиро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рачуна</w:t>
      </w:r>
      <w:proofErr w:type="spellEnd"/>
      <w:r w:rsidRPr="00BD5529">
        <w:rPr>
          <w:rFonts w:eastAsia="Times New Roman"/>
          <w:color w:val="auto"/>
        </w:rPr>
        <w:t xml:space="preserve">: 840-30678845-06, </w:t>
      </w:r>
      <w:proofErr w:type="spellStart"/>
      <w:r w:rsidRPr="00BD5529">
        <w:rPr>
          <w:rFonts w:eastAsia="Times New Roman"/>
          <w:color w:val="auto"/>
        </w:rPr>
        <w:t>шифра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плаћања</w:t>
      </w:r>
      <w:proofErr w:type="spellEnd"/>
      <w:r w:rsidRPr="00BD5529">
        <w:rPr>
          <w:rFonts w:eastAsia="Times New Roman"/>
          <w:color w:val="auto"/>
        </w:rPr>
        <w:t>: 153</w:t>
      </w:r>
      <w:r w:rsidRPr="00BD5529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253, </w:t>
      </w:r>
      <w:proofErr w:type="spellStart"/>
      <w:r w:rsidRPr="00BD5529">
        <w:rPr>
          <w:rFonts w:eastAsia="Times New Roman"/>
          <w:color w:val="auto"/>
        </w:rPr>
        <w:t>позив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број</w:t>
      </w:r>
      <w:proofErr w:type="spellEnd"/>
      <w:r w:rsidRPr="00BD5529">
        <w:rPr>
          <w:rFonts w:eastAsia="Times New Roman"/>
          <w:color w:val="auto"/>
        </w:rPr>
        <w:t xml:space="preserve">: </w:t>
      </w:r>
      <w:proofErr w:type="spellStart"/>
      <w:r w:rsidRPr="00BD5529">
        <w:rPr>
          <w:rFonts w:eastAsia="Times New Roman"/>
          <w:color w:val="auto"/>
        </w:rPr>
        <w:t>подаци</w:t>
      </w:r>
      <w:proofErr w:type="spellEnd"/>
      <w:r w:rsidRPr="00BD5529">
        <w:rPr>
          <w:rFonts w:eastAsia="Times New Roman"/>
          <w:color w:val="auto"/>
        </w:rPr>
        <w:t xml:space="preserve"> о </w:t>
      </w:r>
      <w:proofErr w:type="spellStart"/>
      <w:r w:rsidRPr="00BD5529">
        <w:rPr>
          <w:rFonts w:eastAsia="Times New Roman"/>
          <w:color w:val="auto"/>
        </w:rPr>
        <w:t>броју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ознаци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поводом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сврха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уплате</w:t>
      </w:r>
      <w:proofErr w:type="spellEnd"/>
      <w:r w:rsidRPr="00BD5529">
        <w:rPr>
          <w:rFonts w:eastAsia="Times New Roman"/>
          <w:color w:val="auto"/>
        </w:rPr>
        <w:t xml:space="preserve">: ЗЗП, </w:t>
      </w:r>
      <w:proofErr w:type="spellStart"/>
      <w:r w:rsidRPr="00BD5529">
        <w:rPr>
          <w:rFonts w:eastAsia="Times New Roman"/>
          <w:color w:val="auto"/>
        </w:rPr>
        <w:t>назив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наручиоца,број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или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ознака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јавне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набавке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поводом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које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, </w:t>
      </w:r>
      <w:proofErr w:type="spellStart"/>
      <w:r w:rsidRPr="00BD5529">
        <w:rPr>
          <w:rFonts w:eastAsia="Times New Roman"/>
          <w:color w:val="auto"/>
        </w:rPr>
        <w:t>корисник</w:t>
      </w:r>
      <w:proofErr w:type="spellEnd"/>
      <w:r w:rsidRPr="00BD5529">
        <w:rPr>
          <w:rFonts w:eastAsia="Times New Roman"/>
          <w:color w:val="auto"/>
        </w:rPr>
        <w:t xml:space="preserve">: </w:t>
      </w:r>
      <w:proofErr w:type="spellStart"/>
      <w:r w:rsidRPr="00BD5529">
        <w:rPr>
          <w:rFonts w:eastAsia="Times New Roman"/>
          <w:color w:val="auto"/>
        </w:rPr>
        <w:t>буџет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Републике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Србије</w:t>
      </w:r>
      <w:proofErr w:type="spellEnd"/>
      <w:r w:rsidRPr="00BD5529">
        <w:rPr>
          <w:rFonts w:eastAsia="Times New Roman"/>
          <w:color w:val="auto"/>
        </w:rPr>
        <w:t xml:space="preserve">.  </w:t>
      </w:r>
    </w:p>
    <w:p w14:paraId="1F17B2F8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Ако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се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захтев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заштиту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подноси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након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отварања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понуда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такса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износи</w:t>
      </w:r>
      <w:proofErr w:type="spellEnd"/>
      <w:r w:rsidRPr="00BD5529">
        <w:rPr>
          <w:rFonts w:eastAsia="Times New Roman"/>
          <w:color w:val="auto"/>
        </w:rPr>
        <w:t xml:space="preserve"> 60.000,00 </w:t>
      </w:r>
      <w:proofErr w:type="spellStart"/>
      <w:r w:rsidRPr="00BD5529">
        <w:rPr>
          <w:rFonts w:eastAsia="Times New Roman"/>
          <w:color w:val="auto"/>
        </w:rPr>
        <w:t>динара</w:t>
      </w:r>
      <w:proofErr w:type="spellEnd"/>
      <w:r w:rsidRPr="00BD5529">
        <w:rPr>
          <w:rFonts w:eastAsia="Times New Roman"/>
          <w:color w:val="auto"/>
        </w:rPr>
        <w:t xml:space="preserve">. </w:t>
      </w:r>
    </w:p>
    <w:p w14:paraId="6B3994C1" w14:textId="77777777" w:rsidR="00055C14" w:rsidRPr="00BD5529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D5529">
        <w:rPr>
          <w:rFonts w:eastAsia="Times New Roman"/>
          <w:color w:val="auto"/>
        </w:rPr>
        <w:t>Поступак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заштите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права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понуђача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регулисан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је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одредбама</w:t>
      </w:r>
      <w:proofErr w:type="spellEnd"/>
      <w:r w:rsidRPr="00BD5529">
        <w:rPr>
          <w:rFonts w:eastAsia="Times New Roman"/>
          <w:color w:val="auto"/>
        </w:rPr>
        <w:t xml:space="preserve"> </w:t>
      </w:r>
      <w:proofErr w:type="spellStart"/>
      <w:r w:rsidRPr="00BD5529">
        <w:rPr>
          <w:rFonts w:eastAsia="Times New Roman"/>
          <w:color w:val="auto"/>
        </w:rPr>
        <w:t>чл</w:t>
      </w:r>
      <w:proofErr w:type="spellEnd"/>
      <w:r w:rsidRPr="00BD5529">
        <w:rPr>
          <w:rFonts w:eastAsia="Times New Roman"/>
          <w:color w:val="auto"/>
        </w:rPr>
        <w:t xml:space="preserve">. 138. - 167. </w:t>
      </w:r>
      <w:proofErr w:type="spellStart"/>
      <w:r w:rsidRPr="00BD5529">
        <w:rPr>
          <w:rFonts w:eastAsia="Times New Roman"/>
          <w:color w:val="auto"/>
        </w:rPr>
        <w:t>Закона</w:t>
      </w:r>
      <w:proofErr w:type="spellEnd"/>
      <w:r w:rsidRPr="00BD5529">
        <w:rPr>
          <w:rFonts w:eastAsia="Times New Roman"/>
          <w:color w:val="auto"/>
        </w:rPr>
        <w:t>.</w:t>
      </w:r>
    </w:p>
    <w:p w14:paraId="1B0CA6F4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4F6D956A" w14:textId="77777777" w:rsidR="00055C14" w:rsidRPr="00BD5529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3A09D4E1" w14:textId="0A4ACF00" w:rsidR="000F5DEF" w:rsidRDefault="000F5DEF">
      <w:pPr>
        <w:suppressAutoHyphens w:val="0"/>
        <w:spacing w:after="200" w:line="276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br w:type="page"/>
      </w:r>
    </w:p>
    <w:p w14:paraId="72F3DCCF" w14:textId="77777777" w:rsidR="00055C14" w:rsidRDefault="00055C14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p w14:paraId="4E11886D" w14:textId="77777777" w:rsidR="00C3042D" w:rsidRPr="001F3E6B" w:rsidRDefault="00C3042D" w:rsidP="00C3042D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lang w:val="sr-Latn-CS"/>
        </w:rPr>
        <w:t xml:space="preserve">XIV </w:t>
      </w:r>
      <w:r w:rsidRPr="001F3E6B">
        <w:rPr>
          <w:b/>
          <w:bCs/>
          <w:i/>
          <w:iCs/>
        </w:rPr>
        <w:t>ДРУГИ ОБАВЕЗНИ ОБРАЦИ</w:t>
      </w:r>
    </w:p>
    <w:p w14:paraId="11ABA3F4" w14:textId="77777777" w:rsidR="00C3042D" w:rsidRDefault="00C3042D" w:rsidP="00C3042D">
      <w:pPr>
        <w:pStyle w:val="Szvegtrzs3"/>
        <w:spacing w:after="0"/>
        <w:jc w:val="center"/>
        <w:rPr>
          <w:color w:val="FF0000"/>
          <w:sz w:val="24"/>
          <w:szCs w:val="24"/>
          <w:lang w:val="sr-Cyrl-CS"/>
        </w:rPr>
      </w:pPr>
    </w:p>
    <w:p w14:paraId="00BD7FC4" w14:textId="5C43DA59" w:rsidR="00C3042D" w:rsidRPr="00B509C0" w:rsidRDefault="00C3042D" w:rsidP="00C3042D">
      <w:pPr>
        <w:spacing w:line="240" w:lineRule="auto"/>
        <w:rPr>
          <w:b/>
          <w:lang w:val="sr-Cyrl-CS"/>
        </w:rPr>
      </w:pPr>
      <w:r w:rsidRPr="00B509C0">
        <w:rPr>
          <w:rFonts w:eastAsia="Times New Roman"/>
          <w:b/>
          <w:bCs/>
          <w:lang w:val="sr-Cyrl-CS"/>
        </w:rPr>
        <w:t xml:space="preserve">РЕФЕРЕНЦ  ЛИСТА  </w:t>
      </w:r>
      <w:r w:rsidR="00F81A9A">
        <w:rPr>
          <w:rFonts w:eastAsia="Times New Roman"/>
          <w:b/>
          <w:bCs/>
          <w:lang w:val="sr-Cyrl-CS"/>
        </w:rPr>
        <w:t>О ВРШЕЊУ ПОЉОЧУВАРСКЕ СЛУЖБЕ ИЛИ ФИЗИЧКОГ ОБЕЗБЕЂЕЊА ИЛИ НАДЗОРА ОБЈЕКАТА И ИМОВИНЕ НА ТЕРЕНУ</w:t>
      </w:r>
    </w:p>
    <w:p w14:paraId="00DB378E" w14:textId="106AD8AE" w:rsidR="00C3042D" w:rsidRPr="00B509C0" w:rsidRDefault="00C3042D" w:rsidP="00C3042D">
      <w:pPr>
        <w:spacing w:line="240" w:lineRule="auto"/>
        <w:rPr>
          <w:rFonts w:eastAsia="Times New Roman"/>
          <w:bCs/>
          <w:lang w:val="en-GB"/>
        </w:rPr>
      </w:pPr>
      <w:proofErr w:type="spellStart"/>
      <w:r w:rsidRPr="00B509C0">
        <w:rPr>
          <w:rFonts w:eastAsia="Times New Roman"/>
          <w:bCs/>
          <w:lang w:val="en-GB"/>
        </w:rPr>
        <w:t>Самостални</w:t>
      </w:r>
      <w:proofErr w:type="spellEnd"/>
      <w:r w:rsidRPr="00B509C0">
        <w:rPr>
          <w:rFonts w:eastAsia="Times New Roman"/>
          <w:bCs/>
          <w:lang w:val="en-GB"/>
        </w:rPr>
        <w:t>/</w:t>
      </w:r>
      <w:proofErr w:type="spellStart"/>
      <w:r w:rsidRPr="00B509C0">
        <w:rPr>
          <w:rFonts w:eastAsia="Times New Roman"/>
          <w:bCs/>
          <w:lang w:val="en-GB"/>
        </w:rPr>
        <w:t>водећи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понуђач</w:t>
      </w:r>
      <w:proofErr w:type="spellEnd"/>
      <w:r w:rsidRPr="00B509C0">
        <w:rPr>
          <w:rFonts w:eastAsia="Times New Roman"/>
          <w:bCs/>
          <w:lang w:val="en-GB"/>
        </w:rPr>
        <w:t>: ___________________________________________________________________________</w:t>
      </w:r>
    </w:p>
    <w:p w14:paraId="74EF02A6" w14:textId="77777777" w:rsidR="00C3042D" w:rsidRPr="00B509C0" w:rsidRDefault="00C3042D" w:rsidP="00C3042D">
      <w:pPr>
        <w:spacing w:line="240" w:lineRule="auto"/>
        <w:rPr>
          <w:rFonts w:eastAsia="Times New Roman"/>
          <w:bCs/>
          <w:lang w:val="en-GB"/>
        </w:rPr>
      </w:pPr>
    </w:p>
    <w:p w14:paraId="10458B43" w14:textId="77777777" w:rsidR="00C3042D" w:rsidRPr="00B509C0" w:rsidRDefault="00C3042D" w:rsidP="00C3042D">
      <w:pPr>
        <w:spacing w:line="240" w:lineRule="auto"/>
        <w:rPr>
          <w:rFonts w:eastAsia="Times New Roman"/>
          <w:bCs/>
          <w:lang w:val="en-GB"/>
        </w:rPr>
      </w:pPr>
      <w:r w:rsidRPr="00B509C0">
        <w:rPr>
          <w:rFonts w:eastAsia="Times New Roman"/>
          <w:bCs/>
          <w:lang w:val="en-GB"/>
        </w:rPr>
        <w:t>___________________________________________________________________________</w:t>
      </w:r>
    </w:p>
    <w:p w14:paraId="56FC3253" w14:textId="77777777" w:rsidR="00C3042D" w:rsidRPr="00B509C0" w:rsidRDefault="00C3042D" w:rsidP="00C3042D">
      <w:pPr>
        <w:spacing w:line="240" w:lineRule="auto"/>
        <w:rPr>
          <w:rFonts w:eastAsia="Times New Roman"/>
          <w:bCs/>
          <w:lang w:val="en-GB"/>
        </w:rPr>
      </w:pPr>
    </w:p>
    <w:p w14:paraId="242381B5" w14:textId="77777777" w:rsidR="00C3042D" w:rsidRPr="00B509C0" w:rsidRDefault="00C3042D" w:rsidP="00C3042D">
      <w:pPr>
        <w:spacing w:line="240" w:lineRule="auto"/>
        <w:jc w:val="center"/>
        <w:rPr>
          <w:rFonts w:eastAsia="Times New Roman"/>
          <w:bCs/>
          <w:lang w:val="en-GB"/>
        </w:rPr>
      </w:pPr>
      <w:r w:rsidRPr="00B509C0">
        <w:rPr>
          <w:rFonts w:eastAsia="Times New Roman"/>
          <w:bCs/>
          <w:lang w:val="en-GB"/>
        </w:rPr>
        <w:t>(</w:t>
      </w:r>
      <w:proofErr w:type="spellStart"/>
      <w:r w:rsidRPr="00B509C0">
        <w:rPr>
          <w:rFonts w:eastAsia="Times New Roman"/>
          <w:bCs/>
          <w:lang w:val="en-GB"/>
        </w:rPr>
        <w:t>назив</w:t>
      </w:r>
      <w:proofErr w:type="spellEnd"/>
      <w:r w:rsidRPr="00B509C0">
        <w:rPr>
          <w:rFonts w:eastAsia="Times New Roman"/>
          <w:bCs/>
          <w:lang w:val="en-GB"/>
        </w:rPr>
        <w:t xml:space="preserve"> и </w:t>
      </w:r>
      <w:proofErr w:type="spellStart"/>
      <w:r w:rsidRPr="00B509C0">
        <w:rPr>
          <w:rFonts w:eastAsia="Times New Roman"/>
          <w:bCs/>
          <w:lang w:val="en-GB"/>
        </w:rPr>
        <w:t>адреса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понуђача</w:t>
      </w:r>
      <w:proofErr w:type="spellEnd"/>
      <w:r w:rsidRPr="00B509C0">
        <w:rPr>
          <w:rFonts w:eastAsia="Times New Roman"/>
          <w:bCs/>
          <w:lang w:val="en-GB"/>
        </w:rPr>
        <w:t>)</w:t>
      </w:r>
    </w:p>
    <w:p w14:paraId="0133B148" w14:textId="77777777" w:rsidR="00C3042D" w:rsidRPr="00B509C0" w:rsidRDefault="00C3042D" w:rsidP="00C3042D">
      <w:pPr>
        <w:spacing w:line="240" w:lineRule="auto"/>
        <w:jc w:val="center"/>
        <w:rPr>
          <w:rFonts w:eastAsia="Times New Roman"/>
          <w:bCs/>
          <w:lang w:val="en-GB"/>
        </w:rPr>
      </w:pPr>
    </w:p>
    <w:p w14:paraId="3724D74C" w14:textId="26347777" w:rsidR="00C3042D" w:rsidRPr="00C3042D" w:rsidRDefault="00C3042D" w:rsidP="00C3042D">
      <w:pPr>
        <w:tabs>
          <w:tab w:val="left" w:pos="360"/>
        </w:tabs>
        <w:jc w:val="both"/>
        <w:rPr>
          <w:color w:val="auto"/>
        </w:rPr>
      </w:pPr>
      <w:proofErr w:type="spellStart"/>
      <w:r w:rsidRPr="00B509C0">
        <w:rPr>
          <w:rFonts w:eastAsia="Times New Roman"/>
          <w:bCs/>
          <w:lang w:val="en-GB"/>
        </w:rPr>
        <w:t>Изјављује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под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кривичном</w:t>
      </w:r>
      <w:proofErr w:type="spellEnd"/>
      <w:r w:rsidRPr="00B509C0">
        <w:rPr>
          <w:rFonts w:eastAsia="Times New Roman"/>
          <w:bCs/>
          <w:lang w:val="en-GB"/>
        </w:rPr>
        <w:t xml:space="preserve"> и </w:t>
      </w:r>
      <w:proofErr w:type="spellStart"/>
      <w:r w:rsidRPr="00B509C0">
        <w:rPr>
          <w:rFonts w:eastAsia="Times New Roman"/>
          <w:bCs/>
          <w:lang w:val="en-GB"/>
        </w:rPr>
        <w:t>материјалном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одговорношћу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да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је</w:t>
      </w:r>
      <w:proofErr w:type="spellEnd"/>
      <w:r w:rsidRPr="0049108B">
        <w:rPr>
          <w:rStyle w:val="Podrazumevanifontpasusa1"/>
          <w:color w:val="auto"/>
        </w:rPr>
        <w:t xml:space="preserve"> у</w:t>
      </w:r>
      <w:r>
        <w:rPr>
          <w:rStyle w:val="Podrazumevanifontpasusa1"/>
          <w:color w:val="auto"/>
          <w:lang w:val="sr-Cyrl-RS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периоду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од</w:t>
      </w:r>
      <w:proofErr w:type="spellEnd"/>
      <w:r w:rsidRPr="0049108B">
        <w:rPr>
          <w:rStyle w:val="Podrazumevanifontpasusa1"/>
          <w:color w:val="auto"/>
        </w:rPr>
        <w:t xml:space="preserve"> </w:t>
      </w:r>
      <w:r w:rsidRPr="0049108B">
        <w:rPr>
          <w:rStyle w:val="Bekezdsalapbettpusa1"/>
          <w:color w:val="auto"/>
          <w:lang w:val="sr-Cyrl-RS"/>
        </w:rPr>
        <w:t>3</w:t>
      </w:r>
      <w:r w:rsidRPr="0049108B">
        <w:rPr>
          <w:rStyle w:val="Bekezdsalapbettpusa1"/>
          <w:color w:val="auto"/>
        </w:rPr>
        <w:t xml:space="preserve"> </w:t>
      </w:r>
      <w:proofErr w:type="spellStart"/>
      <w:r w:rsidRPr="0049108B">
        <w:rPr>
          <w:rStyle w:val="Bekezdsalapbettpusa1"/>
          <w:color w:val="auto"/>
        </w:rPr>
        <w:t>године</w:t>
      </w:r>
      <w:proofErr w:type="spellEnd"/>
      <w:r w:rsidRPr="0049108B">
        <w:rPr>
          <w:rStyle w:val="Bekezdsalapbettp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пре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објављивања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јавног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  <w:lang w:eastAsia="en-US"/>
        </w:rPr>
        <w:t>позива</w:t>
      </w:r>
      <w:proofErr w:type="spellEnd"/>
      <w:r w:rsidRPr="0049108B">
        <w:rPr>
          <w:rStyle w:val="Podrazumevanifontpasusa1"/>
          <w:color w:val="auto"/>
          <w:lang w:eastAsia="en-US"/>
        </w:rPr>
        <w:t xml:space="preserve"> (</w:t>
      </w:r>
      <w:r w:rsidRPr="0049108B">
        <w:rPr>
          <w:rStyle w:val="Podrazumevanifontpasusa1"/>
          <w:color w:val="auto"/>
        </w:rPr>
        <w:t>201</w:t>
      </w:r>
      <w:r w:rsidRPr="0049108B">
        <w:rPr>
          <w:rStyle w:val="Podrazumevanifontpasusa1"/>
          <w:color w:val="auto"/>
          <w:lang w:val="sr-Cyrl-RS"/>
        </w:rPr>
        <w:t>6</w:t>
      </w:r>
      <w:r w:rsidRPr="0049108B">
        <w:rPr>
          <w:rStyle w:val="Podrazumevanifontpasusa1"/>
          <w:color w:val="auto"/>
        </w:rPr>
        <w:t>,201</w:t>
      </w:r>
      <w:r w:rsidRPr="0049108B">
        <w:rPr>
          <w:rStyle w:val="Podrazumevanifontpasusa1"/>
          <w:color w:val="auto"/>
          <w:lang w:val="sr-Cyrl-RS"/>
        </w:rPr>
        <w:t>7</w:t>
      </w:r>
      <w:r w:rsidRPr="0049108B">
        <w:rPr>
          <w:rStyle w:val="Podrazumevanifontpasusa1"/>
          <w:color w:val="auto"/>
        </w:rPr>
        <w:t>,201</w:t>
      </w:r>
      <w:r w:rsidRPr="0049108B">
        <w:rPr>
          <w:rStyle w:val="Podrazumevanifontpasusa1"/>
          <w:color w:val="auto"/>
          <w:lang w:val="sr-Cyrl-RS"/>
        </w:rPr>
        <w:t>8</w:t>
      </w:r>
      <w:r w:rsidRPr="0049108B">
        <w:rPr>
          <w:rStyle w:val="Bekezdsalapbettpusa1"/>
          <w:color w:val="auto"/>
        </w:rPr>
        <w:t>)</w:t>
      </w:r>
      <w:r w:rsidRPr="0049108B">
        <w:rPr>
          <w:rStyle w:val="Podrazumevanifontpasusa1"/>
          <w:color w:val="auto"/>
          <w:lang w:val="hu-HU" w:eastAsia="en-US"/>
        </w:rPr>
        <w:t xml:space="preserve"> </w:t>
      </w:r>
      <w:r w:rsidRPr="00C3042D">
        <w:rPr>
          <w:noProof/>
          <w:color w:val="auto"/>
          <w:lang w:val="sr-Cyrl-CS"/>
        </w:rPr>
        <w:t>реализовао најмање један уговор чији је предмет</w:t>
      </w:r>
      <w:r w:rsidRPr="00C3042D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услуг</w:t>
      </w:r>
      <w:proofErr w:type="spellEnd"/>
      <w:r>
        <w:rPr>
          <w:rStyle w:val="Podrazumevanifontpasusa1"/>
          <w:color w:val="auto"/>
          <w:lang w:val="sr-Cyrl-RS"/>
        </w:rPr>
        <w:t>а</w:t>
      </w:r>
      <w:r w:rsidRPr="0049108B">
        <w:rPr>
          <w:rStyle w:val="Podrazumevanifontpasusa1"/>
          <w:color w:val="auto"/>
        </w:rPr>
        <w:t xml:space="preserve"> </w:t>
      </w:r>
      <w:proofErr w:type="spellStart"/>
      <w:r w:rsidR="00F81A9A" w:rsidRPr="00007172">
        <w:rPr>
          <w:rStyle w:val="Podrazumevanifontpasusa1"/>
          <w:color w:val="auto"/>
        </w:rPr>
        <w:t>пољочуварске</w:t>
      </w:r>
      <w:proofErr w:type="spellEnd"/>
      <w:r w:rsidR="00F81A9A" w:rsidRPr="00007172">
        <w:rPr>
          <w:rStyle w:val="Podrazumevanifontpasusa1"/>
          <w:color w:val="auto"/>
        </w:rPr>
        <w:t xml:space="preserve"> </w:t>
      </w:r>
      <w:proofErr w:type="spellStart"/>
      <w:r w:rsidR="00F81A9A" w:rsidRPr="00007172">
        <w:rPr>
          <w:rStyle w:val="Podrazumevanifontpasusa1"/>
          <w:color w:val="auto"/>
        </w:rPr>
        <w:t>службе</w:t>
      </w:r>
      <w:proofErr w:type="spellEnd"/>
      <w:r w:rsidR="00F81A9A" w:rsidRPr="00007172">
        <w:rPr>
          <w:rStyle w:val="Podrazumevanifontpasusa1"/>
          <w:color w:val="auto"/>
          <w:lang w:val="sr-Latn-RS"/>
        </w:rPr>
        <w:t xml:space="preserve"> </w:t>
      </w:r>
      <w:r w:rsidR="00F81A9A" w:rsidRPr="00007172">
        <w:rPr>
          <w:rStyle w:val="Podrazumevanifontpasusa1"/>
          <w:color w:val="auto"/>
          <w:lang w:val="sr-Cyrl-RS"/>
        </w:rPr>
        <w:t>или физичко обезбеђење</w:t>
      </w:r>
      <w:r w:rsidR="00F81A9A">
        <w:rPr>
          <w:rStyle w:val="Podrazumevanifontpasusa1"/>
          <w:color w:val="auto"/>
          <w:lang w:val="sr-Cyrl-RS"/>
        </w:rPr>
        <w:t xml:space="preserve"> или надзор</w:t>
      </w:r>
      <w:r w:rsidR="00F81A9A" w:rsidRPr="00007172">
        <w:rPr>
          <w:rStyle w:val="Podrazumevanifontpasusa1"/>
          <w:color w:val="auto"/>
          <w:lang w:val="sr-Cyrl-RS"/>
        </w:rPr>
        <w:t xml:space="preserve"> објеката и имовине</w:t>
      </w:r>
      <w:r w:rsidR="00F81A9A">
        <w:rPr>
          <w:rStyle w:val="Podrazumevanifontpasusa1"/>
          <w:color w:val="auto"/>
          <w:lang w:val="sr-Cyrl-RS"/>
        </w:rPr>
        <w:t xml:space="preserve"> на терену</w:t>
      </w:r>
      <w:r w:rsidRPr="0049108B">
        <w:rPr>
          <w:rStyle w:val="Podrazumevanifontpasusa1"/>
          <w:color w:val="auto"/>
        </w:rPr>
        <w:t xml:space="preserve">, у </w:t>
      </w:r>
      <w:proofErr w:type="spellStart"/>
      <w:r w:rsidRPr="0049108B">
        <w:rPr>
          <w:rStyle w:val="Podrazumevanifontpasusa1"/>
          <w:color w:val="auto"/>
        </w:rPr>
        <w:t>вредности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од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минимум</w:t>
      </w:r>
      <w:proofErr w:type="spellEnd"/>
      <w:r w:rsidRPr="0049108B">
        <w:rPr>
          <w:rStyle w:val="Podrazumevanifontpasusa1"/>
          <w:color w:val="auto"/>
        </w:rPr>
        <w:t xml:space="preserve"> </w:t>
      </w:r>
      <w:r w:rsidR="00F81A9A">
        <w:rPr>
          <w:rStyle w:val="Podrazumevanifontpasusa1"/>
          <w:color w:val="auto"/>
          <w:lang w:val="sr-Cyrl-RS"/>
        </w:rPr>
        <w:t>2</w:t>
      </w:r>
      <w:r w:rsidRPr="0049108B">
        <w:rPr>
          <w:rStyle w:val="Podrazumevanifontpasusa1"/>
          <w:color w:val="auto"/>
        </w:rPr>
        <w:t xml:space="preserve">.000.000,00 </w:t>
      </w:r>
      <w:proofErr w:type="spellStart"/>
      <w:r w:rsidRPr="0049108B">
        <w:rPr>
          <w:rStyle w:val="Podrazumevanifontpasusa1"/>
          <w:color w:val="auto"/>
        </w:rPr>
        <w:t>динара</w:t>
      </w:r>
      <w:proofErr w:type="spellEnd"/>
      <w:r w:rsidRPr="0049108B">
        <w:rPr>
          <w:rStyle w:val="Podrazumevanifontpasusa1"/>
          <w:color w:val="auto"/>
        </w:rPr>
        <w:t xml:space="preserve">, </w:t>
      </w:r>
      <w:proofErr w:type="spellStart"/>
      <w:r w:rsidRPr="0049108B">
        <w:rPr>
          <w:rStyle w:val="Podrazumevanifontpasusa1"/>
          <w:color w:val="auto"/>
        </w:rPr>
        <w:t>кумулативно</w:t>
      </w:r>
      <w:proofErr w:type="spellEnd"/>
      <w:r>
        <w:rPr>
          <w:rStyle w:val="Podrazumevanifontpasusa1"/>
          <w:color w:val="auto"/>
          <w:lang w:val="sr-Cyrl-RS"/>
        </w:rPr>
        <w:t>.</w:t>
      </w:r>
    </w:p>
    <w:p w14:paraId="1B6444AC" w14:textId="77777777" w:rsidR="00C3042D" w:rsidRPr="003D60CF" w:rsidRDefault="00C3042D" w:rsidP="00C3042D">
      <w:pPr>
        <w:tabs>
          <w:tab w:val="left" w:pos="360"/>
        </w:tabs>
        <w:spacing w:line="240" w:lineRule="auto"/>
        <w:jc w:val="both"/>
        <w:rPr>
          <w:noProof/>
          <w:lang w:val="sr-Cyrl-CS"/>
        </w:rPr>
      </w:pPr>
    </w:p>
    <w:p w14:paraId="70AB330D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</w:p>
    <w:p w14:paraId="72D27F3E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  <w:r w:rsidRPr="00B509C0">
        <w:rPr>
          <w:rFonts w:eastAsia="Times New Roman"/>
          <w:lang w:val="sr-Cyrl-CS"/>
        </w:rPr>
        <w:t xml:space="preserve">1.____________________________________________________________________ </w:t>
      </w:r>
    </w:p>
    <w:p w14:paraId="106861BE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lang w:val="sr-Cyrl-CS"/>
        </w:rPr>
        <w:t xml:space="preserve">                   (назив пројекта)</w:t>
      </w:r>
    </w:p>
    <w:p w14:paraId="0F7A5F03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</w:p>
    <w:p w14:paraId="649BB747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lang w:val="sr-Cyrl-CS" w:eastAsia="hi-IN" w:bidi="hi-IN"/>
        </w:rPr>
        <w:t>_____________________________________________________________________</w:t>
      </w:r>
    </w:p>
    <w:p w14:paraId="44D2F9AE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lang w:val="sr-Cyrl-CS" w:eastAsia="hi-IN" w:bidi="hi-IN"/>
        </w:rPr>
        <w:t xml:space="preserve">                  (назив наручиоца)</w:t>
      </w:r>
    </w:p>
    <w:p w14:paraId="6CC16EB6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</w:p>
    <w:p w14:paraId="53C1288A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  <w:r w:rsidRPr="00B509C0">
        <w:rPr>
          <w:rFonts w:eastAsia="Times New Roman"/>
          <w:lang w:val="sr-Cyrl-CS"/>
        </w:rPr>
        <w:t xml:space="preserve">2.____________________________________________________________________ </w:t>
      </w:r>
    </w:p>
    <w:p w14:paraId="343D09AE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lang w:val="sr-Cyrl-CS"/>
        </w:rPr>
        <w:t xml:space="preserve">                   (назив пројекта)</w:t>
      </w:r>
    </w:p>
    <w:p w14:paraId="24A91FFF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</w:p>
    <w:p w14:paraId="073D2D91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lang w:val="sr-Cyrl-CS" w:eastAsia="hi-IN" w:bidi="hi-IN"/>
        </w:rPr>
        <w:t>_____________________________________________________________________</w:t>
      </w:r>
    </w:p>
    <w:p w14:paraId="5109C26E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  <w:r w:rsidRPr="00B509C0">
        <w:rPr>
          <w:rFonts w:eastAsia="Times New Roman"/>
          <w:lang w:val="sr-Cyrl-CS" w:eastAsia="hi-IN" w:bidi="hi-IN"/>
        </w:rPr>
        <w:t xml:space="preserve">                  (назив наручиоца)</w:t>
      </w:r>
    </w:p>
    <w:p w14:paraId="7E74DCFC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</w:p>
    <w:p w14:paraId="644EA662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  <w:r w:rsidRPr="00B509C0">
        <w:rPr>
          <w:rFonts w:eastAsia="Times New Roman"/>
          <w:lang w:val="sr-Cyrl-CS"/>
        </w:rPr>
        <w:t xml:space="preserve">3.____________________________________________________________________ </w:t>
      </w:r>
    </w:p>
    <w:p w14:paraId="3851DABD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lang w:val="sr-Cyrl-CS"/>
        </w:rPr>
        <w:t xml:space="preserve">                   (назив пројекта)</w:t>
      </w:r>
    </w:p>
    <w:p w14:paraId="37415608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</w:p>
    <w:p w14:paraId="608E54C9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lang w:val="sr-Cyrl-CS" w:eastAsia="hi-IN" w:bidi="hi-IN"/>
        </w:rPr>
        <w:t>_____________________________________________________________________</w:t>
      </w:r>
    </w:p>
    <w:p w14:paraId="4F5781BA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  <w:r w:rsidRPr="00B509C0">
        <w:rPr>
          <w:rFonts w:eastAsia="Times New Roman"/>
          <w:lang w:val="sr-Cyrl-CS" w:eastAsia="hi-IN" w:bidi="hi-IN"/>
        </w:rPr>
        <w:t xml:space="preserve">                  (назив наручиоца)</w:t>
      </w:r>
    </w:p>
    <w:p w14:paraId="6B18AD2F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</w:p>
    <w:p w14:paraId="2CB8E481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  <w:r w:rsidRPr="00B509C0">
        <w:rPr>
          <w:rFonts w:eastAsia="Times New Roman"/>
          <w:lang w:val="sr-Cyrl-CS"/>
        </w:rPr>
        <w:t xml:space="preserve">4.____________________________________________________________________ </w:t>
      </w:r>
    </w:p>
    <w:p w14:paraId="4C22E93A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lang w:val="sr-Cyrl-CS"/>
        </w:rPr>
        <w:t xml:space="preserve">                   (назив пројекта)</w:t>
      </w:r>
    </w:p>
    <w:p w14:paraId="725A3108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</w:p>
    <w:p w14:paraId="0917ED61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lang w:val="sr-Cyrl-CS" w:eastAsia="hi-IN" w:bidi="hi-IN"/>
        </w:rPr>
        <w:t>_____________________________________________________________________</w:t>
      </w:r>
    </w:p>
    <w:p w14:paraId="75FA643F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  <w:r w:rsidRPr="00B509C0">
        <w:rPr>
          <w:rFonts w:eastAsia="Times New Roman"/>
          <w:lang w:val="sr-Cyrl-CS" w:eastAsia="hi-IN" w:bidi="hi-IN"/>
        </w:rPr>
        <w:t xml:space="preserve">                  (назив наручиоца)</w:t>
      </w:r>
    </w:p>
    <w:p w14:paraId="21E4C611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lang w:val="sr-Cyrl-CS"/>
        </w:rPr>
      </w:pPr>
    </w:p>
    <w:p w14:paraId="608F3358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bCs/>
          <w:lang w:val="sr-Cyrl-CS"/>
        </w:rPr>
      </w:pPr>
      <w:r w:rsidRPr="00B509C0">
        <w:rPr>
          <w:rFonts w:eastAsia="Times New Roman"/>
          <w:lang w:val="sr-Cyrl-CS"/>
        </w:rPr>
        <w:t>....</w:t>
      </w:r>
    </w:p>
    <w:p w14:paraId="70B1A782" w14:textId="77777777" w:rsidR="00C3042D" w:rsidRPr="00B509C0" w:rsidRDefault="00C3042D" w:rsidP="00C3042D">
      <w:pPr>
        <w:spacing w:line="240" w:lineRule="auto"/>
        <w:ind w:left="3600" w:firstLine="720"/>
        <w:rPr>
          <w:rFonts w:eastAsia="Times New Roman"/>
          <w:bCs/>
          <w:lang w:val="sr-Cyrl-CS"/>
        </w:rPr>
      </w:pPr>
      <w:r w:rsidRPr="00B509C0">
        <w:rPr>
          <w:rFonts w:eastAsia="Times New Roman"/>
          <w:bCs/>
          <w:lang w:val="sr-Cyrl-CS"/>
        </w:rPr>
        <w:t xml:space="preserve">М.П.   </w:t>
      </w:r>
    </w:p>
    <w:p w14:paraId="6A741FAF" w14:textId="77777777" w:rsidR="00C3042D" w:rsidRPr="00B509C0" w:rsidRDefault="00C3042D" w:rsidP="00C3042D">
      <w:pPr>
        <w:spacing w:line="240" w:lineRule="auto"/>
        <w:ind w:left="5040"/>
        <w:rPr>
          <w:rFonts w:eastAsia="Times New Roman"/>
          <w:bCs/>
          <w:lang w:val="sr-Cyrl-CS"/>
        </w:rPr>
      </w:pPr>
      <w:r w:rsidRPr="00B509C0">
        <w:rPr>
          <w:rFonts w:eastAsia="Times New Roman"/>
          <w:bCs/>
          <w:lang w:val="sr-Cyrl-CS"/>
        </w:rPr>
        <w:t>_____________________________</w:t>
      </w:r>
    </w:p>
    <w:p w14:paraId="03F0675A" w14:textId="77777777" w:rsidR="00C3042D" w:rsidRPr="00B509C0" w:rsidRDefault="00C3042D" w:rsidP="00C3042D">
      <w:pPr>
        <w:spacing w:line="240" w:lineRule="auto"/>
        <w:rPr>
          <w:rFonts w:eastAsia="Times New Roman"/>
          <w:b/>
          <w:bCs/>
          <w:lang w:val="sr-Cyrl-CS"/>
        </w:rPr>
      </w:pPr>
      <w:r w:rsidRPr="00B509C0">
        <w:rPr>
          <w:rFonts w:eastAsia="Times New Roman"/>
          <w:bCs/>
          <w:lang w:val="sr-Cyrl-CS"/>
        </w:rPr>
        <w:t>Потпис одговорног лица понуђача</w:t>
      </w:r>
    </w:p>
    <w:p w14:paraId="38B994F4" w14:textId="77777777" w:rsidR="00C3042D" w:rsidRPr="00B509C0" w:rsidRDefault="00C3042D" w:rsidP="00C3042D">
      <w:pPr>
        <w:spacing w:before="120" w:line="240" w:lineRule="auto"/>
        <w:ind w:right="-284"/>
        <w:jc w:val="both"/>
        <w:rPr>
          <w:b/>
          <w:bCs/>
          <w:lang w:val="sr-Cyrl-CS"/>
        </w:rPr>
      </w:pPr>
      <w:r w:rsidRPr="00B509C0">
        <w:rPr>
          <w:rFonts w:eastAsia="Times New Roman"/>
          <w:b/>
          <w:bCs/>
          <w:lang w:val="sr-Cyrl-CS"/>
        </w:rPr>
        <w:t>Напомена:</w:t>
      </w:r>
    </w:p>
    <w:p w14:paraId="42942364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  <w:r w:rsidRPr="00B509C0">
        <w:rPr>
          <w:b/>
          <w:bCs/>
          <w:sz w:val="24"/>
          <w:szCs w:val="24"/>
          <w:lang w:val="sr-Cyrl-CS"/>
        </w:rPr>
        <w:t>У случају потребе умножити овај образац.</w:t>
      </w:r>
    </w:p>
    <w:p w14:paraId="481E897F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568DA2A1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12A4DDFF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59E53B81" w14:textId="77777777" w:rsidR="00C3042D" w:rsidRPr="00B509C0" w:rsidRDefault="00C3042D" w:rsidP="00C3042D">
      <w:pPr>
        <w:pStyle w:val="Szvegtrzs3"/>
        <w:tabs>
          <w:tab w:val="left" w:pos="1380"/>
        </w:tabs>
        <w:spacing w:after="0"/>
        <w:rPr>
          <w:b/>
          <w:bCs/>
          <w:sz w:val="24"/>
          <w:szCs w:val="24"/>
          <w:lang w:val="sr-Cyrl-CS"/>
        </w:rPr>
      </w:pPr>
      <w:r w:rsidRPr="00B509C0">
        <w:rPr>
          <w:b/>
          <w:bCs/>
          <w:sz w:val="24"/>
          <w:szCs w:val="24"/>
          <w:lang w:val="sr-Cyrl-CS"/>
        </w:rPr>
        <w:tab/>
      </w:r>
    </w:p>
    <w:p w14:paraId="4A28A2B9" w14:textId="77777777" w:rsidR="00C3042D" w:rsidRPr="00B509C0" w:rsidRDefault="00C3042D" w:rsidP="00C3042D">
      <w:pPr>
        <w:pStyle w:val="Szvegtrzs3"/>
        <w:tabs>
          <w:tab w:val="left" w:pos="1380"/>
        </w:tabs>
        <w:spacing w:after="0"/>
        <w:rPr>
          <w:b/>
          <w:bCs/>
          <w:sz w:val="24"/>
          <w:szCs w:val="24"/>
          <w:lang w:val="sr-Cyrl-CS"/>
        </w:rPr>
      </w:pPr>
    </w:p>
    <w:p w14:paraId="13F76B67" w14:textId="77777777" w:rsidR="00C3042D" w:rsidRPr="00B509C0" w:rsidRDefault="00C3042D" w:rsidP="00C3042D">
      <w:pPr>
        <w:spacing w:line="240" w:lineRule="auto"/>
        <w:jc w:val="center"/>
        <w:rPr>
          <w:rFonts w:eastAsia="Times New Roman"/>
          <w:color w:val="FF0000"/>
          <w:lang w:val="en-GB"/>
        </w:rPr>
      </w:pPr>
      <w:r w:rsidRPr="00B509C0">
        <w:rPr>
          <w:rFonts w:eastAsia="Times New Roman"/>
          <w:b/>
          <w:lang w:val="en-GB"/>
        </w:rPr>
        <w:t>ПОТВРДА НАРУЧИОЦА О ВРЕДНОСТИ ИЗВРШЕНИХ УГОВОРА И ПОШТОВАЊУ УГОВОРНИХ ОБАВЕЗА</w:t>
      </w:r>
    </w:p>
    <w:p w14:paraId="15DFF9E1" w14:textId="77777777" w:rsidR="00C3042D" w:rsidRPr="00B509C0" w:rsidRDefault="00C3042D" w:rsidP="00C3042D">
      <w:pPr>
        <w:spacing w:line="240" w:lineRule="auto"/>
        <w:jc w:val="center"/>
        <w:rPr>
          <w:rFonts w:eastAsia="Times New Roman"/>
          <w:color w:val="FF0000"/>
          <w:lang w:val="en-GB"/>
        </w:rPr>
      </w:pPr>
    </w:p>
    <w:p w14:paraId="4C81EDB3" w14:textId="77777777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bCs/>
          <w:lang w:val="en-GB"/>
        </w:rPr>
      </w:pPr>
      <w:r w:rsidRPr="00B509C0">
        <w:rPr>
          <w:rFonts w:eastAsia="Times New Roman"/>
          <w:lang w:val="sr-Cyrl-CS" w:eastAsia="hi-IN" w:bidi="hi-IN"/>
        </w:rPr>
        <w:t>_________________________________________________________________(наручилац)</w:t>
      </w:r>
    </w:p>
    <w:p w14:paraId="2F88D860" w14:textId="58970C28" w:rsidR="00C3042D" w:rsidRPr="00B509C0" w:rsidRDefault="00C3042D" w:rsidP="00C3042D">
      <w:pPr>
        <w:tabs>
          <w:tab w:val="left" w:pos="360"/>
        </w:tabs>
        <w:spacing w:line="240" w:lineRule="auto"/>
        <w:jc w:val="both"/>
        <w:rPr>
          <w:rFonts w:eastAsia="Times New Roman"/>
          <w:bCs/>
          <w:lang w:val="sr-Cyrl-CS"/>
        </w:rPr>
      </w:pPr>
      <w:proofErr w:type="spellStart"/>
      <w:r w:rsidRPr="00B509C0">
        <w:rPr>
          <w:rFonts w:eastAsia="Times New Roman"/>
          <w:bCs/>
          <w:lang w:val="en-GB"/>
        </w:rPr>
        <w:t>Изјављује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под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кривичном</w:t>
      </w:r>
      <w:proofErr w:type="spellEnd"/>
      <w:r w:rsidRPr="00B509C0">
        <w:rPr>
          <w:rFonts w:eastAsia="Times New Roman"/>
          <w:bCs/>
          <w:lang w:val="en-GB"/>
        </w:rPr>
        <w:t xml:space="preserve"> и </w:t>
      </w:r>
      <w:proofErr w:type="spellStart"/>
      <w:r w:rsidRPr="00B509C0">
        <w:rPr>
          <w:rFonts w:eastAsia="Times New Roman"/>
          <w:bCs/>
          <w:lang w:val="en-GB"/>
        </w:rPr>
        <w:t>материјалном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одговорношћу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да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је</w:t>
      </w:r>
      <w:proofErr w:type="spellEnd"/>
      <w:r w:rsidRPr="00B509C0">
        <w:rPr>
          <w:rFonts w:eastAsia="Times New Roman"/>
          <w:bCs/>
          <w:lang w:val="en-GB"/>
        </w:rPr>
        <w:t xml:space="preserve"> _____________________________________ (</w:t>
      </w:r>
      <w:proofErr w:type="spellStart"/>
      <w:r w:rsidRPr="00B509C0">
        <w:rPr>
          <w:rFonts w:eastAsia="Times New Roman"/>
          <w:bCs/>
          <w:lang w:val="en-GB"/>
        </w:rPr>
        <w:t>назив</w:t>
      </w:r>
      <w:proofErr w:type="spellEnd"/>
      <w:r w:rsidRPr="00B509C0">
        <w:rPr>
          <w:rFonts w:eastAsia="Times New Roman"/>
          <w:bCs/>
          <w:lang w:val="en-GB"/>
        </w:rPr>
        <w:t xml:space="preserve"> </w:t>
      </w:r>
      <w:proofErr w:type="spellStart"/>
      <w:r w:rsidRPr="00B509C0">
        <w:rPr>
          <w:rFonts w:eastAsia="Times New Roman"/>
          <w:bCs/>
          <w:lang w:val="en-GB"/>
        </w:rPr>
        <w:t>понуђача</w:t>
      </w:r>
      <w:proofErr w:type="spellEnd"/>
      <w:r w:rsidRPr="00B509C0">
        <w:rPr>
          <w:rFonts w:eastAsia="Times New Roman"/>
          <w:bCs/>
          <w:lang w:val="en-GB"/>
        </w:rPr>
        <w:t xml:space="preserve">) </w:t>
      </w:r>
      <w:r w:rsidRPr="00B509C0">
        <w:rPr>
          <w:rFonts w:eastAsia="Times New Roman"/>
          <w:lang w:val="sr-Cyrl-CS"/>
        </w:rPr>
        <w:t xml:space="preserve">у ________ години у вредности од ___________ динара извршио пројекат тј. </w:t>
      </w:r>
      <w:r>
        <w:rPr>
          <w:rFonts w:eastAsia="Times New Roman"/>
          <w:lang w:val="sr-Cyrl-CS"/>
        </w:rPr>
        <w:t xml:space="preserve">Уговор о вршењу </w:t>
      </w:r>
      <w:proofErr w:type="spellStart"/>
      <w:r w:rsidRPr="0049108B">
        <w:rPr>
          <w:rStyle w:val="Podrazumevanifontpasusa1"/>
          <w:color w:val="auto"/>
        </w:rPr>
        <w:t>пољочуварске</w:t>
      </w:r>
      <w:proofErr w:type="spellEnd"/>
      <w:r w:rsidRPr="0049108B">
        <w:rPr>
          <w:rStyle w:val="Podrazumevanifontpasusa1"/>
          <w:color w:val="auto"/>
        </w:rPr>
        <w:t xml:space="preserve"> </w:t>
      </w:r>
      <w:proofErr w:type="spellStart"/>
      <w:r w:rsidRPr="0049108B">
        <w:rPr>
          <w:rStyle w:val="Podrazumevanifontpasusa1"/>
          <w:color w:val="auto"/>
        </w:rPr>
        <w:t>службе</w:t>
      </w:r>
      <w:proofErr w:type="spellEnd"/>
      <w:r w:rsidR="00007172">
        <w:rPr>
          <w:rStyle w:val="Podrazumevanifontpasusa1"/>
          <w:color w:val="auto"/>
          <w:lang w:val="sr-Cyrl-RS"/>
        </w:rPr>
        <w:t xml:space="preserve"> </w:t>
      </w:r>
      <w:r w:rsidR="00007172" w:rsidRPr="00007172">
        <w:rPr>
          <w:rStyle w:val="Podrazumevanifontpasusa1"/>
          <w:color w:val="auto"/>
          <w:lang w:val="sr-Cyrl-RS"/>
        </w:rPr>
        <w:t xml:space="preserve">или </w:t>
      </w:r>
      <w:proofErr w:type="spellStart"/>
      <w:r w:rsidR="00F81A9A" w:rsidRPr="00007172">
        <w:rPr>
          <w:rStyle w:val="Podrazumevanifontpasusa1"/>
          <w:color w:val="auto"/>
          <w:lang w:val="sr-Cyrl-RS"/>
        </w:rPr>
        <w:t>или</w:t>
      </w:r>
      <w:proofErr w:type="spellEnd"/>
      <w:r w:rsidR="00F81A9A" w:rsidRPr="00007172">
        <w:rPr>
          <w:rStyle w:val="Podrazumevanifontpasusa1"/>
          <w:color w:val="auto"/>
          <w:lang w:val="sr-Cyrl-RS"/>
        </w:rPr>
        <w:t xml:space="preserve"> физичко обезбеђење</w:t>
      </w:r>
      <w:r w:rsidR="00F81A9A">
        <w:rPr>
          <w:rStyle w:val="Podrazumevanifontpasusa1"/>
          <w:color w:val="auto"/>
          <w:lang w:val="sr-Cyrl-RS"/>
        </w:rPr>
        <w:t xml:space="preserve"> или надзор</w:t>
      </w:r>
      <w:r w:rsidR="00F81A9A" w:rsidRPr="00007172">
        <w:rPr>
          <w:rStyle w:val="Podrazumevanifontpasusa1"/>
          <w:color w:val="auto"/>
          <w:lang w:val="sr-Cyrl-RS"/>
        </w:rPr>
        <w:t xml:space="preserve"> објеката и имовине</w:t>
      </w:r>
      <w:r w:rsidR="00F81A9A">
        <w:rPr>
          <w:rStyle w:val="Podrazumevanifontpasusa1"/>
          <w:color w:val="auto"/>
          <w:lang w:val="sr-Cyrl-RS"/>
        </w:rPr>
        <w:t xml:space="preserve"> на терену</w:t>
      </w:r>
      <w:r>
        <w:rPr>
          <w:rFonts w:eastAsia="Times New Roman"/>
          <w:lang w:val="sr-Cyrl-CS"/>
        </w:rPr>
        <w:t xml:space="preserve">. </w:t>
      </w:r>
    </w:p>
    <w:p w14:paraId="2FE1A761" w14:textId="77777777" w:rsidR="00C3042D" w:rsidRPr="00B509C0" w:rsidRDefault="00C3042D" w:rsidP="00C3042D">
      <w:pPr>
        <w:spacing w:line="240" w:lineRule="auto"/>
        <w:rPr>
          <w:rFonts w:eastAsia="Times New Roman"/>
          <w:bCs/>
          <w:lang w:val="sr-Cyrl-CS"/>
        </w:rPr>
      </w:pPr>
    </w:p>
    <w:p w14:paraId="7EDEF92B" w14:textId="77777777" w:rsidR="00C3042D" w:rsidRPr="00B509C0" w:rsidRDefault="00C3042D" w:rsidP="00C3042D">
      <w:pPr>
        <w:spacing w:line="240" w:lineRule="auto"/>
        <w:jc w:val="center"/>
        <w:rPr>
          <w:rFonts w:eastAsia="Times New Roman"/>
          <w:color w:val="FF0000"/>
          <w:lang w:val="en-GB"/>
        </w:rPr>
      </w:pPr>
    </w:p>
    <w:p w14:paraId="4B09EB05" w14:textId="77777777" w:rsidR="00C3042D" w:rsidRPr="00B509C0" w:rsidRDefault="00C3042D" w:rsidP="00C3042D">
      <w:pPr>
        <w:spacing w:before="120" w:line="240" w:lineRule="auto"/>
        <w:ind w:right="-284"/>
        <w:jc w:val="both"/>
        <w:rPr>
          <w:rFonts w:eastAsia="Times New Roman"/>
          <w:b/>
          <w:bCs/>
          <w:lang w:val="sr-Cyrl-CS"/>
        </w:rPr>
      </w:pPr>
    </w:p>
    <w:p w14:paraId="5689F728" w14:textId="77777777" w:rsidR="00C3042D" w:rsidRPr="00B509C0" w:rsidRDefault="00C3042D" w:rsidP="00C3042D">
      <w:pPr>
        <w:spacing w:line="240" w:lineRule="auto"/>
        <w:jc w:val="both"/>
        <w:rPr>
          <w:rFonts w:eastAsia="Times New Roman"/>
          <w:lang w:val="sr-Cyrl-CS"/>
        </w:rPr>
      </w:pPr>
      <w:r w:rsidRPr="00B509C0">
        <w:rPr>
          <w:rFonts w:eastAsia="Times New Roman"/>
          <w:lang w:val="sr-Cyrl-CS"/>
        </w:rPr>
        <w:t>Ова потврда се издаје на захтев ______________________________________________, ради доказивања референци</w:t>
      </w:r>
      <w:r w:rsidRPr="00B509C0">
        <w:rPr>
          <w:rFonts w:eastAsia="Times New Roman"/>
          <w:lang w:val="sr-Latn-CS"/>
        </w:rPr>
        <w:t>.</w:t>
      </w:r>
    </w:p>
    <w:p w14:paraId="05DB994B" w14:textId="77777777" w:rsidR="00C3042D" w:rsidRPr="00B509C0" w:rsidRDefault="00C3042D" w:rsidP="00C3042D">
      <w:pPr>
        <w:spacing w:line="240" w:lineRule="auto"/>
        <w:rPr>
          <w:rFonts w:eastAsia="Times New Roman"/>
          <w:lang w:val="sr-Cyrl-CS"/>
        </w:rPr>
      </w:pPr>
    </w:p>
    <w:p w14:paraId="54948AF7" w14:textId="77777777" w:rsidR="00C3042D" w:rsidRPr="00B509C0" w:rsidRDefault="00C3042D" w:rsidP="00C3042D">
      <w:pPr>
        <w:spacing w:line="240" w:lineRule="auto"/>
        <w:rPr>
          <w:rFonts w:eastAsia="Times New Roman"/>
          <w:lang w:val="sr-Cyrl-CS"/>
        </w:rPr>
      </w:pPr>
    </w:p>
    <w:p w14:paraId="61A412D3" w14:textId="77777777" w:rsidR="00C3042D" w:rsidRPr="00B509C0" w:rsidRDefault="00C3042D" w:rsidP="00C3042D">
      <w:pPr>
        <w:spacing w:line="240" w:lineRule="auto"/>
        <w:rPr>
          <w:rFonts w:eastAsia="Times New Roman"/>
          <w:bCs/>
          <w:lang w:val="sr-Cyrl-CS"/>
        </w:rPr>
      </w:pPr>
    </w:p>
    <w:p w14:paraId="6E731479" w14:textId="77777777" w:rsidR="00C3042D" w:rsidRPr="00B509C0" w:rsidRDefault="00C3042D" w:rsidP="00C3042D">
      <w:pPr>
        <w:spacing w:line="240" w:lineRule="auto"/>
        <w:ind w:left="3540" w:firstLine="708"/>
        <w:rPr>
          <w:rFonts w:eastAsia="Times New Roman"/>
          <w:bCs/>
          <w:lang w:val="sr-Cyrl-CS"/>
        </w:rPr>
      </w:pPr>
      <w:r w:rsidRPr="00B509C0">
        <w:rPr>
          <w:rFonts w:eastAsia="Times New Roman"/>
          <w:bCs/>
          <w:lang w:val="sr-Cyrl-CS"/>
        </w:rPr>
        <w:t>М.П.   _____________________________</w:t>
      </w:r>
    </w:p>
    <w:p w14:paraId="4FE54E68" w14:textId="77777777" w:rsidR="00C3042D" w:rsidRPr="00B509C0" w:rsidRDefault="00C3042D" w:rsidP="00C3042D">
      <w:pPr>
        <w:spacing w:line="240" w:lineRule="auto"/>
        <w:ind w:left="4248" w:firstLine="708"/>
        <w:rPr>
          <w:rFonts w:eastAsia="Times New Roman"/>
          <w:lang w:val="sr-Cyrl-CS" w:eastAsia="hi-IN" w:bidi="hi-IN"/>
        </w:rPr>
      </w:pPr>
      <w:r w:rsidRPr="00B509C0">
        <w:rPr>
          <w:rFonts w:eastAsia="Times New Roman"/>
          <w:bCs/>
          <w:lang w:val="sr-Cyrl-CS"/>
        </w:rPr>
        <w:t xml:space="preserve">    Потпис одговорног лица</w:t>
      </w:r>
    </w:p>
    <w:p w14:paraId="2AFDCDB7" w14:textId="77777777" w:rsidR="00C3042D" w:rsidRPr="00B509C0" w:rsidRDefault="00C3042D" w:rsidP="00C3042D">
      <w:pPr>
        <w:spacing w:line="240" w:lineRule="auto"/>
        <w:ind w:left="4320" w:firstLine="720"/>
        <w:rPr>
          <w:rFonts w:eastAsia="Times New Roman"/>
          <w:lang w:val="sr-Latn-CS"/>
        </w:rPr>
      </w:pPr>
      <w:r w:rsidRPr="00B509C0">
        <w:rPr>
          <w:rFonts w:eastAsia="Times New Roman"/>
          <w:lang w:val="sr-Cyrl-CS" w:eastAsia="hi-IN" w:bidi="hi-IN"/>
        </w:rPr>
        <w:t xml:space="preserve">             наручиоца </w:t>
      </w:r>
    </w:p>
    <w:p w14:paraId="65C9A877" w14:textId="77777777" w:rsidR="00C3042D" w:rsidRPr="00B509C0" w:rsidRDefault="00C3042D" w:rsidP="00C3042D">
      <w:pPr>
        <w:spacing w:line="240" w:lineRule="auto"/>
        <w:rPr>
          <w:rFonts w:eastAsia="Times New Roman"/>
          <w:lang w:val="sr-Latn-CS"/>
        </w:rPr>
      </w:pPr>
    </w:p>
    <w:p w14:paraId="0450C5E9" w14:textId="77777777" w:rsidR="00C3042D" w:rsidRPr="00B509C0" w:rsidRDefault="00C3042D" w:rsidP="00C3042D">
      <w:pPr>
        <w:spacing w:line="240" w:lineRule="auto"/>
        <w:rPr>
          <w:rFonts w:eastAsia="Times New Roman"/>
          <w:b/>
          <w:bCs/>
          <w:lang w:val="sr-Cyrl-CS"/>
        </w:rPr>
      </w:pPr>
      <w:r w:rsidRPr="00B509C0">
        <w:rPr>
          <w:rFonts w:eastAsia="Times New Roman"/>
          <w:lang w:val="sr-Cyrl-CS"/>
        </w:rPr>
        <w:t>Дана</w:t>
      </w:r>
      <w:r w:rsidRPr="00B509C0">
        <w:rPr>
          <w:rFonts w:eastAsia="Times New Roman"/>
          <w:lang w:val="sr-Latn-CS"/>
        </w:rPr>
        <w:t>,</w:t>
      </w:r>
      <w:r w:rsidRPr="00B509C0">
        <w:rPr>
          <w:rFonts w:eastAsia="Times New Roman"/>
          <w:lang w:val="en-GB"/>
        </w:rPr>
        <w:t>__________________</w:t>
      </w:r>
    </w:p>
    <w:p w14:paraId="29C5259B" w14:textId="77777777" w:rsidR="00C3042D" w:rsidRPr="00B509C0" w:rsidRDefault="00C3042D" w:rsidP="00C3042D">
      <w:pPr>
        <w:spacing w:before="120" w:line="240" w:lineRule="auto"/>
        <w:ind w:right="-284"/>
        <w:jc w:val="both"/>
        <w:rPr>
          <w:rFonts w:eastAsia="Times New Roman"/>
          <w:b/>
          <w:bCs/>
          <w:lang w:val="sr-Cyrl-CS"/>
        </w:rPr>
      </w:pPr>
    </w:p>
    <w:p w14:paraId="0B407A5D" w14:textId="77777777" w:rsidR="00C3042D" w:rsidRPr="00B509C0" w:rsidRDefault="00C3042D" w:rsidP="00C3042D">
      <w:pPr>
        <w:spacing w:before="120" w:line="240" w:lineRule="auto"/>
        <w:ind w:right="-284"/>
        <w:jc w:val="both"/>
        <w:rPr>
          <w:rFonts w:eastAsia="Times New Roman"/>
          <w:b/>
          <w:bCs/>
          <w:lang w:val="sr-Cyrl-CS"/>
        </w:rPr>
      </w:pPr>
      <w:r w:rsidRPr="00B509C0">
        <w:rPr>
          <w:rFonts w:eastAsia="Times New Roman"/>
          <w:b/>
          <w:bCs/>
          <w:lang w:val="sr-Cyrl-CS"/>
        </w:rPr>
        <w:t>Напомена:</w:t>
      </w:r>
    </w:p>
    <w:p w14:paraId="43A2E719" w14:textId="77777777" w:rsidR="00C3042D" w:rsidRPr="00B509C0" w:rsidRDefault="00C3042D" w:rsidP="00C3042D">
      <w:pPr>
        <w:spacing w:line="240" w:lineRule="auto"/>
        <w:rPr>
          <w:rFonts w:eastAsia="Times New Roman"/>
          <w:b/>
          <w:bCs/>
          <w:lang w:val="sr-Cyrl-CS"/>
        </w:rPr>
      </w:pPr>
      <w:r w:rsidRPr="00B509C0">
        <w:rPr>
          <w:rFonts w:eastAsia="Times New Roman"/>
          <w:b/>
          <w:bCs/>
          <w:lang w:val="sr-Cyrl-CS"/>
        </w:rPr>
        <w:t>У случају потребе умножити овај образац.</w:t>
      </w:r>
    </w:p>
    <w:p w14:paraId="5B889574" w14:textId="77777777" w:rsidR="00C3042D" w:rsidRPr="00B509C0" w:rsidRDefault="00C3042D" w:rsidP="00C3042D">
      <w:pPr>
        <w:spacing w:line="240" w:lineRule="auto"/>
        <w:rPr>
          <w:b/>
          <w:bCs/>
          <w:lang w:val="sr-Cyrl-CS"/>
        </w:rPr>
      </w:pPr>
      <w:r w:rsidRPr="00B509C0">
        <w:rPr>
          <w:rFonts w:eastAsia="Times New Roman"/>
          <w:b/>
          <w:bCs/>
          <w:lang w:val="sr-Cyrl-CS"/>
        </w:rPr>
        <w:t>Уз ову потврду треба приложити копију уговора</w:t>
      </w:r>
      <w:r w:rsidRPr="00B509C0">
        <w:rPr>
          <w:rFonts w:eastAsia="Times New Roman"/>
          <w:b/>
          <w:lang w:val="sr-Cyrl-CS"/>
        </w:rPr>
        <w:t>.</w:t>
      </w:r>
    </w:p>
    <w:p w14:paraId="21DA6825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52DA2796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162D7EA9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6A60D2B6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1F808E99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21EB4E70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5B2CE3C5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642AE889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5D27C628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59E9C612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78607CB3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289CC8E7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21D412B9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5FDEFDA6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08B5BD39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3F28E71C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1F36E7E1" w14:textId="77777777" w:rsidR="00C3042D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186A59E3" w14:textId="77777777" w:rsidR="00C3042D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43072751" w14:textId="77777777" w:rsidR="00C3042D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047C1DB4" w14:textId="77777777" w:rsidR="00C3042D" w:rsidRPr="00B509C0" w:rsidRDefault="00C3042D" w:rsidP="00C3042D">
      <w:pPr>
        <w:pStyle w:val="Szvegtrzs3"/>
        <w:spacing w:after="0"/>
        <w:rPr>
          <w:b/>
          <w:bCs/>
          <w:sz w:val="24"/>
          <w:szCs w:val="24"/>
          <w:lang w:val="sr-Cyrl-CS"/>
        </w:rPr>
      </w:pPr>
    </w:p>
    <w:p w14:paraId="1B1747FC" w14:textId="77777777" w:rsidR="00C3042D" w:rsidRPr="00B509C0" w:rsidRDefault="00C3042D" w:rsidP="00C3042D">
      <w:pPr>
        <w:pStyle w:val="Szvegtrzs3"/>
        <w:spacing w:after="0"/>
        <w:jc w:val="center"/>
        <w:rPr>
          <w:color w:val="FF0000"/>
          <w:sz w:val="24"/>
          <w:szCs w:val="24"/>
          <w:lang w:val="sr-Cyrl-CS"/>
        </w:rPr>
      </w:pPr>
    </w:p>
    <w:tbl>
      <w:tblPr>
        <w:tblW w:w="0" w:type="auto"/>
        <w:tblInd w:w="-70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53"/>
        <w:gridCol w:w="10"/>
      </w:tblGrid>
      <w:tr w:rsidR="00C3042D" w:rsidRPr="00B509C0" w14:paraId="0786B992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673150EE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  <w:r w:rsidRPr="00B509C0">
              <w:rPr>
                <w:rFonts w:eastAsia="Times New Roman"/>
                <w:b/>
                <w:bCs/>
                <w:spacing w:val="10"/>
                <w:lang w:val="sr-Cyrl-BA"/>
              </w:rPr>
              <w:t>Курикулум</w:t>
            </w:r>
            <w:r w:rsidRPr="00B509C0">
              <w:rPr>
                <w:rFonts w:eastAsia="Times New Roman"/>
                <w:b/>
                <w:bCs/>
                <w:spacing w:val="10"/>
                <w:lang w:val="fr-F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bCs/>
                <w:spacing w:val="10"/>
                <w:lang w:val="fr-FR"/>
              </w:rPr>
              <w:t>вит</w:t>
            </w:r>
            <w:proofErr w:type="spellEnd"/>
            <w:r w:rsidRPr="00B509C0">
              <w:rPr>
                <w:rFonts w:eastAsia="Times New Roman"/>
                <w:b/>
                <w:bCs/>
                <w:spacing w:val="10"/>
                <w:lang w:val="sr-Cyrl-CS"/>
              </w:rPr>
              <w:t>е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9FAB81D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  <w:r w:rsidRPr="00B509C0">
              <w:rPr>
                <w:rFonts w:eastAsia="Times New Roman"/>
                <w:b/>
                <w:lang w:val="hr-HR"/>
              </w:rPr>
              <w:t>(</w:t>
            </w:r>
            <w:r w:rsidRPr="00B509C0">
              <w:rPr>
                <w:rFonts w:eastAsia="Times New Roman"/>
                <w:b/>
                <w:lang w:val="sr-Cyrl-CS"/>
              </w:rPr>
              <w:t>По могућности с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тавите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фотографију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>)</w:t>
            </w:r>
          </w:p>
          <w:p w14:paraId="527621D3" w14:textId="77777777" w:rsidR="00C3042D" w:rsidRPr="00B509C0" w:rsidRDefault="00C3042D" w:rsidP="00A6234C">
            <w:pPr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</w:p>
          <w:p w14:paraId="18FC8E12" w14:textId="77777777" w:rsidR="00C3042D" w:rsidRPr="00B509C0" w:rsidRDefault="00C3042D" w:rsidP="00A6234C">
            <w:pPr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</w:p>
          <w:p w14:paraId="2BE30A07" w14:textId="77777777" w:rsidR="00C3042D" w:rsidRPr="00B509C0" w:rsidRDefault="00C3042D" w:rsidP="00A6234C">
            <w:pPr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</w:p>
          <w:p w14:paraId="40047EF1" w14:textId="77777777" w:rsidR="00C3042D" w:rsidRPr="00B509C0" w:rsidRDefault="00C3042D" w:rsidP="00A6234C">
            <w:pPr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</w:p>
        </w:tc>
      </w:tr>
      <w:tr w:rsidR="00C3042D" w:rsidRPr="00B509C0" w14:paraId="60FD1436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5689DD98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Lични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подаци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206FBF8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7520F76E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67FD4185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Презиме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име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9C77D5B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</w:p>
        </w:tc>
      </w:tr>
      <w:tr w:rsidR="00C3042D" w:rsidRPr="00B509C0" w14:paraId="0A0A024E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0CC11C0B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Адреса</w:t>
            </w:r>
            <w:proofErr w:type="spellEnd"/>
            <w:r w:rsidRPr="00B509C0">
              <w:rPr>
                <w:rFonts w:eastAsia="Times New Roman"/>
                <w:lang w:val="hr-HR"/>
              </w:rPr>
              <w:t>(е)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75D86D2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Кућни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број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улица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поштански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број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град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држава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</w:p>
        </w:tc>
      </w:tr>
      <w:tr w:rsidR="00C3042D" w:rsidRPr="00B509C0" w14:paraId="2BB9E3D8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3D071FE9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Телефонски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број</w:t>
            </w:r>
            <w:proofErr w:type="spellEnd"/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еви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  <w:tc>
          <w:tcPr>
            <w:tcW w:w="2834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14:paraId="5560029D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F511A20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Број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мобилног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телефона</w:t>
            </w:r>
            <w:proofErr w:type="spellEnd"/>
            <w:r w:rsidRPr="00B509C0">
              <w:rPr>
                <w:rFonts w:eastAsia="Times New Roman"/>
                <w:lang w:val="hr-HR"/>
              </w:rPr>
              <w:t>:</w:t>
            </w:r>
          </w:p>
        </w:tc>
        <w:tc>
          <w:tcPr>
            <w:tcW w:w="2857" w:type="dxa"/>
            <w:gridSpan w:val="4"/>
            <w:shd w:val="clear" w:color="auto" w:fill="auto"/>
          </w:tcPr>
          <w:p w14:paraId="45641657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7B6FB950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15669FF3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Е-</w:t>
            </w:r>
            <w:proofErr w:type="spellStart"/>
            <w:r w:rsidRPr="00B509C0">
              <w:rPr>
                <w:rFonts w:eastAsia="Times New Roman"/>
                <w:lang w:val="hr-HR"/>
              </w:rPr>
              <w:t>маил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D12F5E3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52FB9131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08252694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Држављанство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445C0A1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0F3D7FED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17FDE131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Датум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рођења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1B4C6DB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1B62DDF4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45615BB3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Пол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307C023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</w:p>
        </w:tc>
      </w:tr>
      <w:tr w:rsidR="00C3042D" w:rsidRPr="00B509C0" w14:paraId="2ACAF4F9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3AE987F2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Радно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искуство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C11327F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7009993B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4724CF32" w14:textId="5311EF72" w:rsidR="00C3042D" w:rsidRPr="000B2920" w:rsidRDefault="00877CE9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sr-Cyrl-RS"/>
              </w:rPr>
            </w:pPr>
            <w:proofErr w:type="spellStart"/>
            <w:r>
              <w:rPr>
                <w:rFonts w:eastAsia="Times New Roman"/>
                <w:lang w:val="sr-Cyrl-RS"/>
              </w:rPr>
              <w:t>пољочувар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A2D89B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</w:p>
        </w:tc>
      </w:tr>
      <w:tr w:rsidR="00C3042D" w:rsidRPr="00B509C0" w14:paraId="2A61E43E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3B486585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Датуми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36B672C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Засебно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унесите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свако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радно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место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почевши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с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последњим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4B0767CB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087DEF86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pt-PT"/>
              </w:rPr>
              <w:t>Занимање / радно место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25AA8B7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</w:p>
        </w:tc>
      </w:tr>
      <w:tr w:rsidR="00C3042D" w:rsidRPr="00B509C0" w14:paraId="42AF26F9" w14:textId="77777777" w:rsidTr="00A6234C">
        <w:trPr>
          <w:gridAfter w:val="1"/>
          <w:wAfter w:w="10" w:type="dxa"/>
          <w:cantSplit/>
          <w:trHeight w:hRule="exact" w:val="760"/>
        </w:trPr>
        <w:tc>
          <w:tcPr>
            <w:tcW w:w="3115" w:type="dxa"/>
            <w:shd w:val="clear" w:color="auto" w:fill="auto"/>
          </w:tcPr>
          <w:p w14:paraId="7625C57D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Главни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послови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одговорности</w:t>
            </w:r>
            <w:proofErr w:type="spellEnd"/>
          </w:p>
          <w:p w14:paraId="22163816" w14:textId="77777777" w:rsidR="00C3042D" w:rsidRPr="00B509C0" w:rsidRDefault="00C3042D" w:rsidP="00A6234C">
            <w:pPr>
              <w:spacing w:line="240" w:lineRule="auto"/>
              <w:rPr>
                <w:rFonts w:eastAsia="Times New Roman"/>
                <w:lang w:val="hr-HR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9725838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4527695B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5476F500" w14:textId="77777777" w:rsidR="00C3042D" w:rsidRPr="00B509C0" w:rsidRDefault="00C3042D" w:rsidP="00A6234C">
            <w:pPr>
              <w:snapToGrid w:val="0"/>
              <w:spacing w:line="240" w:lineRule="auto"/>
              <w:ind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Име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адреса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послодавца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2A1D2F8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7A328D5E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1401AC3E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F397462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sl-SI"/>
              </w:rPr>
            </w:pPr>
          </w:p>
        </w:tc>
      </w:tr>
      <w:tr w:rsidR="00C3042D" w:rsidRPr="00B509C0" w14:paraId="0D3D8FC5" w14:textId="77777777" w:rsidTr="00A6234C">
        <w:trPr>
          <w:gridAfter w:val="1"/>
          <w:wAfter w:w="10" w:type="dxa"/>
          <w:cantSplit/>
          <w:trHeight w:val="383"/>
        </w:trPr>
        <w:tc>
          <w:tcPr>
            <w:tcW w:w="3115" w:type="dxa"/>
            <w:shd w:val="clear" w:color="auto" w:fill="auto"/>
          </w:tcPr>
          <w:p w14:paraId="00665114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Датуми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0411E8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6AC69FEB" w14:textId="77777777" w:rsidTr="00A6234C">
        <w:trPr>
          <w:gridAfter w:val="1"/>
          <w:wAfter w:w="10" w:type="dxa"/>
          <w:cantSplit/>
          <w:trHeight w:val="383"/>
        </w:trPr>
        <w:tc>
          <w:tcPr>
            <w:tcW w:w="3115" w:type="dxa"/>
            <w:shd w:val="clear" w:color="auto" w:fill="auto"/>
          </w:tcPr>
          <w:p w14:paraId="0DC12F31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pt-PT"/>
              </w:rPr>
              <w:t>Занимање / радно место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73C2E3C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10D08901" w14:textId="77777777" w:rsidTr="00A6234C">
        <w:trPr>
          <w:gridAfter w:val="1"/>
          <w:wAfter w:w="10" w:type="dxa"/>
          <w:cantSplit/>
          <w:trHeight w:val="383"/>
        </w:trPr>
        <w:tc>
          <w:tcPr>
            <w:tcW w:w="3115" w:type="dxa"/>
            <w:shd w:val="clear" w:color="auto" w:fill="auto"/>
          </w:tcPr>
          <w:p w14:paraId="60F1D854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Главни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послови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одговорности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9050654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43032197" w14:textId="77777777" w:rsidTr="00A6234C">
        <w:trPr>
          <w:gridAfter w:val="1"/>
          <w:wAfter w:w="10" w:type="dxa"/>
          <w:cantSplit/>
          <w:trHeight w:val="383"/>
        </w:trPr>
        <w:tc>
          <w:tcPr>
            <w:tcW w:w="3115" w:type="dxa"/>
            <w:shd w:val="clear" w:color="auto" w:fill="auto"/>
          </w:tcPr>
          <w:p w14:paraId="2B249F97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Име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адреса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послодавца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70B2E7C" w14:textId="77777777" w:rsidR="00C3042D" w:rsidRPr="00B509C0" w:rsidRDefault="00C3042D" w:rsidP="00A6234C">
            <w:pPr>
              <w:snapToGrid w:val="0"/>
              <w:spacing w:line="240" w:lineRule="auto"/>
              <w:ind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1409831D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6A2C6FD3" w14:textId="77777777" w:rsidR="00C3042D" w:rsidRPr="00B509C0" w:rsidRDefault="00C3042D" w:rsidP="00A6234C">
            <w:pPr>
              <w:snapToGrid w:val="0"/>
              <w:spacing w:line="240" w:lineRule="auto"/>
              <w:ind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Образовање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5CAE6E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2B780B9E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4BF7BCC9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A124F45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540E647D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3762887C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Датуми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A1ADFF3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pt-PT"/>
              </w:rPr>
              <w:t xml:space="preserve">Засебно унесите сваки важнији програм образовања или оспособљавања који сте завршили, почевши с посљедњим. </w:t>
            </w: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3498DEAC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4731E8E0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pt-PT"/>
              </w:rPr>
              <w:t xml:space="preserve">Назив </w:t>
            </w:r>
            <w:proofErr w:type="spellStart"/>
            <w:r w:rsidRPr="00B509C0">
              <w:rPr>
                <w:rFonts w:eastAsia="Times New Roman"/>
                <w:lang w:val="hr-HR"/>
              </w:rPr>
              <w:t>додијељене</w:t>
            </w:r>
            <w:proofErr w:type="spellEnd"/>
            <w:r w:rsidRPr="00B509C0">
              <w:rPr>
                <w:rFonts w:eastAsia="Times New Roman"/>
                <w:lang w:val="pt-PT"/>
              </w:rPr>
              <w:t xml:space="preserve"> квалификације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0BFAE91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4D5C96B9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67A338D6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pt-PT"/>
              </w:rPr>
              <w:t xml:space="preserve"> Име и врста организације где сте стекли образовање и оспособљавање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BC84719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1CF26294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740F0ECC" w14:textId="77777777" w:rsidR="00C3042D" w:rsidRPr="00B509C0" w:rsidRDefault="00C3042D" w:rsidP="00A6234C">
            <w:pPr>
              <w:snapToGrid w:val="0"/>
              <w:spacing w:line="240" w:lineRule="auto"/>
              <w:ind w:right="16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lastRenderedPageBreak/>
              <w:t>Степен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према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националној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или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међународној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класификацији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0B78EE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07B8F213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19BC8AC1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123DBEC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58C4071F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5D2B6C09" w14:textId="77777777" w:rsidR="00C3042D" w:rsidRPr="00B509C0" w:rsidRDefault="00C3042D" w:rsidP="00A6234C">
            <w:pPr>
              <w:snapToGrid w:val="0"/>
              <w:spacing w:line="240" w:lineRule="auto"/>
              <w:ind w:left="75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Lичне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5DC8AC1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195C04DE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73521783" w14:textId="77777777" w:rsidR="00C3042D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</w:t>
            </w:r>
            <w:r w:rsidRPr="00D0408E">
              <w:rPr>
                <w:lang w:val="sr-Cyrl-CS"/>
              </w:rPr>
              <w:t>војезичност</w:t>
            </w:r>
            <w:proofErr w:type="spellEnd"/>
          </w:p>
          <w:p w14:paraId="2F5CE1F8" w14:textId="77777777" w:rsidR="00C3042D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lang w:val="sr-Cyrl-CS"/>
              </w:rPr>
            </w:pPr>
            <w:r w:rsidRPr="00D0408E">
              <w:rPr>
                <w:lang w:val="sr-Cyrl-CS"/>
              </w:rPr>
              <w:t xml:space="preserve"> (мађарски, српски)</w:t>
            </w:r>
          </w:p>
          <w:p w14:paraId="1955B7CB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r>
              <w:rPr>
                <w:lang w:val="sr-Cyrl-CS"/>
              </w:rPr>
              <w:t>Заокружити одговор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878B247" w14:textId="77777777" w:rsidR="00C3042D" w:rsidRPr="000B292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ДА                       НЕ</w:t>
            </w:r>
          </w:p>
        </w:tc>
      </w:tr>
      <w:tr w:rsidR="00C3042D" w:rsidRPr="00B509C0" w14:paraId="1C2533C2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7A337F87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Матерњи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језик</w:t>
            </w:r>
            <w:proofErr w:type="spellEnd"/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ци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4B057CE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матерњи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језик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важно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додатне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матерње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језике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22E08F9A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5A3F5C9C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BD0C348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43CE0257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1BF1D6BF" w14:textId="77777777" w:rsidR="00C3042D" w:rsidRPr="00B509C0" w:rsidRDefault="00C3042D" w:rsidP="00A6234C">
            <w:pPr>
              <w:snapToGrid w:val="0"/>
              <w:spacing w:line="240" w:lineRule="auto"/>
              <w:ind w:right="120"/>
              <w:jc w:val="right"/>
              <w:rPr>
                <w:rFonts w:eastAsia="Times New Roman"/>
                <w:b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Други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језик</w:t>
            </w:r>
            <w:proofErr w:type="spellEnd"/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ци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7C82206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b/>
                <w:lang w:val="pt-PT"/>
              </w:rPr>
            </w:pPr>
          </w:p>
        </w:tc>
      </w:tr>
      <w:tr w:rsidR="00C3042D" w:rsidRPr="00B509C0" w14:paraId="53137213" w14:textId="77777777" w:rsidTr="00A6234C">
        <w:trPr>
          <w:cantSplit/>
        </w:trPr>
        <w:tc>
          <w:tcPr>
            <w:tcW w:w="3115" w:type="dxa"/>
            <w:shd w:val="clear" w:color="auto" w:fill="auto"/>
          </w:tcPr>
          <w:p w14:paraId="513CAC5B" w14:textId="77777777" w:rsidR="00C3042D" w:rsidRPr="00B509C0" w:rsidRDefault="00C3042D" w:rsidP="00A6234C">
            <w:pPr>
              <w:snapToGrid w:val="0"/>
              <w:spacing w:line="240" w:lineRule="auto"/>
              <w:ind w:right="135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Самопроцена</w:t>
            </w:r>
            <w:proofErr w:type="spellEnd"/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1FACF65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A5A0" w14:textId="77777777" w:rsidR="00C3042D" w:rsidRPr="00B509C0" w:rsidRDefault="00C3042D" w:rsidP="00A6234C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b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Разумевање</w:t>
            </w:r>
            <w:proofErr w:type="spellEnd"/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5B72D" w14:textId="77777777" w:rsidR="00C3042D" w:rsidRPr="00B509C0" w:rsidRDefault="00C3042D" w:rsidP="00A6234C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b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Говор</w:t>
            </w:r>
            <w:proofErr w:type="spellEnd"/>
          </w:p>
        </w:tc>
        <w:tc>
          <w:tcPr>
            <w:tcW w:w="15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12134" w14:textId="77777777" w:rsidR="00C3042D" w:rsidRPr="00B509C0" w:rsidRDefault="00C3042D" w:rsidP="00A6234C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i/>
                <w:iCs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Писање</w:t>
            </w:r>
            <w:proofErr w:type="spellEnd"/>
          </w:p>
        </w:tc>
      </w:tr>
      <w:tr w:rsidR="00C3042D" w:rsidRPr="00B509C0" w14:paraId="729E2F8A" w14:textId="77777777" w:rsidTr="00A6234C">
        <w:trPr>
          <w:cantSplit/>
        </w:trPr>
        <w:tc>
          <w:tcPr>
            <w:tcW w:w="3115" w:type="dxa"/>
            <w:shd w:val="clear" w:color="auto" w:fill="auto"/>
          </w:tcPr>
          <w:p w14:paraId="2C0C26DC" w14:textId="77777777" w:rsidR="00C3042D" w:rsidRPr="00B509C0" w:rsidRDefault="00C3042D" w:rsidP="00A6234C">
            <w:pPr>
              <w:snapToGrid w:val="0"/>
              <w:spacing w:line="240" w:lineRule="auto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i/>
                <w:iCs/>
                <w:lang w:val="hr-HR"/>
              </w:rPr>
              <w:t>Европски</w:t>
            </w:r>
            <w:proofErr w:type="spellEnd"/>
            <w:r w:rsidRPr="00B509C0">
              <w:rPr>
                <w:rFonts w:eastAsia="Times New Roman"/>
                <w:i/>
                <w:iCs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i/>
                <w:iCs/>
                <w:lang w:val="hr-HR"/>
              </w:rPr>
              <w:t>ниво</w:t>
            </w:r>
            <w:proofErr w:type="spellEnd"/>
            <w:r w:rsidRPr="00B509C0">
              <w:rPr>
                <w:rFonts w:eastAsia="Times New Roman"/>
                <w:i/>
                <w:iCs/>
                <w:lang w:val="hr-HR"/>
              </w:rPr>
              <w:t xml:space="preserve"> (* </w:t>
            </w:r>
            <w:proofErr w:type="spellStart"/>
            <w:r w:rsidRPr="00B509C0">
              <w:rPr>
                <w:rFonts w:eastAsia="Times New Roman"/>
                <w:i/>
                <w:iCs/>
                <w:lang w:val="hr-HR"/>
              </w:rPr>
              <w:t>табела</w:t>
            </w:r>
            <w:proofErr w:type="spellEnd"/>
            <w:r w:rsidRPr="00B509C0">
              <w:rPr>
                <w:rFonts w:eastAsia="Times New Roman"/>
                <w:i/>
                <w:iCs/>
                <w:lang w:val="hr-HR"/>
              </w:rPr>
              <w:t xml:space="preserve"> у </w:t>
            </w:r>
            <w:proofErr w:type="spellStart"/>
            <w:r w:rsidRPr="00B509C0">
              <w:rPr>
                <w:rFonts w:eastAsia="Times New Roman"/>
                <w:i/>
                <w:iCs/>
                <w:lang w:val="hr-HR"/>
              </w:rPr>
              <w:t>прилогу</w:t>
            </w:r>
            <w:proofErr w:type="spellEnd"/>
            <w:r w:rsidRPr="00B509C0">
              <w:rPr>
                <w:rFonts w:eastAsia="Times New Roman"/>
                <w:i/>
                <w:iCs/>
                <w:lang w:val="hr-HR"/>
              </w:rPr>
              <w:t>)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693B853C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33B4B" w14:textId="77777777" w:rsidR="00C3042D" w:rsidRPr="00B509C0" w:rsidRDefault="00C3042D" w:rsidP="00A6234C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lang w:val="sr-Latn-CS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Слушање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686AE" w14:textId="77777777" w:rsidR="00C3042D" w:rsidRPr="00B509C0" w:rsidRDefault="00C3042D" w:rsidP="00A6234C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sr-Latn-CS"/>
              </w:rPr>
              <w:t>Ч</w:t>
            </w:r>
            <w:proofErr w:type="spellStart"/>
            <w:r w:rsidRPr="00B509C0">
              <w:rPr>
                <w:rFonts w:eastAsia="Times New Roman"/>
                <w:lang w:val="hr-HR"/>
              </w:rPr>
              <w:t>итање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9CAA1" w14:textId="77777777" w:rsidR="00C3042D" w:rsidRPr="00B509C0" w:rsidRDefault="00C3042D" w:rsidP="00A6234C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Говорна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интеракција</w:t>
            </w:r>
            <w:proofErr w:type="spellEnd"/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F616B" w14:textId="77777777" w:rsidR="00C3042D" w:rsidRPr="00B509C0" w:rsidRDefault="00C3042D" w:rsidP="00A6234C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Говорна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продукција</w:t>
            </w:r>
            <w:proofErr w:type="spellEnd"/>
          </w:p>
        </w:tc>
        <w:tc>
          <w:tcPr>
            <w:tcW w:w="15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94B66" w14:textId="77777777" w:rsidR="00C3042D" w:rsidRPr="00B509C0" w:rsidRDefault="00C3042D" w:rsidP="00A6234C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</w:rPr>
            </w:pPr>
          </w:p>
        </w:tc>
      </w:tr>
      <w:tr w:rsidR="00C3042D" w:rsidRPr="00B509C0" w14:paraId="7CF874ED" w14:textId="77777777" w:rsidTr="00A6234C">
        <w:trPr>
          <w:cantSplit/>
        </w:trPr>
        <w:tc>
          <w:tcPr>
            <w:tcW w:w="3115" w:type="dxa"/>
            <w:shd w:val="clear" w:color="auto" w:fill="auto"/>
          </w:tcPr>
          <w:p w14:paraId="3992B6C5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Језик</w:t>
            </w:r>
            <w:proofErr w:type="spellEnd"/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4C7A844C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2448F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CD97A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FC148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6EE8D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A79C1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B57B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981DC1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A4882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7C836F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CB1BDC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</w:tr>
      <w:tr w:rsidR="00C3042D" w:rsidRPr="00B509C0" w14:paraId="55CECE3A" w14:textId="77777777" w:rsidTr="00A6234C">
        <w:trPr>
          <w:cantSplit/>
        </w:trPr>
        <w:tc>
          <w:tcPr>
            <w:tcW w:w="3115" w:type="dxa"/>
            <w:shd w:val="clear" w:color="auto" w:fill="auto"/>
          </w:tcPr>
          <w:p w14:paraId="62AA962A" w14:textId="77777777" w:rsidR="00C3042D" w:rsidRPr="00B509C0" w:rsidRDefault="00C3042D" w:rsidP="00A6234C">
            <w:pPr>
              <w:snapToGrid w:val="0"/>
              <w:spacing w:line="240" w:lineRule="auto"/>
              <w:ind w:left="28" w:right="135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bCs/>
                <w:lang w:val="hr-HR"/>
              </w:rPr>
              <w:t>Језик</w:t>
            </w:r>
            <w:proofErr w:type="spellEnd"/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454FC304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950AA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845ED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BF6977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DE84E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5A55E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A5E75C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97098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512539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DE9C7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CE563B" w14:textId="77777777" w:rsidR="00C3042D" w:rsidRPr="00B509C0" w:rsidRDefault="00C3042D" w:rsidP="00A6234C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</w:tr>
      <w:tr w:rsidR="00C3042D" w:rsidRPr="00B509C0" w14:paraId="7E626E8B" w14:textId="77777777" w:rsidTr="00A6234C">
        <w:tblPrEx>
          <w:tblCellMar>
            <w:top w:w="0" w:type="dxa"/>
            <w:bottom w:w="113" w:type="dxa"/>
          </w:tblCellMar>
        </w:tblPrEx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79CA7B22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7E2AF0D" w14:textId="77777777" w:rsidR="00C3042D" w:rsidRPr="00B509C0" w:rsidRDefault="00C3042D" w:rsidP="00A6234C">
            <w:pPr>
              <w:snapToGrid w:val="0"/>
              <w:spacing w:line="240" w:lineRule="auto"/>
              <w:ind w:left="113"/>
              <w:rPr>
                <w:rFonts w:eastAsia="Times New Roman"/>
                <w:i/>
                <w:lang w:val="hr-HR"/>
              </w:rPr>
            </w:pPr>
          </w:p>
        </w:tc>
      </w:tr>
      <w:tr w:rsidR="00C3042D" w:rsidRPr="00B509C0" w14:paraId="401601B5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2137CF1F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5119F37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68E7FEB7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274C58FE" w14:textId="77777777" w:rsidR="00C3042D" w:rsidRPr="00B509C0" w:rsidRDefault="00C3042D" w:rsidP="00A6234C">
            <w:pPr>
              <w:snapToGrid w:val="0"/>
              <w:spacing w:line="240" w:lineRule="auto"/>
              <w:ind w:left="30" w:right="12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Социјалне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6FED2C1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4EB81CBB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2723B30F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F99149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1C92338D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08330209" w14:textId="77777777" w:rsidR="00C3042D" w:rsidRPr="00B509C0" w:rsidRDefault="00C3042D" w:rsidP="00A6234C">
            <w:pPr>
              <w:snapToGrid w:val="0"/>
              <w:spacing w:line="240" w:lineRule="auto"/>
              <w:ind w:left="30" w:right="15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Организационе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7E1CD6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73E94978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2FD06C1C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9D03760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5AC06A19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57B47A80" w14:textId="77777777" w:rsidR="00C3042D" w:rsidRPr="00B509C0" w:rsidRDefault="00C3042D" w:rsidP="00A6234C">
            <w:pPr>
              <w:snapToGrid w:val="0"/>
              <w:spacing w:line="240" w:lineRule="auto"/>
              <w:ind w:right="13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Техничке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1CC6EB8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39C7E518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22B33872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0892E73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2ABC2AA1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44AC9219" w14:textId="77777777" w:rsidR="00C3042D" w:rsidRPr="00B509C0" w:rsidRDefault="00C3042D" w:rsidP="00A6234C">
            <w:pPr>
              <w:snapToGrid w:val="0"/>
              <w:spacing w:line="240" w:lineRule="auto"/>
              <w:ind w:right="16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Нумеричке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B6DB4C1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4E6B7F31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0FBC2627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0105A78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49C82277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0CFB4D3A" w14:textId="77777777" w:rsidR="00C3042D" w:rsidRPr="00B509C0" w:rsidRDefault="00C3042D" w:rsidP="00A6234C">
            <w:pPr>
              <w:snapToGrid w:val="0"/>
              <w:spacing w:line="240" w:lineRule="auto"/>
              <w:ind w:right="16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Уметничке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FCE560E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201DE119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1DDEFEBB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EDF1B10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049C8195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35513CF9" w14:textId="77777777" w:rsidR="00C3042D" w:rsidRPr="00B509C0" w:rsidRDefault="00C3042D" w:rsidP="00A6234C">
            <w:pPr>
              <w:snapToGrid w:val="0"/>
              <w:spacing w:line="240" w:lineRule="auto"/>
              <w:ind w:right="16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Друге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89CDB7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1A24C8A6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0323F5B1" w14:textId="77777777" w:rsidR="00C3042D" w:rsidRPr="00B509C0" w:rsidRDefault="00C3042D" w:rsidP="00A6234C">
            <w:pPr>
              <w:snapToGrid w:val="0"/>
              <w:spacing w:line="240" w:lineRule="auto"/>
              <w:ind w:right="15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Познавање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рада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рачунару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595427F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Које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програме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познајете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користите</w:t>
            </w:r>
            <w:proofErr w:type="spellEnd"/>
          </w:p>
        </w:tc>
      </w:tr>
      <w:tr w:rsidR="00C3042D" w:rsidRPr="00B509C0" w14:paraId="1756FF9B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10324FDD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52E96A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6308A1FA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7F989CEB" w14:textId="77777777" w:rsidR="00C3042D" w:rsidRPr="00B509C0" w:rsidRDefault="00C3042D" w:rsidP="00A6234C">
            <w:pPr>
              <w:snapToGrid w:val="0"/>
              <w:spacing w:line="240" w:lineRule="auto"/>
              <w:ind w:right="15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Возачка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дозвола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CC8EBBE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поседујете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ли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возачку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дозволу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за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категорије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возила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4A41F1EE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5D3AD85F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58BAB93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7ED1D614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5EEB14E5" w14:textId="77777777" w:rsidR="00C3042D" w:rsidRPr="00B509C0" w:rsidRDefault="00C3042D" w:rsidP="00A6234C">
            <w:pPr>
              <w:snapToGrid w:val="0"/>
              <w:spacing w:line="240" w:lineRule="auto"/>
              <w:ind w:left="113" w:right="19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Додатне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информације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B8D826F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Овдје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унесите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све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податке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који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могу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имати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неку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важност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на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пример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особе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за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контакт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препоруке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итд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наслов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C3042D" w:rsidRPr="00B509C0" w14:paraId="2E7B5A90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530EC3E9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87EAB37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C3042D" w:rsidRPr="00B509C0" w14:paraId="2DB0CE6C" w14:textId="77777777" w:rsidTr="00A6234C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14:paraId="4D4E0A46" w14:textId="77777777" w:rsidR="00C3042D" w:rsidRPr="00B509C0" w:rsidRDefault="00C3042D" w:rsidP="00A6234C">
            <w:pPr>
              <w:snapToGrid w:val="0"/>
              <w:spacing w:line="240" w:lineRule="auto"/>
              <w:ind w:left="113" w:right="21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Додаци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5ECEF9A" w14:textId="77777777" w:rsidR="00C3042D" w:rsidRPr="00B509C0" w:rsidRDefault="00C3042D" w:rsidP="00A6234C">
            <w:pPr>
              <w:snapToGrid w:val="0"/>
              <w:spacing w:line="240" w:lineRule="auto"/>
              <w:ind w:left="113" w:right="113"/>
            </w:pP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документе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прилажете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цв</w:t>
            </w:r>
            <w:proofErr w:type="spellEnd"/>
            <w:r w:rsidRPr="00B509C0">
              <w:rPr>
                <w:rFonts w:eastAsia="Times New Roman"/>
                <w:lang w:val="hr-HR"/>
              </w:rPr>
              <w:t>-у.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наслов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</w:tbl>
    <w:p w14:paraId="72EBD927" w14:textId="77777777" w:rsidR="00C3042D" w:rsidRPr="00B509C0" w:rsidRDefault="00C3042D" w:rsidP="00C3042D">
      <w:pPr>
        <w:pStyle w:val="Szvegtrzs3"/>
        <w:spacing w:after="0"/>
        <w:jc w:val="center"/>
        <w:rPr>
          <w:color w:val="FF0000"/>
          <w:sz w:val="24"/>
          <w:szCs w:val="24"/>
          <w:lang w:val="sr-Cyrl-CS"/>
        </w:rPr>
      </w:pPr>
    </w:p>
    <w:p w14:paraId="5CF697CA" w14:textId="77777777" w:rsidR="00C3042D" w:rsidRPr="00B509C0" w:rsidRDefault="00C3042D" w:rsidP="00C3042D">
      <w:pPr>
        <w:pStyle w:val="Szvegtrzs3"/>
        <w:spacing w:after="0"/>
        <w:jc w:val="right"/>
        <w:rPr>
          <w:sz w:val="24"/>
          <w:szCs w:val="24"/>
        </w:rPr>
      </w:pPr>
      <w:r w:rsidRPr="00B509C0">
        <w:rPr>
          <w:sz w:val="24"/>
          <w:szCs w:val="24"/>
          <w:lang w:val="sr-Cyrl-CS"/>
        </w:rPr>
        <w:t xml:space="preserve">Својеручни потпис </w:t>
      </w:r>
    </w:p>
    <w:p w14:paraId="7B2A0C80" w14:textId="77777777" w:rsidR="00C3042D" w:rsidRPr="00B509C0" w:rsidRDefault="00C3042D" w:rsidP="00C3042D"/>
    <w:p w14:paraId="5B405534" w14:textId="77777777" w:rsidR="00C3042D" w:rsidRPr="00BD5529" w:rsidRDefault="00C3042D" w:rsidP="00055C14">
      <w:pPr>
        <w:widowControl w:val="0"/>
        <w:spacing w:line="240" w:lineRule="auto"/>
        <w:jc w:val="both"/>
        <w:rPr>
          <w:rFonts w:eastAsia="Times New Roman"/>
          <w:color w:val="auto"/>
        </w:rPr>
      </w:pPr>
    </w:p>
    <w:sectPr w:rsidR="00C3042D" w:rsidRPr="00BD5529" w:rsidSect="004D2E72">
      <w:footerReference w:type="default" r:id="rId10"/>
      <w:pgSz w:w="12240" w:h="15840"/>
      <w:pgMar w:top="720" w:right="900" w:bottom="72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DDFE" w14:textId="77777777" w:rsidR="006F0F79" w:rsidRDefault="006F0F79">
      <w:pPr>
        <w:spacing w:line="240" w:lineRule="auto"/>
      </w:pPr>
      <w:r>
        <w:separator/>
      </w:r>
    </w:p>
  </w:endnote>
  <w:endnote w:type="continuationSeparator" w:id="0">
    <w:p w14:paraId="763AB03A" w14:textId="77777777" w:rsidR="006F0F79" w:rsidRDefault="006F0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29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961143"/>
      <w:docPartObj>
        <w:docPartGallery w:val="Page Numbers (Bottom of Page)"/>
        <w:docPartUnique/>
      </w:docPartObj>
    </w:sdtPr>
    <w:sdtContent>
      <w:p w14:paraId="5A99A508" w14:textId="471236E3" w:rsidR="00B000C8" w:rsidRDefault="00B000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60FD">
          <w:rPr>
            <w:noProof/>
            <w:lang w:val="hu-HU"/>
          </w:rPr>
          <w:t>1</w:t>
        </w:r>
        <w:r>
          <w:fldChar w:fldCharType="end"/>
        </w:r>
      </w:p>
    </w:sdtContent>
  </w:sdt>
  <w:p w14:paraId="535D065C" w14:textId="77777777" w:rsidR="00B000C8" w:rsidRDefault="00B000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0221" w14:textId="77777777" w:rsidR="006F0F79" w:rsidRDefault="006F0F79">
      <w:pPr>
        <w:spacing w:line="240" w:lineRule="auto"/>
      </w:pPr>
      <w:r>
        <w:separator/>
      </w:r>
    </w:p>
  </w:footnote>
  <w:footnote w:type="continuationSeparator" w:id="0">
    <w:p w14:paraId="2F818E8B" w14:textId="77777777" w:rsidR="006F0F79" w:rsidRDefault="006F0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680CF83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30A38C1"/>
    <w:multiLevelType w:val="multilevel"/>
    <w:tmpl w:val="08D6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53E4ABB"/>
    <w:multiLevelType w:val="hybridMultilevel"/>
    <w:tmpl w:val="EFF064A0"/>
    <w:lvl w:ilvl="0" w:tplc="80C0E000">
      <w:start w:val="5"/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07ED351D"/>
    <w:multiLevelType w:val="hybridMultilevel"/>
    <w:tmpl w:val="E7BA73F0"/>
    <w:lvl w:ilvl="0" w:tplc="69401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3326FB"/>
    <w:multiLevelType w:val="hybridMultilevel"/>
    <w:tmpl w:val="5B7627CC"/>
    <w:lvl w:ilvl="0" w:tplc="84A061F4">
      <w:start w:val="2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7BB5A68"/>
    <w:multiLevelType w:val="multilevel"/>
    <w:tmpl w:val="3AC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3A6ED0"/>
    <w:multiLevelType w:val="multilevel"/>
    <w:tmpl w:val="CC58C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A72597"/>
    <w:multiLevelType w:val="multilevel"/>
    <w:tmpl w:val="B65A0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 w15:restartNumberingAfterBreak="0">
    <w:nsid w:val="43DB7365"/>
    <w:multiLevelType w:val="multilevel"/>
    <w:tmpl w:val="6546A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2740F5"/>
    <w:multiLevelType w:val="multilevel"/>
    <w:tmpl w:val="5E36A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6D400E"/>
    <w:multiLevelType w:val="hybridMultilevel"/>
    <w:tmpl w:val="1C7AF72C"/>
    <w:lvl w:ilvl="0" w:tplc="F118E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57B20A52"/>
    <w:multiLevelType w:val="multilevel"/>
    <w:tmpl w:val="256E4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612629"/>
    <w:multiLevelType w:val="multilevel"/>
    <w:tmpl w:val="828CB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7" w15:restartNumberingAfterBreak="0">
    <w:nsid w:val="643C148F"/>
    <w:multiLevelType w:val="hybridMultilevel"/>
    <w:tmpl w:val="F1B8ACF4"/>
    <w:lvl w:ilvl="0" w:tplc="F118E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54BC"/>
    <w:multiLevelType w:val="multilevel"/>
    <w:tmpl w:val="D018C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7"/>
  </w:num>
  <w:num w:numId="6">
    <w:abstractNumId w:val="13"/>
  </w:num>
  <w:num w:numId="7">
    <w:abstractNumId w:val="21"/>
  </w:num>
  <w:num w:numId="8">
    <w:abstractNumId w:val="22"/>
  </w:num>
  <w:num w:numId="9">
    <w:abstractNumId w:val="25"/>
  </w:num>
  <w:num w:numId="10">
    <w:abstractNumId w:val="19"/>
  </w:num>
  <w:num w:numId="11">
    <w:abstractNumId w:val="14"/>
  </w:num>
  <w:num w:numId="12">
    <w:abstractNumId w:val="24"/>
  </w:num>
  <w:num w:numId="13">
    <w:abstractNumId w:val="18"/>
  </w:num>
  <w:num w:numId="14">
    <w:abstractNumId w:val="15"/>
  </w:num>
  <w:num w:numId="15">
    <w:abstractNumId w:val="20"/>
  </w:num>
  <w:num w:numId="16">
    <w:abstractNumId w:val="23"/>
  </w:num>
  <w:num w:numId="17">
    <w:abstractNumId w:val="17"/>
  </w:num>
  <w:num w:numId="18">
    <w:abstractNumId w:val="16"/>
  </w:num>
  <w:num w:numId="19">
    <w:abstractNumId w:val="9"/>
  </w:num>
  <w:num w:numId="20">
    <w:abstractNumId w:val="11"/>
  </w:num>
  <w:num w:numId="21">
    <w:abstractNumId w:val="10"/>
  </w:num>
  <w:num w:numId="22">
    <w:abstractNumId w:val="26"/>
  </w:num>
  <w:num w:numId="2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A"/>
    <w:rsid w:val="00005B46"/>
    <w:rsid w:val="00007172"/>
    <w:rsid w:val="0000789F"/>
    <w:rsid w:val="00011195"/>
    <w:rsid w:val="00016BF3"/>
    <w:rsid w:val="000174E0"/>
    <w:rsid w:val="00023113"/>
    <w:rsid w:val="00027DED"/>
    <w:rsid w:val="0003635D"/>
    <w:rsid w:val="00042D90"/>
    <w:rsid w:val="00045A3A"/>
    <w:rsid w:val="00046CA0"/>
    <w:rsid w:val="00055C14"/>
    <w:rsid w:val="0005604C"/>
    <w:rsid w:val="000616CE"/>
    <w:rsid w:val="000620FA"/>
    <w:rsid w:val="000668B6"/>
    <w:rsid w:val="0008737B"/>
    <w:rsid w:val="00087FAD"/>
    <w:rsid w:val="000A1068"/>
    <w:rsid w:val="000A20CB"/>
    <w:rsid w:val="000D0D38"/>
    <w:rsid w:val="000D6A20"/>
    <w:rsid w:val="000D7539"/>
    <w:rsid w:val="000F05BA"/>
    <w:rsid w:val="000F5DEF"/>
    <w:rsid w:val="000F69AA"/>
    <w:rsid w:val="000F746A"/>
    <w:rsid w:val="001011FA"/>
    <w:rsid w:val="001109AC"/>
    <w:rsid w:val="00111A7B"/>
    <w:rsid w:val="00123116"/>
    <w:rsid w:val="001231AF"/>
    <w:rsid w:val="00127821"/>
    <w:rsid w:val="001508C4"/>
    <w:rsid w:val="00151216"/>
    <w:rsid w:val="0015366C"/>
    <w:rsid w:val="001557A1"/>
    <w:rsid w:val="00172AF0"/>
    <w:rsid w:val="00173A4B"/>
    <w:rsid w:val="00174FBF"/>
    <w:rsid w:val="00191F6D"/>
    <w:rsid w:val="001A7D99"/>
    <w:rsid w:val="001D4E1C"/>
    <w:rsid w:val="001D7A60"/>
    <w:rsid w:val="00211002"/>
    <w:rsid w:val="0021355B"/>
    <w:rsid w:val="00230C8E"/>
    <w:rsid w:val="002322EE"/>
    <w:rsid w:val="002326E4"/>
    <w:rsid w:val="00241BF4"/>
    <w:rsid w:val="0024263B"/>
    <w:rsid w:val="00246617"/>
    <w:rsid w:val="002560FD"/>
    <w:rsid w:val="00267814"/>
    <w:rsid w:val="00272AB4"/>
    <w:rsid w:val="002846EC"/>
    <w:rsid w:val="0028472B"/>
    <w:rsid w:val="002A70CD"/>
    <w:rsid w:val="002B1CE1"/>
    <w:rsid w:val="002B318C"/>
    <w:rsid w:val="002B5DEE"/>
    <w:rsid w:val="002B6E69"/>
    <w:rsid w:val="002B7409"/>
    <w:rsid w:val="002C6537"/>
    <w:rsid w:val="002D751C"/>
    <w:rsid w:val="002F0F4E"/>
    <w:rsid w:val="00311520"/>
    <w:rsid w:val="00315B87"/>
    <w:rsid w:val="00316887"/>
    <w:rsid w:val="003475E7"/>
    <w:rsid w:val="003551C2"/>
    <w:rsid w:val="0036224E"/>
    <w:rsid w:val="00364080"/>
    <w:rsid w:val="00364765"/>
    <w:rsid w:val="00365993"/>
    <w:rsid w:val="0038165A"/>
    <w:rsid w:val="003B1AD2"/>
    <w:rsid w:val="003C6153"/>
    <w:rsid w:val="003D0784"/>
    <w:rsid w:val="003E2698"/>
    <w:rsid w:val="003F50F9"/>
    <w:rsid w:val="00413464"/>
    <w:rsid w:val="00414104"/>
    <w:rsid w:val="00420306"/>
    <w:rsid w:val="00446398"/>
    <w:rsid w:val="00446791"/>
    <w:rsid w:val="0045404A"/>
    <w:rsid w:val="0046700F"/>
    <w:rsid w:val="0047044E"/>
    <w:rsid w:val="004738E8"/>
    <w:rsid w:val="004757DE"/>
    <w:rsid w:val="0049108B"/>
    <w:rsid w:val="0049685A"/>
    <w:rsid w:val="004A0796"/>
    <w:rsid w:val="004A0803"/>
    <w:rsid w:val="004D2E72"/>
    <w:rsid w:val="004E3D7E"/>
    <w:rsid w:val="004E52F2"/>
    <w:rsid w:val="004E6339"/>
    <w:rsid w:val="004F2C53"/>
    <w:rsid w:val="005118D6"/>
    <w:rsid w:val="00524C22"/>
    <w:rsid w:val="00547B77"/>
    <w:rsid w:val="005529F3"/>
    <w:rsid w:val="0055385F"/>
    <w:rsid w:val="00553BF1"/>
    <w:rsid w:val="005567D2"/>
    <w:rsid w:val="00557DCB"/>
    <w:rsid w:val="0056521F"/>
    <w:rsid w:val="005653E3"/>
    <w:rsid w:val="00594A46"/>
    <w:rsid w:val="005A24F2"/>
    <w:rsid w:val="005A5372"/>
    <w:rsid w:val="005A5BB8"/>
    <w:rsid w:val="005B151E"/>
    <w:rsid w:val="005B1B27"/>
    <w:rsid w:val="005C4F5C"/>
    <w:rsid w:val="005C5048"/>
    <w:rsid w:val="005D1D96"/>
    <w:rsid w:val="005D4B74"/>
    <w:rsid w:val="005D5268"/>
    <w:rsid w:val="005D5EFC"/>
    <w:rsid w:val="005E00F7"/>
    <w:rsid w:val="005F762B"/>
    <w:rsid w:val="00600545"/>
    <w:rsid w:val="00601ACB"/>
    <w:rsid w:val="006123DB"/>
    <w:rsid w:val="0061788A"/>
    <w:rsid w:val="0065764C"/>
    <w:rsid w:val="00660D5F"/>
    <w:rsid w:val="00666E41"/>
    <w:rsid w:val="00676E17"/>
    <w:rsid w:val="00684395"/>
    <w:rsid w:val="006927A8"/>
    <w:rsid w:val="006A105E"/>
    <w:rsid w:val="006C464B"/>
    <w:rsid w:val="006C6EE0"/>
    <w:rsid w:val="006C6F71"/>
    <w:rsid w:val="006D0159"/>
    <w:rsid w:val="006D1356"/>
    <w:rsid w:val="006F0F79"/>
    <w:rsid w:val="006F3AFA"/>
    <w:rsid w:val="00703A33"/>
    <w:rsid w:val="00707BC5"/>
    <w:rsid w:val="00714A91"/>
    <w:rsid w:val="007162FD"/>
    <w:rsid w:val="00717F83"/>
    <w:rsid w:val="00723077"/>
    <w:rsid w:val="007309CC"/>
    <w:rsid w:val="00731AC5"/>
    <w:rsid w:val="00731D15"/>
    <w:rsid w:val="00736981"/>
    <w:rsid w:val="007466EA"/>
    <w:rsid w:val="007610F5"/>
    <w:rsid w:val="00765397"/>
    <w:rsid w:val="00774A2B"/>
    <w:rsid w:val="007756AE"/>
    <w:rsid w:val="007948FC"/>
    <w:rsid w:val="007C244C"/>
    <w:rsid w:val="007C63C2"/>
    <w:rsid w:val="007D5347"/>
    <w:rsid w:val="007D5544"/>
    <w:rsid w:val="00814B13"/>
    <w:rsid w:val="00821BC8"/>
    <w:rsid w:val="00832CC7"/>
    <w:rsid w:val="00836601"/>
    <w:rsid w:val="008547A7"/>
    <w:rsid w:val="008568BE"/>
    <w:rsid w:val="008630E5"/>
    <w:rsid w:val="00877CE9"/>
    <w:rsid w:val="0088693F"/>
    <w:rsid w:val="00893159"/>
    <w:rsid w:val="008B6B3B"/>
    <w:rsid w:val="008C51A5"/>
    <w:rsid w:val="008D6564"/>
    <w:rsid w:val="008E20C4"/>
    <w:rsid w:val="008E63FB"/>
    <w:rsid w:val="00905EE3"/>
    <w:rsid w:val="00910A9E"/>
    <w:rsid w:val="00920229"/>
    <w:rsid w:val="0093758F"/>
    <w:rsid w:val="00937EE8"/>
    <w:rsid w:val="009463EB"/>
    <w:rsid w:val="00950183"/>
    <w:rsid w:val="0096041D"/>
    <w:rsid w:val="009622AC"/>
    <w:rsid w:val="00970B92"/>
    <w:rsid w:val="00980A23"/>
    <w:rsid w:val="009B33DD"/>
    <w:rsid w:val="009C1FF2"/>
    <w:rsid w:val="009C5DA8"/>
    <w:rsid w:val="009D1AFD"/>
    <w:rsid w:val="009E179E"/>
    <w:rsid w:val="009E223C"/>
    <w:rsid w:val="009E2C60"/>
    <w:rsid w:val="00A03F17"/>
    <w:rsid w:val="00A51193"/>
    <w:rsid w:val="00A556C2"/>
    <w:rsid w:val="00A6234C"/>
    <w:rsid w:val="00A647A5"/>
    <w:rsid w:val="00A66B9D"/>
    <w:rsid w:val="00A723CD"/>
    <w:rsid w:val="00A76070"/>
    <w:rsid w:val="00A83C14"/>
    <w:rsid w:val="00A86A47"/>
    <w:rsid w:val="00A97338"/>
    <w:rsid w:val="00AA268C"/>
    <w:rsid w:val="00AB2737"/>
    <w:rsid w:val="00AB426F"/>
    <w:rsid w:val="00AC3A84"/>
    <w:rsid w:val="00AD05DA"/>
    <w:rsid w:val="00AE1AC5"/>
    <w:rsid w:val="00AE3F6E"/>
    <w:rsid w:val="00AF02C6"/>
    <w:rsid w:val="00AF43B9"/>
    <w:rsid w:val="00AF4FE2"/>
    <w:rsid w:val="00B000C8"/>
    <w:rsid w:val="00B01E9B"/>
    <w:rsid w:val="00B03D6C"/>
    <w:rsid w:val="00B22A64"/>
    <w:rsid w:val="00B2426A"/>
    <w:rsid w:val="00B25385"/>
    <w:rsid w:val="00B554B1"/>
    <w:rsid w:val="00B61295"/>
    <w:rsid w:val="00B66CA1"/>
    <w:rsid w:val="00B75132"/>
    <w:rsid w:val="00B90455"/>
    <w:rsid w:val="00BA04C4"/>
    <w:rsid w:val="00BA44C2"/>
    <w:rsid w:val="00BA520D"/>
    <w:rsid w:val="00BA6048"/>
    <w:rsid w:val="00BC2482"/>
    <w:rsid w:val="00BD5529"/>
    <w:rsid w:val="00BF04CB"/>
    <w:rsid w:val="00BF5FF0"/>
    <w:rsid w:val="00C22516"/>
    <w:rsid w:val="00C26D18"/>
    <w:rsid w:val="00C3042D"/>
    <w:rsid w:val="00C3327D"/>
    <w:rsid w:val="00C350A5"/>
    <w:rsid w:val="00C415A3"/>
    <w:rsid w:val="00C4430F"/>
    <w:rsid w:val="00C5614F"/>
    <w:rsid w:val="00C60AF1"/>
    <w:rsid w:val="00C63C6F"/>
    <w:rsid w:val="00C739F9"/>
    <w:rsid w:val="00C80ACE"/>
    <w:rsid w:val="00C81031"/>
    <w:rsid w:val="00C8556E"/>
    <w:rsid w:val="00CA0B50"/>
    <w:rsid w:val="00CA2604"/>
    <w:rsid w:val="00CB1FCE"/>
    <w:rsid w:val="00CE01A4"/>
    <w:rsid w:val="00CF0D77"/>
    <w:rsid w:val="00CF6AF4"/>
    <w:rsid w:val="00D05974"/>
    <w:rsid w:val="00D20B6A"/>
    <w:rsid w:val="00D311FB"/>
    <w:rsid w:val="00D525DB"/>
    <w:rsid w:val="00D53E57"/>
    <w:rsid w:val="00D72141"/>
    <w:rsid w:val="00D85469"/>
    <w:rsid w:val="00DA43DB"/>
    <w:rsid w:val="00DB54A1"/>
    <w:rsid w:val="00DB7931"/>
    <w:rsid w:val="00DC559F"/>
    <w:rsid w:val="00DD6EF2"/>
    <w:rsid w:val="00DE5AC5"/>
    <w:rsid w:val="00DF36F0"/>
    <w:rsid w:val="00DF455E"/>
    <w:rsid w:val="00E0173F"/>
    <w:rsid w:val="00E0454F"/>
    <w:rsid w:val="00E070C9"/>
    <w:rsid w:val="00E111C6"/>
    <w:rsid w:val="00E13A01"/>
    <w:rsid w:val="00E2278B"/>
    <w:rsid w:val="00E3603A"/>
    <w:rsid w:val="00E36275"/>
    <w:rsid w:val="00E41E6A"/>
    <w:rsid w:val="00E47425"/>
    <w:rsid w:val="00E6315D"/>
    <w:rsid w:val="00E80178"/>
    <w:rsid w:val="00E8753F"/>
    <w:rsid w:val="00EA5CE9"/>
    <w:rsid w:val="00EB2CAC"/>
    <w:rsid w:val="00EB7D3C"/>
    <w:rsid w:val="00EC7863"/>
    <w:rsid w:val="00EE077D"/>
    <w:rsid w:val="00EE2E47"/>
    <w:rsid w:val="00EE3932"/>
    <w:rsid w:val="00EE3FBA"/>
    <w:rsid w:val="00F13C21"/>
    <w:rsid w:val="00F15C95"/>
    <w:rsid w:val="00F1656D"/>
    <w:rsid w:val="00F24901"/>
    <w:rsid w:val="00F32167"/>
    <w:rsid w:val="00F33FD1"/>
    <w:rsid w:val="00F36331"/>
    <w:rsid w:val="00F55FEE"/>
    <w:rsid w:val="00F807E6"/>
    <w:rsid w:val="00F81A9A"/>
    <w:rsid w:val="00F845C2"/>
    <w:rsid w:val="00F87F5B"/>
    <w:rsid w:val="00FA2E48"/>
    <w:rsid w:val="00FA71B7"/>
    <w:rsid w:val="00FB375D"/>
    <w:rsid w:val="00FC6A7C"/>
    <w:rsid w:val="00FE132C"/>
    <w:rsid w:val="00FE5B23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59D8"/>
  <w15:docId w15:val="{A367BFBF-D573-475C-85A1-D217CB7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05B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0F05BA"/>
    <w:pPr>
      <w:keepNext/>
      <w:keepLines/>
      <w:spacing w:before="480"/>
      <w:outlineLvl w:val="0"/>
    </w:pPr>
    <w:rPr>
      <w:rFonts w:ascii="Cambria" w:hAnsi="Cambria" w:cs="font292"/>
      <w:b/>
      <w:bCs/>
      <w:color w:val="365F91"/>
      <w:sz w:val="28"/>
      <w:szCs w:val="28"/>
    </w:rPr>
  </w:style>
  <w:style w:type="paragraph" w:styleId="Cmsor2">
    <w:name w:val="heading 2"/>
    <w:basedOn w:val="Norml"/>
    <w:next w:val="Szvegtrzs"/>
    <w:link w:val="Cmsor2Char"/>
    <w:qFormat/>
    <w:rsid w:val="000F05BA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Cmsor3">
    <w:name w:val="heading 3"/>
    <w:basedOn w:val="Norml"/>
    <w:next w:val="Szvegtrzs"/>
    <w:link w:val="Cmsor3Char"/>
    <w:qFormat/>
    <w:rsid w:val="000F05BA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Cmsor4">
    <w:name w:val="heading 4"/>
    <w:basedOn w:val="Norml"/>
    <w:next w:val="Szvegtrzs"/>
    <w:link w:val="Cmsor4Char"/>
    <w:qFormat/>
    <w:rsid w:val="000F05BA"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Cmsor5">
    <w:name w:val="heading 5"/>
    <w:basedOn w:val="Norml"/>
    <w:next w:val="Szvegtrzs"/>
    <w:link w:val="Cmsor5Char"/>
    <w:qFormat/>
    <w:rsid w:val="000F05BA"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Szvegtrzs"/>
    <w:link w:val="Cmsor6Char"/>
    <w:qFormat/>
    <w:rsid w:val="000F05BA"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Cmsor7">
    <w:name w:val="heading 7"/>
    <w:basedOn w:val="Norml"/>
    <w:next w:val="Szvegtrzs"/>
    <w:link w:val="Cmsor7Char"/>
    <w:qFormat/>
    <w:rsid w:val="000F05BA"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Cmsor8">
    <w:name w:val="heading 8"/>
    <w:basedOn w:val="Norml"/>
    <w:next w:val="Szvegtrzs"/>
    <w:link w:val="Cmsor8Char"/>
    <w:qFormat/>
    <w:rsid w:val="000F05BA"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Cmsor9">
    <w:name w:val="heading 9"/>
    <w:basedOn w:val="Norml"/>
    <w:next w:val="Szvegtrzs"/>
    <w:link w:val="Cmsor9Char"/>
    <w:qFormat/>
    <w:rsid w:val="000F05BA"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05BA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rsid w:val="000F05B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0F05BA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0F05B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Cmsor5Char">
    <w:name w:val="Címsor 5 Char"/>
    <w:basedOn w:val="Bekezdsalapbettpusa"/>
    <w:link w:val="Cmsor5"/>
    <w:rsid w:val="000F05BA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0F05B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rsid w:val="000F05BA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0F05B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0F05BA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0F05B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0F05BA"/>
    <w:rPr>
      <w:rFonts w:ascii="Symbol" w:hAnsi="Symbol" w:cs="Symbol"/>
    </w:rPr>
  </w:style>
  <w:style w:type="character" w:customStyle="1" w:styleId="WW8Num2z1">
    <w:name w:val="WW8Num2z1"/>
    <w:rsid w:val="000F05BA"/>
    <w:rPr>
      <w:rFonts w:ascii="Courier New" w:hAnsi="Courier New" w:cs="Courier New"/>
    </w:rPr>
  </w:style>
  <w:style w:type="character" w:customStyle="1" w:styleId="WW8Num2z2">
    <w:name w:val="WW8Num2z2"/>
    <w:rsid w:val="000F05BA"/>
    <w:rPr>
      <w:rFonts w:ascii="Wingdings" w:hAnsi="Wingdings" w:cs="Wingdings"/>
    </w:rPr>
  </w:style>
  <w:style w:type="character" w:customStyle="1" w:styleId="WW8Num3z1">
    <w:name w:val="WW8Num3z1"/>
    <w:rsid w:val="000F05BA"/>
    <w:rPr>
      <w:b/>
      <w:i w:val="0"/>
      <w:sz w:val="24"/>
      <w:szCs w:val="24"/>
    </w:rPr>
  </w:style>
  <w:style w:type="character" w:customStyle="1" w:styleId="WW8Num4z0">
    <w:name w:val="WW8Num4z0"/>
    <w:rsid w:val="000F05BA"/>
    <w:rPr>
      <w:rFonts w:cs="Arial"/>
      <w:i w:val="0"/>
      <w:sz w:val="24"/>
    </w:rPr>
  </w:style>
  <w:style w:type="character" w:customStyle="1" w:styleId="WW8Num4z1">
    <w:name w:val="WW8Num4z1"/>
    <w:rsid w:val="000F05BA"/>
    <w:rPr>
      <w:rFonts w:ascii="Courier New" w:hAnsi="Courier New" w:cs="Courier New"/>
    </w:rPr>
  </w:style>
  <w:style w:type="character" w:customStyle="1" w:styleId="WW8Num4z2">
    <w:name w:val="WW8Num4z2"/>
    <w:rsid w:val="000F05BA"/>
    <w:rPr>
      <w:rFonts w:ascii="Wingdings" w:hAnsi="Wingdings" w:cs="Wingdings"/>
    </w:rPr>
  </w:style>
  <w:style w:type="character" w:customStyle="1" w:styleId="WW8Num4z3">
    <w:name w:val="WW8Num4z3"/>
    <w:rsid w:val="000F05BA"/>
    <w:rPr>
      <w:rFonts w:ascii="Symbol" w:hAnsi="Symbol" w:cs="Symbol"/>
    </w:rPr>
  </w:style>
  <w:style w:type="character" w:customStyle="1" w:styleId="WW8Num5z0">
    <w:name w:val="WW8Num5z0"/>
    <w:rsid w:val="000F05BA"/>
    <w:rPr>
      <w:rFonts w:cs="Arial"/>
      <w:b w:val="0"/>
      <w:i w:val="0"/>
      <w:sz w:val="24"/>
    </w:rPr>
  </w:style>
  <w:style w:type="character" w:customStyle="1" w:styleId="WW8Num5z1">
    <w:name w:val="WW8Num5z1"/>
    <w:rsid w:val="000F05BA"/>
    <w:rPr>
      <w:rFonts w:ascii="Courier New" w:hAnsi="Courier New" w:cs="Courier New"/>
    </w:rPr>
  </w:style>
  <w:style w:type="character" w:customStyle="1" w:styleId="WW8Num5z2">
    <w:name w:val="WW8Num5z2"/>
    <w:rsid w:val="000F05BA"/>
    <w:rPr>
      <w:rFonts w:ascii="Wingdings" w:hAnsi="Wingdings" w:cs="Wingdings"/>
    </w:rPr>
  </w:style>
  <w:style w:type="character" w:customStyle="1" w:styleId="WW8Num6z0">
    <w:name w:val="WW8Num6z0"/>
    <w:rsid w:val="000F05BA"/>
    <w:rPr>
      <w:rFonts w:ascii="Symbol" w:hAnsi="Symbol" w:cs="Symbol"/>
    </w:rPr>
  </w:style>
  <w:style w:type="character" w:customStyle="1" w:styleId="WW8Num6z1">
    <w:name w:val="WW8Num6z1"/>
    <w:rsid w:val="000F05BA"/>
    <w:rPr>
      <w:rFonts w:ascii="Courier New" w:hAnsi="Courier New" w:cs="Courier New"/>
    </w:rPr>
  </w:style>
  <w:style w:type="character" w:customStyle="1" w:styleId="WW8Num6z2">
    <w:name w:val="WW8Num6z2"/>
    <w:rsid w:val="000F05BA"/>
    <w:rPr>
      <w:rFonts w:ascii="Wingdings" w:hAnsi="Wingdings" w:cs="Wingdings"/>
    </w:rPr>
  </w:style>
  <w:style w:type="character" w:customStyle="1" w:styleId="WW8Num8z1">
    <w:name w:val="WW8Num8z1"/>
    <w:rsid w:val="000F05BA"/>
    <w:rPr>
      <w:rFonts w:ascii="Courier New" w:hAnsi="Courier New" w:cs="Courier New"/>
    </w:rPr>
  </w:style>
  <w:style w:type="character" w:customStyle="1" w:styleId="WW8Num8z2">
    <w:name w:val="WW8Num8z2"/>
    <w:rsid w:val="000F05BA"/>
    <w:rPr>
      <w:rFonts w:ascii="Wingdings" w:hAnsi="Wingdings" w:cs="Wingdings"/>
    </w:rPr>
  </w:style>
  <w:style w:type="character" w:customStyle="1" w:styleId="WW8Num8z3">
    <w:name w:val="WW8Num8z3"/>
    <w:rsid w:val="000F05BA"/>
    <w:rPr>
      <w:rFonts w:ascii="Symbol" w:hAnsi="Symbol" w:cs="Symbol"/>
    </w:rPr>
  </w:style>
  <w:style w:type="character" w:customStyle="1" w:styleId="WW8Num9z0">
    <w:name w:val="WW8Num9z0"/>
    <w:rsid w:val="000F05BA"/>
    <w:rPr>
      <w:i w:val="0"/>
    </w:rPr>
  </w:style>
  <w:style w:type="character" w:customStyle="1" w:styleId="WW8Num9z1">
    <w:name w:val="WW8Num9z1"/>
    <w:rsid w:val="000F05BA"/>
    <w:rPr>
      <w:rFonts w:ascii="Courier New" w:hAnsi="Courier New" w:cs="Courier New"/>
    </w:rPr>
  </w:style>
  <w:style w:type="character" w:customStyle="1" w:styleId="WW8Num9z2">
    <w:name w:val="WW8Num9z2"/>
    <w:rsid w:val="000F05BA"/>
    <w:rPr>
      <w:rFonts w:ascii="Wingdings" w:hAnsi="Wingdings" w:cs="Wingdings"/>
    </w:rPr>
  </w:style>
  <w:style w:type="character" w:customStyle="1" w:styleId="WW8Num9z3">
    <w:name w:val="WW8Num9z3"/>
    <w:rsid w:val="000F05BA"/>
    <w:rPr>
      <w:rFonts w:ascii="Symbol" w:hAnsi="Symbol" w:cs="Symbol"/>
    </w:rPr>
  </w:style>
  <w:style w:type="character" w:customStyle="1" w:styleId="WW8Num10z1">
    <w:name w:val="WW8Num10z1"/>
    <w:rsid w:val="000F05BA"/>
    <w:rPr>
      <w:rFonts w:ascii="Courier New" w:hAnsi="Courier New" w:cs="Courier New"/>
    </w:rPr>
  </w:style>
  <w:style w:type="character" w:customStyle="1" w:styleId="WW8Num10z2">
    <w:name w:val="WW8Num10z2"/>
    <w:rsid w:val="000F05BA"/>
    <w:rPr>
      <w:rFonts w:ascii="Wingdings" w:hAnsi="Wingdings" w:cs="Wingdings"/>
    </w:rPr>
  </w:style>
  <w:style w:type="character" w:customStyle="1" w:styleId="WW8Num10z3">
    <w:name w:val="WW8Num10z3"/>
    <w:rsid w:val="000F05BA"/>
    <w:rPr>
      <w:rFonts w:ascii="Symbol" w:hAnsi="Symbol" w:cs="Symbol"/>
    </w:rPr>
  </w:style>
  <w:style w:type="character" w:customStyle="1" w:styleId="WW8Num5z3">
    <w:name w:val="WW8Num5z3"/>
    <w:rsid w:val="000F05BA"/>
    <w:rPr>
      <w:rFonts w:ascii="Symbol" w:hAnsi="Symbol" w:cs="Symbol"/>
    </w:rPr>
  </w:style>
  <w:style w:type="character" w:customStyle="1" w:styleId="WW8Num7z0">
    <w:name w:val="WW8Num7z0"/>
    <w:rsid w:val="000F05BA"/>
    <w:rPr>
      <w:b w:val="0"/>
      <w:i w:val="0"/>
      <w:color w:val="00000A"/>
    </w:rPr>
  </w:style>
  <w:style w:type="character" w:customStyle="1" w:styleId="WW8Num8z0">
    <w:name w:val="WW8Num8z0"/>
    <w:rsid w:val="000F05BA"/>
    <w:rPr>
      <w:rFonts w:ascii="Symbol" w:hAnsi="Symbol" w:cs="Symbol"/>
    </w:rPr>
  </w:style>
  <w:style w:type="character" w:customStyle="1" w:styleId="WW8Num11z0">
    <w:name w:val="WW8Num11z0"/>
    <w:rsid w:val="000F05B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05BA"/>
    <w:rPr>
      <w:rFonts w:ascii="Wingdings" w:hAnsi="Wingdings" w:cs="Wingdings"/>
    </w:rPr>
  </w:style>
  <w:style w:type="character" w:customStyle="1" w:styleId="WW8Num11z3">
    <w:name w:val="WW8Num11z3"/>
    <w:rsid w:val="000F05BA"/>
    <w:rPr>
      <w:rFonts w:ascii="Symbol" w:hAnsi="Symbol" w:cs="Symbol"/>
    </w:rPr>
  </w:style>
  <w:style w:type="character" w:customStyle="1" w:styleId="WW8Num12z0">
    <w:name w:val="WW8Num12z0"/>
    <w:rsid w:val="000F05BA"/>
    <w:rPr>
      <w:b w:val="0"/>
    </w:rPr>
  </w:style>
  <w:style w:type="character" w:customStyle="1" w:styleId="WW8Num12z1">
    <w:name w:val="WW8Num12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05BA"/>
    <w:rPr>
      <w:rFonts w:ascii="Wingdings" w:hAnsi="Wingdings" w:cs="Wingdings"/>
    </w:rPr>
  </w:style>
  <w:style w:type="character" w:customStyle="1" w:styleId="WW8Num12z3">
    <w:name w:val="WW8Num12z3"/>
    <w:rsid w:val="000F05BA"/>
    <w:rPr>
      <w:rFonts w:ascii="Symbol" w:hAnsi="Symbol" w:cs="Symbol"/>
    </w:rPr>
  </w:style>
  <w:style w:type="character" w:customStyle="1" w:styleId="WW8Num14z0">
    <w:name w:val="WW8Num14z0"/>
    <w:rsid w:val="000F05BA"/>
    <w:rPr>
      <w:rFonts w:ascii="Wingdings" w:hAnsi="Wingdings" w:cs="Wingdings"/>
    </w:rPr>
  </w:style>
  <w:style w:type="character" w:customStyle="1" w:styleId="WW8Num14z1">
    <w:name w:val="WW8Num14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05BA"/>
    <w:rPr>
      <w:rFonts w:ascii="Symbol" w:hAnsi="Symbol" w:cs="Symbol"/>
    </w:rPr>
  </w:style>
  <w:style w:type="character" w:customStyle="1" w:styleId="WW8Num15z1">
    <w:name w:val="WW8Num15z1"/>
    <w:rsid w:val="000F05BA"/>
    <w:rPr>
      <w:b/>
      <w:i w:val="0"/>
      <w:sz w:val="24"/>
      <w:szCs w:val="24"/>
    </w:rPr>
  </w:style>
  <w:style w:type="character" w:customStyle="1" w:styleId="WW8Num16z1">
    <w:name w:val="WW8Num16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05BA"/>
    <w:rPr>
      <w:rFonts w:ascii="Wingdings" w:hAnsi="Wingdings" w:cs="Wingdings"/>
    </w:rPr>
  </w:style>
  <w:style w:type="character" w:customStyle="1" w:styleId="WW8Num16z3">
    <w:name w:val="WW8Num16z3"/>
    <w:rsid w:val="000F05BA"/>
    <w:rPr>
      <w:rFonts w:ascii="Symbol" w:hAnsi="Symbol" w:cs="Symbol"/>
    </w:rPr>
  </w:style>
  <w:style w:type="character" w:customStyle="1" w:styleId="WW8Num7z1">
    <w:name w:val="WW8Num7z1"/>
    <w:rsid w:val="000F05BA"/>
    <w:rPr>
      <w:rFonts w:ascii="Courier New" w:hAnsi="Courier New" w:cs="Courier New"/>
    </w:rPr>
  </w:style>
  <w:style w:type="character" w:customStyle="1" w:styleId="WW8Num7z2">
    <w:name w:val="WW8Num7z2"/>
    <w:rsid w:val="000F05BA"/>
    <w:rPr>
      <w:rFonts w:ascii="Wingdings" w:hAnsi="Wingdings" w:cs="Wingdings"/>
    </w:rPr>
  </w:style>
  <w:style w:type="character" w:customStyle="1" w:styleId="WW8Num10z0">
    <w:name w:val="WW8Num10z0"/>
    <w:rsid w:val="000F05BA"/>
    <w:rPr>
      <w:rFonts w:ascii="Symbol" w:hAnsi="Symbol" w:cs="Symbol"/>
    </w:rPr>
  </w:style>
  <w:style w:type="character" w:customStyle="1" w:styleId="WW-DefaultParagraphFont">
    <w:name w:val="WW-Default Paragraph Font"/>
    <w:rsid w:val="000F05BA"/>
  </w:style>
  <w:style w:type="character" w:customStyle="1" w:styleId="WW-DefaultParagraphFont1">
    <w:name w:val="WW-Default Paragraph Font1"/>
    <w:rsid w:val="000F05BA"/>
  </w:style>
  <w:style w:type="character" w:customStyle="1" w:styleId="ListParagraphChar">
    <w:name w:val="List Paragraph Char"/>
    <w:rsid w:val="000F05BA"/>
  </w:style>
  <w:style w:type="character" w:customStyle="1" w:styleId="Jegyzethivatkozs1">
    <w:name w:val="Jegyzethivatkozás1"/>
    <w:rsid w:val="000F05BA"/>
    <w:rPr>
      <w:sz w:val="16"/>
      <w:szCs w:val="16"/>
    </w:rPr>
  </w:style>
  <w:style w:type="character" w:customStyle="1" w:styleId="CommentTextChar">
    <w:name w:val="Comment Text Char"/>
    <w:rsid w:val="000F05BA"/>
    <w:rPr>
      <w:sz w:val="20"/>
      <w:szCs w:val="20"/>
    </w:rPr>
  </w:style>
  <w:style w:type="character" w:customStyle="1" w:styleId="CommentSubjectChar">
    <w:name w:val="Comment Subject Char"/>
    <w:rsid w:val="000F05BA"/>
    <w:rPr>
      <w:b/>
      <w:bCs/>
      <w:sz w:val="20"/>
      <w:szCs w:val="20"/>
    </w:rPr>
  </w:style>
  <w:style w:type="character" w:customStyle="1" w:styleId="BalloonTextChar">
    <w:name w:val="Balloon Text Char"/>
    <w:rsid w:val="000F05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0F05BA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Heading2Char">
    <w:name w:val="Heading 2 Char"/>
    <w:rsid w:val="000F05BA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0F05B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0F05BA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0F05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0F05BA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0F05BA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0F05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0F05BA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0F05BA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0F05BA"/>
  </w:style>
  <w:style w:type="character" w:customStyle="1" w:styleId="BodyText3Char">
    <w:name w:val="Body Text 3 Char"/>
    <w:rsid w:val="000F05BA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0F05BA"/>
    <w:rPr>
      <w:rFonts w:cs="font292"/>
      <w:lang w:val="en-US"/>
    </w:rPr>
  </w:style>
  <w:style w:type="character" w:customStyle="1" w:styleId="HeaderChar">
    <w:name w:val="Header Char"/>
    <w:basedOn w:val="WW-DefaultParagraphFont1"/>
    <w:rsid w:val="000F05BA"/>
  </w:style>
  <w:style w:type="character" w:customStyle="1" w:styleId="FooterChar">
    <w:name w:val="Footer Char"/>
    <w:basedOn w:val="WW-DefaultParagraphFont1"/>
    <w:rsid w:val="000F05BA"/>
  </w:style>
  <w:style w:type="character" w:customStyle="1" w:styleId="ListLabel1">
    <w:name w:val="ListLabel 1"/>
    <w:rsid w:val="000F05BA"/>
    <w:rPr>
      <w:rFonts w:cs="Courier New"/>
    </w:rPr>
  </w:style>
  <w:style w:type="character" w:customStyle="1" w:styleId="ListLabel2">
    <w:name w:val="ListLabel 2"/>
    <w:rsid w:val="000F05BA"/>
    <w:rPr>
      <w:b/>
      <w:i w:val="0"/>
      <w:sz w:val="24"/>
      <w:szCs w:val="24"/>
    </w:rPr>
  </w:style>
  <w:style w:type="character" w:customStyle="1" w:styleId="ListLabel3">
    <w:name w:val="ListLabel 3"/>
    <w:rsid w:val="000F05BA"/>
    <w:rPr>
      <w:rFonts w:cs="Arial"/>
      <w:i w:val="0"/>
      <w:sz w:val="24"/>
    </w:rPr>
  </w:style>
  <w:style w:type="character" w:customStyle="1" w:styleId="ListLabel4">
    <w:name w:val="ListLabel 4"/>
    <w:rsid w:val="000F05BA"/>
    <w:rPr>
      <w:rFonts w:cs="Arial"/>
      <w:b w:val="0"/>
      <w:i w:val="0"/>
      <w:sz w:val="24"/>
    </w:rPr>
  </w:style>
  <w:style w:type="character" w:customStyle="1" w:styleId="ListLabel5">
    <w:name w:val="ListLabel 5"/>
    <w:rsid w:val="000F05BA"/>
    <w:rPr>
      <w:rFonts w:cs="Calibri"/>
    </w:rPr>
  </w:style>
  <w:style w:type="character" w:customStyle="1" w:styleId="ListLabel6">
    <w:name w:val="ListLabel 6"/>
    <w:rsid w:val="000F05BA"/>
    <w:rPr>
      <w:b w:val="0"/>
      <w:i w:val="0"/>
      <w:color w:val="00000A"/>
    </w:rPr>
  </w:style>
  <w:style w:type="character" w:customStyle="1" w:styleId="ListLabel7">
    <w:name w:val="ListLabel 7"/>
    <w:rsid w:val="000F05BA"/>
    <w:rPr>
      <w:rFonts w:eastAsia="TimesNewRomanPSMT" w:cs="Times New Roman"/>
    </w:rPr>
  </w:style>
  <w:style w:type="character" w:customStyle="1" w:styleId="ListLabel8">
    <w:name w:val="ListLabel 8"/>
    <w:rsid w:val="000F05BA"/>
    <w:rPr>
      <w:i w:val="0"/>
    </w:rPr>
  </w:style>
  <w:style w:type="character" w:customStyle="1" w:styleId="NumberingSymbols">
    <w:name w:val="Numbering Symbols"/>
    <w:rsid w:val="000F05BA"/>
  </w:style>
  <w:style w:type="character" w:customStyle="1" w:styleId="FootnoteCharacters">
    <w:name w:val="Footnote Characters"/>
    <w:rsid w:val="000F05BA"/>
    <w:rPr>
      <w:vertAlign w:val="superscript"/>
    </w:rPr>
  </w:style>
  <w:style w:type="paragraph" w:customStyle="1" w:styleId="Heading">
    <w:name w:val="Heading"/>
    <w:basedOn w:val="Norml"/>
    <w:next w:val="Szvegtrzs"/>
    <w:rsid w:val="000F05B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a">
    <w:name w:val="List"/>
    <w:basedOn w:val="Szvegtrzs"/>
    <w:rsid w:val="000F05BA"/>
    <w:rPr>
      <w:rFonts w:cs="Mangal"/>
    </w:rPr>
  </w:style>
  <w:style w:type="paragraph" w:styleId="Kpalrs">
    <w:name w:val="caption"/>
    <w:basedOn w:val="Norml"/>
    <w:qFormat/>
    <w:rsid w:val="000F05B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0F05BA"/>
    <w:pPr>
      <w:suppressLineNumbers/>
    </w:pPr>
    <w:rPr>
      <w:rFonts w:cs="Mangal"/>
    </w:rPr>
  </w:style>
  <w:style w:type="paragraph" w:customStyle="1" w:styleId="ListParagraph1">
    <w:name w:val="List Paragraph1"/>
    <w:basedOn w:val="Norml"/>
    <w:qFormat/>
    <w:rsid w:val="000F05BA"/>
    <w:pPr>
      <w:ind w:left="720"/>
    </w:pPr>
  </w:style>
  <w:style w:type="paragraph" w:customStyle="1" w:styleId="Jegyzetszveg1">
    <w:name w:val="Jegyzetszöveg1"/>
    <w:basedOn w:val="Norml"/>
    <w:rsid w:val="000F05BA"/>
    <w:rPr>
      <w:sz w:val="20"/>
      <w:szCs w:val="20"/>
    </w:rPr>
  </w:style>
  <w:style w:type="paragraph" w:customStyle="1" w:styleId="Megjegyzstrgya1">
    <w:name w:val="Megjegyzés tárgya1"/>
    <w:basedOn w:val="Jegyzetszveg1"/>
    <w:rsid w:val="000F05BA"/>
    <w:rPr>
      <w:b/>
      <w:bCs/>
    </w:rPr>
  </w:style>
  <w:style w:type="paragraph" w:styleId="Buborkszveg">
    <w:name w:val="Balloon Text"/>
    <w:basedOn w:val="Norml"/>
    <w:link w:val="BuborkszvegChar"/>
    <w:rsid w:val="000F05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05BA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Cmsor1"/>
    <w:rsid w:val="000F05BA"/>
    <w:pPr>
      <w:suppressLineNumbers/>
    </w:pPr>
    <w:rPr>
      <w:sz w:val="32"/>
      <w:szCs w:val="32"/>
    </w:rPr>
  </w:style>
  <w:style w:type="paragraph" w:styleId="Szvegtrzs2">
    <w:name w:val="Body Text 2"/>
    <w:basedOn w:val="Norml"/>
    <w:link w:val="Szvegtrzs2Char"/>
    <w:rsid w:val="000F05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rsid w:val="000F05BA"/>
    <w:pPr>
      <w:spacing w:after="120"/>
    </w:pPr>
    <w:rPr>
      <w:rFonts w:eastAsia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F05BA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NoSpacing1">
    <w:name w:val="No Spacing1"/>
    <w:qFormat/>
    <w:rsid w:val="000F05B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lfej">
    <w:name w:val="header"/>
    <w:basedOn w:val="Norml"/>
    <w:link w:val="lfejChar"/>
    <w:rsid w:val="000F05BA"/>
    <w:pPr>
      <w:suppressLineNumbers/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0F05BA"/>
    <w:pPr>
      <w:suppressLineNumbers/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0F05BA"/>
    <w:pPr>
      <w:suppressLineNumbers/>
    </w:pPr>
  </w:style>
  <w:style w:type="paragraph" w:customStyle="1" w:styleId="TableHeading">
    <w:name w:val="Table Heading"/>
    <w:basedOn w:val="TableContents"/>
    <w:rsid w:val="000F05BA"/>
    <w:pPr>
      <w:jc w:val="center"/>
    </w:pPr>
    <w:rPr>
      <w:b/>
      <w:bCs/>
    </w:rPr>
  </w:style>
  <w:style w:type="paragraph" w:customStyle="1" w:styleId="Default">
    <w:name w:val="Default"/>
    <w:link w:val="DefaultChar"/>
    <w:rsid w:val="000F05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character" w:customStyle="1" w:styleId="DefaultChar">
    <w:name w:val="Default Char"/>
    <w:link w:val="Default"/>
    <w:rsid w:val="000F05BA"/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paragraph" w:styleId="Listaszerbekezds">
    <w:name w:val="List Paragraph"/>
    <w:basedOn w:val="Norml"/>
    <w:uiPriority w:val="34"/>
    <w:qFormat/>
    <w:rsid w:val="000F05BA"/>
    <w:pPr>
      <w:spacing w:line="240" w:lineRule="auto"/>
      <w:ind w:left="720"/>
      <w:contextualSpacing/>
    </w:pPr>
    <w:rPr>
      <w:rFonts w:eastAsia="Times New Roman"/>
      <w:color w:val="auto"/>
      <w:kern w:val="0"/>
      <w:lang w:val="en-GB"/>
    </w:rPr>
  </w:style>
  <w:style w:type="character" w:styleId="Hiperhivatkozs">
    <w:name w:val="Hyperlink"/>
    <w:uiPriority w:val="99"/>
    <w:rsid w:val="000F05BA"/>
    <w:rPr>
      <w:color w:val="0000FF"/>
      <w:u w:val="single"/>
    </w:rPr>
  </w:style>
  <w:style w:type="paragraph" w:styleId="NormlWeb">
    <w:name w:val="Normal (Web)"/>
    <w:basedOn w:val="Norml"/>
    <w:uiPriority w:val="99"/>
    <w:rsid w:val="000F05BA"/>
    <w:pPr>
      <w:suppressAutoHyphens w:val="0"/>
      <w:spacing w:before="100" w:after="119" w:line="240" w:lineRule="auto"/>
    </w:pPr>
    <w:rPr>
      <w:rFonts w:eastAsia="Times New Roman"/>
      <w:color w:val="auto"/>
      <w:kern w:val="0"/>
    </w:rPr>
  </w:style>
  <w:style w:type="paragraph" w:styleId="Szvegtrzsbehzssal">
    <w:name w:val="Body Text Indent"/>
    <w:basedOn w:val="Norml"/>
    <w:link w:val="SzvegtrzsbehzssalChar"/>
    <w:unhideWhenUsed/>
    <w:rsid w:val="000F05BA"/>
    <w:pPr>
      <w:spacing w:after="120" w:line="240" w:lineRule="auto"/>
      <w:ind w:left="360"/>
    </w:pPr>
    <w:rPr>
      <w:rFonts w:eastAsia="Times New Roman"/>
      <w:color w:val="auto"/>
      <w:kern w:val="0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0F05B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1">
    <w:name w:val="western1"/>
    <w:basedOn w:val="Norml"/>
    <w:rsid w:val="000F05BA"/>
    <w:pPr>
      <w:suppressAutoHyphens w:val="0"/>
      <w:spacing w:before="100" w:line="240" w:lineRule="auto"/>
      <w:jc w:val="both"/>
    </w:pPr>
    <w:rPr>
      <w:rFonts w:eastAsia="Times New Roman"/>
      <w:color w:val="auto"/>
      <w:kern w:val="0"/>
      <w:sz w:val="20"/>
      <w:szCs w:val="20"/>
    </w:rPr>
  </w:style>
  <w:style w:type="paragraph" w:customStyle="1" w:styleId="WW-Szvegtrzsbehzssal3">
    <w:name w:val="WW-Szövegtörzs behúzással 3"/>
    <w:basedOn w:val="Norml"/>
    <w:rsid w:val="000F05BA"/>
    <w:pPr>
      <w:widowControl w:val="0"/>
      <w:spacing w:line="360" w:lineRule="auto"/>
      <w:ind w:left="360"/>
      <w:jc w:val="both"/>
    </w:pPr>
    <w:rPr>
      <w:color w:val="auto"/>
      <w:lang w:val="hr-HR"/>
    </w:rPr>
  </w:style>
  <w:style w:type="paragraph" w:customStyle="1" w:styleId="WW-Szvegtrzsbehzssal2">
    <w:name w:val="WW-Szövegtörzs behúzással 2"/>
    <w:basedOn w:val="Norml"/>
    <w:rsid w:val="000F05BA"/>
    <w:pPr>
      <w:widowControl w:val="0"/>
      <w:spacing w:line="240" w:lineRule="auto"/>
      <w:ind w:left="357"/>
      <w:jc w:val="both"/>
    </w:pPr>
    <w:rPr>
      <w:color w:val="auto"/>
      <w:lang w:val="hr-HR"/>
    </w:rPr>
  </w:style>
  <w:style w:type="paragraph" w:styleId="Jegyzetszveg">
    <w:name w:val="annotation text"/>
    <w:basedOn w:val="Norml"/>
    <w:link w:val="JegyzetszvegChar"/>
    <w:semiHidden/>
    <w:unhideWhenUsed/>
    <w:rsid w:val="000F05BA"/>
    <w:pPr>
      <w:suppressAutoHyphens w:val="0"/>
      <w:spacing w:after="200" w:line="276" w:lineRule="auto"/>
    </w:pPr>
    <w:rPr>
      <w:rFonts w:ascii="Calibri" w:eastAsia="Calibri" w:hAnsi="Calibri"/>
      <w:color w:val="auto"/>
      <w:kern w:val="0"/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semiHidden/>
    <w:rsid w:val="000F05B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Listaszerbekezds1">
    <w:name w:val="Listaszerű bekezdés1"/>
    <w:basedOn w:val="Norml"/>
    <w:qFormat/>
    <w:rsid w:val="000F05BA"/>
    <w:pPr>
      <w:ind w:left="720"/>
    </w:pPr>
  </w:style>
  <w:style w:type="character" w:customStyle="1" w:styleId="WW8Num1z0">
    <w:name w:val="WW8Num1z0"/>
    <w:rsid w:val="000F05BA"/>
    <w:rPr>
      <w:rFonts w:ascii="Symbol" w:hAnsi="Symbol" w:cs="OpenSymbol"/>
    </w:rPr>
  </w:style>
  <w:style w:type="character" w:customStyle="1" w:styleId="WW8Num1z1">
    <w:name w:val="WW8Num1z1"/>
    <w:rsid w:val="000F05BA"/>
    <w:rPr>
      <w:rFonts w:ascii="OpenSymbol" w:hAnsi="OpenSymbol" w:cs="OpenSymbol"/>
    </w:rPr>
  </w:style>
  <w:style w:type="character" w:customStyle="1" w:styleId="Bullets">
    <w:name w:val="Bullets"/>
    <w:rsid w:val="000F05BA"/>
    <w:rPr>
      <w:rFonts w:ascii="OpenSymbol" w:eastAsia="OpenSymbol" w:hAnsi="OpenSymbol" w:cs="OpenSymbol"/>
    </w:rPr>
  </w:style>
  <w:style w:type="paragraph" w:customStyle="1" w:styleId="Kpalrs1">
    <w:name w:val="Képaláírás1"/>
    <w:basedOn w:val="Norml"/>
    <w:rsid w:val="000F05BA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lang w:eastAsia="hi-IN" w:bidi="hi-IN"/>
    </w:rPr>
  </w:style>
  <w:style w:type="paragraph" w:customStyle="1" w:styleId="Kpalrs2">
    <w:name w:val="Képaláírás2"/>
    <w:basedOn w:val="Norml"/>
    <w:rsid w:val="000F05BA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kern w:val="2"/>
      <w:lang w:eastAsia="hi-IN" w:bidi="hi-I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F05BA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F05BA"/>
    <w:rPr>
      <w:rFonts w:ascii="Calibri" w:hAnsi="Calibri"/>
      <w:szCs w:val="21"/>
    </w:rPr>
  </w:style>
  <w:style w:type="paragraph" w:customStyle="1" w:styleId="Listaszerbekezds2">
    <w:name w:val="Listaszerű bekezdés2"/>
    <w:basedOn w:val="Norml"/>
    <w:qFormat/>
    <w:rsid w:val="00BA44C2"/>
    <w:pPr>
      <w:ind w:left="720"/>
    </w:pPr>
    <w:rPr>
      <w:lang w:val="en-GB"/>
    </w:rPr>
  </w:style>
  <w:style w:type="paragraph" w:customStyle="1" w:styleId="TextBodyIndent">
    <w:name w:val="Text Body Indent"/>
    <w:basedOn w:val="Norml"/>
    <w:unhideWhenUsed/>
    <w:rsid w:val="005D5268"/>
    <w:pPr>
      <w:spacing w:after="120" w:line="240" w:lineRule="auto"/>
      <w:ind w:left="360"/>
    </w:pPr>
    <w:rPr>
      <w:rFonts w:eastAsia="Times New Roman"/>
      <w:color w:val="auto"/>
      <w:kern w:val="0"/>
      <w:lang w:val="en-GB"/>
    </w:rPr>
  </w:style>
  <w:style w:type="table" w:styleId="Rcsostblzat">
    <w:name w:val="Table Grid"/>
    <w:basedOn w:val="Normltblzat"/>
    <w:uiPriority w:val="39"/>
    <w:rsid w:val="008C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1656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656D"/>
    <w:pPr>
      <w:suppressAutoHyphens/>
      <w:spacing w:after="0" w:line="240" w:lineRule="auto"/>
    </w:pPr>
    <w:rPr>
      <w:rFonts w:ascii="Times New Roman" w:eastAsia="Arial Unicode MS" w:hAnsi="Times New Roman"/>
      <w:b/>
      <w:bCs/>
      <w:color w:val="000000"/>
      <w:kern w:val="1"/>
      <w:lang w:val="en-US"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656D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val="x-none" w:eastAsia="ar-SA"/>
    </w:rPr>
  </w:style>
  <w:style w:type="character" w:customStyle="1" w:styleId="InternetLink">
    <w:name w:val="Internet Link"/>
    <w:uiPriority w:val="99"/>
    <w:rsid w:val="00173A4B"/>
    <w:rPr>
      <w:color w:val="0000FF"/>
      <w:u w:val="single"/>
    </w:rPr>
  </w:style>
  <w:style w:type="character" w:customStyle="1" w:styleId="Podrazumevanifontpasusa1">
    <w:name w:val="Podrazumevani font pasusa1"/>
    <w:rsid w:val="00DD6EF2"/>
  </w:style>
  <w:style w:type="character" w:customStyle="1" w:styleId="Bekezdsalapbettpusa1">
    <w:name w:val="Bekezdés alapbetűtípusa1"/>
    <w:rsid w:val="00DD6EF2"/>
  </w:style>
  <w:style w:type="paragraph" w:customStyle="1" w:styleId="Normal1">
    <w:name w:val="Normal1"/>
    <w:rsid w:val="005B151E"/>
    <w:pPr>
      <w:widowControl w:val="0"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5B151E"/>
    <w:pPr>
      <w:suppressAutoHyphens/>
      <w:spacing w:after="0"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 w:bidi="hi-IN"/>
    </w:rPr>
  </w:style>
  <w:style w:type="paragraph" w:customStyle="1" w:styleId="Teloteksta1">
    <w:name w:val="Telo teksta1"/>
    <w:basedOn w:val="Normal1"/>
    <w:rsid w:val="005B151E"/>
    <w:pPr>
      <w:spacing w:after="1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laci@kanjiz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glaci@kanjiz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CC06-AF3E-49D5-9329-CF22C27D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9760</Words>
  <Characters>55634</Characters>
  <Application>Microsoft Office Word</Application>
  <DocSecurity>0</DocSecurity>
  <Lines>463</Lines>
  <Paragraphs>130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 Laszlo</dc:creator>
  <cp:lastModifiedBy>Víg László</cp:lastModifiedBy>
  <cp:revision>4</cp:revision>
  <cp:lastPrinted>2017-11-27T09:41:00Z</cp:lastPrinted>
  <dcterms:created xsi:type="dcterms:W3CDTF">2019-03-11T08:01:00Z</dcterms:created>
  <dcterms:modified xsi:type="dcterms:W3CDTF">2019-03-11T09:47:00Z</dcterms:modified>
</cp:coreProperties>
</file>