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D1C37" w14:textId="77777777" w:rsidR="000F05BA" w:rsidRPr="00BD5529" w:rsidRDefault="000F05BA" w:rsidP="000F05BA">
      <w:pPr>
        <w:pStyle w:val="Default"/>
        <w:ind w:right="-392"/>
        <w:rPr>
          <w:rFonts w:ascii="Times New Roman" w:hAnsi="Times New Roman"/>
          <w:bCs/>
          <w:color w:val="auto"/>
          <w:lang w:val="sr-Cyrl-CS"/>
        </w:rPr>
      </w:pPr>
      <w:r w:rsidRPr="00BD5529">
        <w:rPr>
          <w:rFonts w:ascii="Times New Roman" w:hAnsi="Times New Roman"/>
          <w:bCs/>
          <w:color w:val="auto"/>
          <w:lang w:val="sr-Cyrl-CS"/>
        </w:rPr>
        <w:t>Република Србија</w:t>
      </w:r>
    </w:p>
    <w:p w14:paraId="6D304C22" w14:textId="77777777" w:rsidR="000F05BA" w:rsidRPr="00BD5529" w:rsidRDefault="000F05BA" w:rsidP="000F05BA">
      <w:pPr>
        <w:pStyle w:val="Default"/>
        <w:ind w:right="-392"/>
        <w:rPr>
          <w:rFonts w:ascii="Times New Roman" w:hAnsi="Times New Roman"/>
          <w:bCs/>
          <w:color w:val="auto"/>
          <w:lang w:val="sr-Cyrl-CS"/>
        </w:rPr>
      </w:pPr>
      <w:r w:rsidRPr="00BD5529">
        <w:rPr>
          <w:rFonts w:ascii="Times New Roman" w:hAnsi="Times New Roman"/>
          <w:bCs/>
          <w:color w:val="auto"/>
          <w:lang w:val="sr-Cyrl-CS"/>
        </w:rPr>
        <w:t>Аутономна Покрајина Војводина</w:t>
      </w:r>
    </w:p>
    <w:p w14:paraId="70E5B29A" w14:textId="77777777" w:rsidR="000F05BA" w:rsidRPr="00BD5529" w:rsidRDefault="000F05BA" w:rsidP="000F05BA">
      <w:pPr>
        <w:pStyle w:val="Default"/>
        <w:ind w:right="-392"/>
        <w:rPr>
          <w:rFonts w:ascii="Times New Roman" w:hAnsi="Times New Roman"/>
          <w:bCs/>
          <w:color w:val="auto"/>
          <w:lang w:val="sr-Cyrl-CS"/>
        </w:rPr>
      </w:pPr>
      <w:r w:rsidRPr="00BD5529">
        <w:rPr>
          <w:rFonts w:ascii="Times New Roman" w:hAnsi="Times New Roman"/>
          <w:bCs/>
          <w:color w:val="auto"/>
          <w:lang w:val="sr-Cyrl-CS"/>
        </w:rPr>
        <w:t>ОПШТИНА КАЊИЖА</w:t>
      </w:r>
    </w:p>
    <w:p w14:paraId="3701C0B2" w14:textId="77777777" w:rsidR="000F05BA" w:rsidRPr="00BD5529" w:rsidRDefault="000F05BA" w:rsidP="000F05BA">
      <w:pPr>
        <w:pStyle w:val="Default"/>
        <w:ind w:right="-392"/>
        <w:rPr>
          <w:rFonts w:ascii="Times New Roman" w:hAnsi="Times New Roman"/>
          <w:bCs/>
          <w:color w:val="auto"/>
        </w:rPr>
      </w:pPr>
      <w:r w:rsidRPr="00BD5529">
        <w:rPr>
          <w:rFonts w:ascii="Times New Roman" w:hAnsi="Times New Roman"/>
          <w:bCs/>
          <w:color w:val="auto"/>
        </w:rPr>
        <w:t>www.kanjiza.rs</w:t>
      </w:r>
    </w:p>
    <w:p w14:paraId="594A4527" w14:textId="6C497A0A" w:rsidR="000F05BA" w:rsidRPr="00BD5529" w:rsidRDefault="000F05BA" w:rsidP="000F05BA">
      <w:pPr>
        <w:pStyle w:val="Default"/>
        <w:ind w:right="-392"/>
        <w:rPr>
          <w:rFonts w:ascii="Times New Roman" w:hAnsi="Times New Roman"/>
          <w:color w:val="auto"/>
          <w:lang w:val="sr-Cyrl-CS"/>
        </w:rPr>
      </w:pPr>
      <w:r w:rsidRPr="00BD5529">
        <w:rPr>
          <w:rFonts w:ascii="Times New Roman" w:hAnsi="Times New Roman"/>
          <w:color w:val="auto"/>
          <w:lang w:val="sr-Cyrl-CS"/>
        </w:rPr>
        <w:t>Број: 404-</w:t>
      </w:r>
      <w:r w:rsidR="00976581">
        <w:rPr>
          <w:rFonts w:ascii="Times New Roman" w:hAnsi="Times New Roman"/>
          <w:color w:val="auto"/>
        </w:rPr>
        <w:t>593</w:t>
      </w:r>
      <w:r w:rsidRPr="00BD5529">
        <w:rPr>
          <w:rFonts w:ascii="Times New Roman" w:hAnsi="Times New Roman"/>
          <w:color w:val="auto"/>
          <w:lang w:val="sr-Cyrl-CS"/>
        </w:rPr>
        <w:t>/201</w:t>
      </w:r>
      <w:r w:rsidR="00976581">
        <w:rPr>
          <w:rFonts w:ascii="Times New Roman" w:hAnsi="Times New Roman"/>
          <w:color w:val="auto"/>
        </w:rPr>
        <w:t>9</w:t>
      </w:r>
      <w:r w:rsidRPr="00BD5529">
        <w:rPr>
          <w:rFonts w:ascii="Times New Roman" w:hAnsi="Times New Roman"/>
          <w:color w:val="auto"/>
          <w:lang w:val="sr-Cyrl-CS"/>
        </w:rPr>
        <w:t>-I</w:t>
      </w:r>
    </w:p>
    <w:p w14:paraId="114BD6DE" w14:textId="7E72180F" w:rsidR="000F05BA" w:rsidRPr="00BD5529" w:rsidRDefault="000F05BA" w:rsidP="000F05BA">
      <w:pPr>
        <w:pStyle w:val="Default"/>
        <w:ind w:right="-392"/>
        <w:rPr>
          <w:rFonts w:ascii="Times New Roman" w:hAnsi="Times New Roman"/>
          <w:color w:val="auto"/>
          <w:lang w:val="sr-Cyrl-CS"/>
        </w:rPr>
      </w:pPr>
      <w:r w:rsidRPr="00BD5529">
        <w:rPr>
          <w:rFonts w:ascii="Times New Roman" w:hAnsi="Times New Roman"/>
          <w:color w:val="auto"/>
          <w:lang w:val="sr-Cyrl-CS"/>
        </w:rPr>
        <w:t xml:space="preserve">Дана: </w:t>
      </w:r>
      <w:r w:rsidR="00976581">
        <w:rPr>
          <w:rFonts w:ascii="Times New Roman" w:hAnsi="Times New Roman"/>
          <w:color w:val="auto"/>
        </w:rPr>
        <w:t>01</w:t>
      </w:r>
      <w:r w:rsidR="005E00F7" w:rsidRPr="00BD5529">
        <w:rPr>
          <w:rFonts w:ascii="Times New Roman" w:hAnsi="Times New Roman"/>
          <w:color w:val="auto"/>
          <w:lang w:val="sr-Cyrl-RS"/>
        </w:rPr>
        <w:t>.1</w:t>
      </w:r>
      <w:r w:rsidR="00976581">
        <w:rPr>
          <w:rFonts w:ascii="Times New Roman" w:hAnsi="Times New Roman"/>
          <w:color w:val="auto"/>
        </w:rPr>
        <w:t>0</w:t>
      </w:r>
      <w:r w:rsidRPr="00BD5529">
        <w:rPr>
          <w:rFonts w:ascii="Times New Roman" w:hAnsi="Times New Roman"/>
          <w:color w:val="auto"/>
          <w:lang w:val="sr-Cyrl-CS"/>
        </w:rPr>
        <w:t>. 201</w:t>
      </w:r>
      <w:r w:rsidR="00976581">
        <w:rPr>
          <w:rFonts w:ascii="Times New Roman" w:hAnsi="Times New Roman"/>
          <w:color w:val="auto"/>
        </w:rPr>
        <w:t>9</w:t>
      </w:r>
      <w:r w:rsidRPr="00BD5529">
        <w:rPr>
          <w:rFonts w:ascii="Times New Roman" w:hAnsi="Times New Roman"/>
          <w:color w:val="auto"/>
          <w:lang w:val="sr-Cyrl-CS"/>
        </w:rPr>
        <w:t>. године</w:t>
      </w:r>
    </w:p>
    <w:p w14:paraId="257EB321" w14:textId="77777777" w:rsidR="000F05BA" w:rsidRPr="00BD5529" w:rsidRDefault="000F05BA" w:rsidP="000F05BA">
      <w:pPr>
        <w:pStyle w:val="Default"/>
        <w:ind w:right="-392"/>
        <w:rPr>
          <w:rFonts w:ascii="Times New Roman" w:hAnsi="Times New Roman"/>
          <w:color w:val="auto"/>
          <w:lang w:val="sr-Cyrl-CS"/>
        </w:rPr>
      </w:pPr>
      <w:r w:rsidRPr="00BD5529">
        <w:rPr>
          <w:rFonts w:ascii="Times New Roman" w:hAnsi="Times New Roman"/>
          <w:color w:val="auto"/>
          <w:lang w:val="sr-Cyrl-CS"/>
        </w:rPr>
        <w:t>Кањижа</w:t>
      </w:r>
    </w:p>
    <w:p w14:paraId="08AAC079" w14:textId="77777777" w:rsidR="000F05BA" w:rsidRPr="00BD5529" w:rsidRDefault="000F05BA" w:rsidP="000F05BA">
      <w:pPr>
        <w:pStyle w:val="Default"/>
        <w:ind w:right="-392"/>
        <w:rPr>
          <w:rFonts w:ascii="Times New Roman" w:hAnsi="Times New Roman"/>
          <w:bCs/>
          <w:color w:val="auto"/>
          <w:lang w:val="sr-Cyrl-CS"/>
        </w:rPr>
      </w:pPr>
      <w:r w:rsidRPr="00BD5529">
        <w:rPr>
          <w:rFonts w:ascii="Times New Roman" w:hAnsi="Times New Roman"/>
          <w:color w:val="auto"/>
          <w:lang w:val="sr-Cyrl-CS"/>
        </w:rPr>
        <w:t>Главни трг 1.</w:t>
      </w:r>
    </w:p>
    <w:p w14:paraId="19A6A060" w14:textId="77777777" w:rsidR="000F05BA" w:rsidRPr="00BD5529" w:rsidRDefault="000F05BA" w:rsidP="000F05BA">
      <w:pPr>
        <w:pStyle w:val="Default"/>
        <w:ind w:right="-392"/>
        <w:jc w:val="center"/>
        <w:rPr>
          <w:rFonts w:ascii="Times New Roman" w:hAnsi="Times New Roman"/>
          <w:b/>
          <w:bCs/>
          <w:color w:val="auto"/>
          <w:sz w:val="28"/>
          <w:szCs w:val="28"/>
          <w:lang w:val="sr-Cyrl-CS"/>
        </w:rPr>
      </w:pPr>
    </w:p>
    <w:p w14:paraId="2863421E" w14:textId="77777777" w:rsidR="000F05BA" w:rsidRPr="00BD5529" w:rsidRDefault="000F05BA" w:rsidP="000F05BA">
      <w:pPr>
        <w:pStyle w:val="Default"/>
        <w:ind w:right="-392"/>
        <w:rPr>
          <w:rFonts w:ascii="Times New Roman" w:hAnsi="Times New Roman"/>
          <w:b/>
          <w:bCs/>
          <w:color w:val="auto"/>
          <w:sz w:val="28"/>
          <w:szCs w:val="28"/>
        </w:rPr>
      </w:pPr>
    </w:p>
    <w:p w14:paraId="02EC3811" w14:textId="77777777" w:rsidR="000F05BA" w:rsidRPr="00BD5529" w:rsidRDefault="000F05BA" w:rsidP="000F05BA">
      <w:pPr>
        <w:pStyle w:val="Default"/>
        <w:ind w:right="-392"/>
        <w:rPr>
          <w:rFonts w:ascii="Times New Roman" w:hAnsi="Times New Roman"/>
          <w:b/>
          <w:bCs/>
          <w:color w:val="auto"/>
          <w:sz w:val="28"/>
          <w:szCs w:val="28"/>
          <w:lang w:val="sr-Cyrl-CS"/>
        </w:rPr>
      </w:pPr>
    </w:p>
    <w:p w14:paraId="3B2F9C5F" w14:textId="77777777" w:rsidR="000F05BA" w:rsidRPr="00BD5529" w:rsidRDefault="000F05BA" w:rsidP="000F05BA">
      <w:pPr>
        <w:pStyle w:val="Default"/>
        <w:ind w:right="-392"/>
        <w:rPr>
          <w:rFonts w:ascii="Times New Roman" w:hAnsi="Times New Roman"/>
          <w:b/>
          <w:bCs/>
          <w:color w:val="auto"/>
          <w:sz w:val="28"/>
          <w:szCs w:val="28"/>
          <w:lang w:val="sr-Cyrl-CS"/>
        </w:rPr>
      </w:pPr>
    </w:p>
    <w:p w14:paraId="2C8ECB32" w14:textId="77777777" w:rsidR="000F05BA" w:rsidRPr="00BD5529" w:rsidRDefault="000F05BA" w:rsidP="000F05BA">
      <w:pPr>
        <w:pStyle w:val="Default"/>
        <w:ind w:right="-392"/>
        <w:jc w:val="center"/>
        <w:rPr>
          <w:rFonts w:ascii="Times New Roman" w:hAnsi="Times New Roman"/>
          <w:b/>
          <w:bCs/>
          <w:color w:val="auto"/>
          <w:sz w:val="28"/>
          <w:szCs w:val="28"/>
          <w:lang w:val="sr-Cyrl-CS"/>
        </w:rPr>
      </w:pPr>
    </w:p>
    <w:p w14:paraId="7D16101B" w14:textId="77777777" w:rsidR="000F05BA" w:rsidRPr="00BD5529" w:rsidRDefault="000F05BA" w:rsidP="000F05BA">
      <w:pPr>
        <w:pStyle w:val="Default"/>
        <w:ind w:right="-392"/>
        <w:jc w:val="center"/>
        <w:rPr>
          <w:rFonts w:ascii="Times New Roman" w:hAnsi="Times New Roman"/>
          <w:b/>
          <w:bCs/>
          <w:color w:val="auto"/>
          <w:sz w:val="28"/>
          <w:szCs w:val="28"/>
          <w:lang w:val="sr-Cyrl-CS"/>
        </w:rPr>
      </w:pPr>
      <w:r w:rsidRPr="00BD5529">
        <w:rPr>
          <w:rFonts w:ascii="Times New Roman" w:hAnsi="Times New Roman"/>
          <w:b/>
          <w:bCs/>
          <w:color w:val="auto"/>
          <w:sz w:val="28"/>
          <w:szCs w:val="28"/>
        </w:rPr>
        <w:t>КОНКУРСНА ДОКУМЕНТАЦИЈА</w:t>
      </w:r>
    </w:p>
    <w:p w14:paraId="5274DEEF" w14:textId="77777777" w:rsidR="000F05BA" w:rsidRPr="00BD5529" w:rsidRDefault="000F05BA" w:rsidP="000F05BA">
      <w:pPr>
        <w:pStyle w:val="Default"/>
        <w:jc w:val="center"/>
        <w:rPr>
          <w:rFonts w:ascii="Times New Roman" w:hAnsi="Times New Roman"/>
          <w:b/>
          <w:bCs/>
          <w:color w:val="auto"/>
          <w:sz w:val="28"/>
          <w:szCs w:val="28"/>
          <w:lang w:val="sr-Cyrl-CS"/>
        </w:rPr>
      </w:pPr>
    </w:p>
    <w:p w14:paraId="68994BDE" w14:textId="77777777" w:rsidR="000F05BA" w:rsidRPr="00BD5529" w:rsidRDefault="000F05BA" w:rsidP="000F05BA">
      <w:pPr>
        <w:pStyle w:val="Default"/>
        <w:ind w:right="-92"/>
        <w:jc w:val="center"/>
        <w:rPr>
          <w:rFonts w:ascii="Times New Roman" w:hAnsi="Times New Roman"/>
          <w:b/>
          <w:color w:val="auto"/>
          <w:sz w:val="28"/>
          <w:szCs w:val="28"/>
          <w:lang w:val="en-US"/>
        </w:rPr>
      </w:pPr>
      <w:r w:rsidRPr="00BD5529">
        <w:rPr>
          <w:rFonts w:ascii="Times New Roman" w:hAnsi="Times New Roman"/>
          <w:b/>
          <w:color w:val="auto"/>
          <w:sz w:val="28"/>
          <w:szCs w:val="28"/>
          <w:lang w:val="sr-Cyrl-CS"/>
        </w:rPr>
        <w:t xml:space="preserve">ЗА НАБАВКУ </w:t>
      </w:r>
      <w:r w:rsidR="00CF6AF4" w:rsidRPr="00BD5529">
        <w:rPr>
          <w:rFonts w:ascii="Times New Roman" w:hAnsi="Times New Roman"/>
          <w:b/>
          <w:color w:val="auto"/>
          <w:sz w:val="28"/>
          <w:szCs w:val="28"/>
          <w:lang w:val="sr-Cyrl-RS"/>
        </w:rPr>
        <w:t>УСЛУГА</w:t>
      </w:r>
      <w:r w:rsidRPr="00BD5529">
        <w:rPr>
          <w:rFonts w:ascii="Times New Roman" w:hAnsi="Times New Roman"/>
          <w:b/>
          <w:color w:val="auto"/>
          <w:sz w:val="28"/>
          <w:szCs w:val="28"/>
          <w:lang w:val="sr-Cyrl-RS"/>
        </w:rPr>
        <w:t xml:space="preserve"> </w:t>
      </w:r>
    </w:p>
    <w:p w14:paraId="5C0063B5" w14:textId="77777777" w:rsidR="000F05BA" w:rsidRPr="00BD5529" w:rsidRDefault="00CF6AF4" w:rsidP="000F05BA">
      <w:pPr>
        <w:pStyle w:val="Default"/>
        <w:ind w:right="-92"/>
        <w:jc w:val="center"/>
        <w:rPr>
          <w:rFonts w:ascii="Times New Roman" w:hAnsi="Times New Roman"/>
          <w:b/>
          <w:color w:val="auto"/>
          <w:sz w:val="28"/>
          <w:szCs w:val="28"/>
          <w:lang w:val="sr-Cyrl-RS"/>
        </w:rPr>
      </w:pPr>
      <w:r w:rsidRPr="00BD5529">
        <w:rPr>
          <w:rFonts w:ascii="Times New Roman" w:hAnsi="Times New Roman"/>
          <w:b/>
          <w:color w:val="auto"/>
          <w:sz w:val="28"/>
          <w:szCs w:val="28"/>
          <w:lang w:val="sr-Cyrl-RS"/>
        </w:rPr>
        <w:t>КОРИШЋЕЊА</w:t>
      </w:r>
      <w:r w:rsidR="00821BC8" w:rsidRPr="00BD5529">
        <w:rPr>
          <w:rFonts w:ascii="Times New Roman" w:hAnsi="Times New Roman"/>
          <w:b/>
          <w:color w:val="auto"/>
          <w:sz w:val="28"/>
          <w:szCs w:val="28"/>
          <w:lang w:val="sr-Cyrl-RS"/>
        </w:rPr>
        <w:t xml:space="preserve"> </w:t>
      </w:r>
      <w:r w:rsidR="00211002" w:rsidRPr="00BD5529">
        <w:rPr>
          <w:rFonts w:ascii="Times New Roman" w:hAnsi="Times New Roman"/>
          <w:b/>
          <w:color w:val="auto"/>
          <w:sz w:val="28"/>
          <w:szCs w:val="28"/>
          <w:lang w:val="sr-Cyrl-RS"/>
        </w:rPr>
        <w:t>СОФТВЕРА</w:t>
      </w:r>
    </w:p>
    <w:p w14:paraId="15FDEB5A" w14:textId="77777777" w:rsidR="000F05BA" w:rsidRPr="00BD5529" w:rsidRDefault="000F05BA" w:rsidP="000F05BA">
      <w:pPr>
        <w:pStyle w:val="Default"/>
        <w:ind w:right="-92"/>
        <w:jc w:val="center"/>
        <w:rPr>
          <w:rFonts w:ascii="Times New Roman" w:hAnsi="Times New Roman"/>
          <w:b/>
          <w:bCs/>
          <w:color w:val="auto"/>
          <w:sz w:val="28"/>
          <w:szCs w:val="28"/>
          <w:lang w:val="sr-Cyrl-CS"/>
        </w:rPr>
      </w:pPr>
    </w:p>
    <w:p w14:paraId="493A91F1" w14:textId="77777777" w:rsidR="000F05BA" w:rsidRPr="00BD5529" w:rsidRDefault="000F05BA" w:rsidP="000F05BA">
      <w:pPr>
        <w:pStyle w:val="Default"/>
        <w:ind w:right="-92"/>
        <w:jc w:val="center"/>
        <w:rPr>
          <w:rFonts w:ascii="Times New Roman" w:hAnsi="Times New Roman"/>
          <w:b/>
          <w:bCs/>
          <w:color w:val="auto"/>
          <w:sz w:val="28"/>
          <w:szCs w:val="28"/>
          <w:lang w:val="sr-Cyrl-CS"/>
        </w:rPr>
      </w:pPr>
    </w:p>
    <w:p w14:paraId="66FDB7DE" w14:textId="77777777" w:rsidR="000F05BA" w:rsidRPr="00BD5529" w:rsidRDefault="000F05BA" w:rsidP="000F05BA">
      <w:pPr>
        <w:pStyle w:val="Default"/>
        <w:ind w:right="-92"/>
        <w:jc w:val="center"/>
        <w:rPr>
          <w:rFonts w:ascii="Times New Roman" w:hAnsi="Times New Roman"/>
          <w:b/>
          <w:bCs/>
          <w:color w:val="auto"/>
          <w:sz w:val="28"/>
          <w:szCs w:val="28"/>
          <w:lang w:val="sr-Cyrl-CS"/>
        </w:rPr>
      </w:pPr>
    </w:p>
    <w:p w14:paraId="2E83C060" w14:textId="77777777" w:rsidR="000F05BA" w:rsidRPr="00BD5529" w:rsidRDefault="000F05BA" w:rsidP="000F05BA">
      <w:pPr>
        <w:pStyle w:val="Default"/>
        <w:ind w:right="-92"/>
        <w:jc w:val="center"/>
        <w:rPr>
          <w:rFonts w:ascii="Times New Roman" w:hAnsi="Times New Roman"/>
          <w:b/>
          <w:bCs/>
          <w:color w:val="auto"/>
          <w:sz w:val="28"/>
          <w:szCs w:val="28"/>
          <w:lang w:val="sr-Cyrl-CS"/>
        </w:rPr>
      </w:pPr>
    </w:p>
    <w:p w14:paraId="0F77FEF7" w14:textId="77777777" w:rsidR="000F05BA" w:rsidRPr="00BD5529" w:rsidRDefault="000F05BA" w:rsidP="000F05BA">
      <w:pPr>
        <w:pStyle w:val="Default"/>
        <w:ind w:right="-92"/>
        <w:jc w:val="center"/>
        <w:rPr>
          <w:rFonts w:ascii="Times New Roman" w:hAnsi="Times New Roman"/>
          <w:bCs/>
          <w:color w:val="auto"/>
          <w:sz w:val="28"/>
          <w:szCs w:val="28"/>
          <w:lang w:val="sr-Cyrl-CS"/>
        </w:rPr>
      </w:pPr>
      <w:r w:rsidRPr="00BD5529">
        <w:rPr>
          <w:rFonts w:ascii="Times New Roman" w:hAnsi="Times New Roman"/>
          <w:bCs/>
          <w:color w:val="auto"/>
          <w:sz w:val="28"/>
          <w:szCs w:val="28"/>
          <w:lang w:val="sr-Cyrl-CS"/>
        </w:rPr>
        <w:t xml:space="preserve">Јавна набавка </w:t>
      </w:r>
      <w:r w:rsidR="00821BC8" w:rsidRPr="00BD5529">
        <w:rPr>
          <w:rFonts w:ascii="Times New Roman" w:hAnsi="Times New Roman"/>
          <w:bCs/>
          <w:color w:val="auto"/>
          <w:sz w:val="28"/>
          <w:szCs w:val="28"/>
          <w:lang w:val="sr-Cyrl-CS"/>
        </w:rPr>
        <w:t>мале вредности</w:t>
      </w:r>
    </w:p>
    <w:p w14:paraId="097D0647" w14:textId="77777777" w:rsidR="000F05BA" w:rsidRPr="00BD5529" w:rsidRDefault="000F05BA" w:rsidP="000F05BA">
      <w:pPr>
        <w:pStyle w:val="Default"/>
        <w:ind w:right="-92"/>
        <w:jc w:val="center"/>
        <w:rPr>
          <w:rFonts w:ascii="Times New Roman" w:hAnsi="Times New Roman"/>
          <w:bCs/>
          <w:color w:val="auto"/>
          <w:sz w:val="28"/>
          <w:szCs w:val="28"/>
          <w:lang w:val="sr-Cyrl-CS"/>
        </w:rPr>
      </w:pPr>
    </w:p>
    <w:p w14:paraId="1C667C48" w14:textId="2B1F552C" w:rsidR="000F05BA" w:rsidRPr="00BD5529" w:rsidRDefault="000F05BA" w:rsidP="000F05BA">
      <w:pPr>
        <w:pStyle w:val="Default"/>
        <w:ind w:right="-392"/>
        <w:jc w:val="center"/>
        <w:rPr>
          <w:rFonts w:ascii="Times New Roman" w:hAnsi="Times New Roman"/>
          <w:color w:val="auto"/>
          <w:sz w:val="28"/>
          <w:szCs w:val="28"/>
        </w:rPr>
      </w:pPr>
      <w:proofErr w:type="spellStart"/>
      <w:r w:rsidRPr="00BD5529">
        <w:rPr>
          <w:rFonts w:ascii="Times New Roman" w:hAnsi="Times New Roman"/>
          <w:color w:val="auto"/>
          <w:sz w:val="28"/>
          <w:szCs w:val="28"/>
        </w:rPr>
        <w:t>Број</w:t>
      </w:r>
      <w:proofErr w:type="spellEnd"/>
      <w:r w:rsidRPr="00BD5529">
        <w:rPr>
          <w:rFonts w:ascii="Times New Roman" w:hAnsi="Times New Roman"/>
          <w:color w:val="auto"/>
          <w:sz w:val="28"/>
          <w:szCs w:val="28"/>
        </w:rPr>
        <w:t xml:space="preserve"> </w:t>
      </w:r>
      <w:proofErr w:type="spellStart"/>
      <w:r w:rsidRPr="00BD5529">
        <w:rPr>
          <w:rFonts w:ascii="Times New Roman" w:hAnsi="Times New Roman"/>
          <w:color w:val="auto"/>
          <w:sz w:val="28"/>
          <w:szCs w:val="28"/>
        </w:rPr>
        <w:t>набавке</w:t>
      </w:r>
      <w:proofErr w:type="spellEnd"/>
      <w:r w:rsidRPr="00BD5529">
        <w:rPr>
          <w:rFonts w:ascii="Times New Roman" w:hAnsi="Times New Roman"/>
          <w:color w:val="auto"/>
          <w:sz w:val="28"/>
          <w:szCs w:val="28"/>
        </w:rPr>
        <w:t xml:space="preserve">: </w:t>
      </w:r>
      <w:r w:rsidR="00173A4B">
        <w:rPr>
          <w:rFonts w:ascii="Times New Roman" w:hAnsi="Times New Roman"/>
          <w:color w:val="auto"/>
          <w:sz w:val="28"/>
          <w:szCs w:val="28"/>
        </w:rPr>
        <w:t>5</w:t>
      </w:r>
      <w:r w:rsidR="00976581">
        <w:rPr>
          <w:rFonts w:ascii="Times New Roman" w:hAnsi="Times New Roman"/>
          <w:color w:val="auto"/>
          <w:sz w:val="28"/>
          <w:szCs w:val="28"/>
        </w:rPr>
        <w:t>7</w:t>
      </w:r>
      <w:r w:rsidRPr="00BD5529">
        <w:rPr>
          <w:rFonts w:ascii="Times New Roman" w:hAnsi="Times New Roman"/>
          <w:color w:val="auto"/>
          <w:sz w:val="28"/>
          <w:szCs w:val="28"/>
          <w:lang w:val="sr-Latn-CS"/>
        </w:rPr>
        <w:t>/201</w:t>
      </w:r>
      <w:r w:rsidR="00976581">
        <w:rPr>
          <w:rFonts w:ascii="Times New Roman" w:hAnsi="Times New Roman"/>
          <w:color w:val="auto"/>
          <w:sz w:val="28"/>
          <w:szCs w:val="28"/>
        </w:rPr>
        <w:t>9</w:t>
      </w:r>
      <w:r w:rsidRPr="00BD5529">
        <w:rPr>
          <w:rFonts w:ascii="Times New Roman" w:hAnsi="Times New Roman"/>
          <w:b/>
          <w:bCs/>
          <w:color w:val="auto"/>
          <w:sz w:val="28"/>
          <w:szCs w:val="28"/>
        </w:rPr>
        <w:t xml:space="preserve"> </w:t>
      </w:r>
    </w:p>
    <w:p w14:paraId="22BA8942" w14:textId="77777777" w:rsidR="000F05BA" w:rsidRPr="00BD5529" w:rsidRDefault="000F05BA" w:rsidP="000F05BA">
      <w:pPr>
        <w:pStyle w:val="Default"/>
        <w:ind w:right="-392"/>
        <w:jc w:val="center"/>
        <w:rPr>
          <w:rFonts w:ascii="Times New Roman" w:hAnsi="Times New Roman"/>
          <w:color w:val="auto"/>
          <w:sz w:val="28"/>
          <w:szCs w:val="28"/>
          <w:lang w:val="sr-Cyrl-CS"/>
        </w:rPr>
      </w:pPr>
    </w:p>
    <w:p w14:paraId="69307E2B" w14:textId="77777777" w:rsidR="000F05BA" w:rsidRPr="00BD5529" w:rsidRDefault="000F05BA" w:rsidP="000F05BA">
      <w:pPr>
        <w:pStyle w:val="Default"/>
        <w:ind w:right="-392"/>
        <w:jc w:val="center"/>
        <w:rPr>
          <w:rFonts w:ascii="Times New Roman" w:hAnsi="Times New Roman"/>
          <w:color w:val="auto"/>
          <w:sz w:val="28"/>
          <w:szCs w:val="28"/>
          <w:lang w:val="sr-Cyrl-CS"/>
        </w:rPr>
      </w:pPr>
    </w:p>
    <w:p w14:paraId="0465259F" w14:textId="77777777" w:rsidR="000F05BA" w:rsidRPr="00BD5529" w:rsidRDefault="000F05BA" w:rsidP="000F05BA">
      <w:pPr>
        <w:pStyle w:val="Default"/>
        <w:ind w:right="-392"/>
        <w:jc w:val="center"/>
        <w:rPr>
          <w:rFonts w:ascii="Times New Roman" w:hAnsi="Times New Roman"/>
          <w:color w:val="auto"/>
          <w:sz w:val="28"/>
          <w:szCs w:val="28"/>
          <w:lang w:val="sr-Cyrl-CS"/>
        </w:rPr>
      </w:pPr>
    </w:p>
    <w:p w14:paraId="3760EAC0" w14:textId="77777777" w:rsidR="000F05BA" w:rsidRPr="00BD5529" w:rsidRDefault="000F05BA" w:rsidP="000F05BA">
      <w:pPr>
        <w:pStyle w:val="Default"/>
        <w:ind w:right="-392"/>
        <w:jc w:val="center"/>
        <w:rPr>
          <w:rFonts w:ascii="Times New Roman" w:hAnsi="Times New Roman"/>
          <w:noProof/>
          <w:color w:val="auto"/>
          <w:lang w:val="sr-Cyrl-RS"/>
        </w:rPr>
      </w:pPr>
    </w:p>
    <w:p w14:paraId="1C1AA51D" w14:textId="77777777" w:rsidR="00CF6AF4" w:rsidRPr="00BD5529" w:rsidRDefault="00CF6AF4" w:rsidP="000F05BA">
      <w:pPr>
        <w:pStyle w:val="Default"/>
        <w:ind w:right="-392"/>
        <w:jc w:val="center"/>
        <w:rPr>
          <w:rFonts w:ascii="Times New Roman" w:hAnsi="Times New Roman"/>
          <w:noProof/>
          <w:color w:val="auto"/>
          <w:lang w:val="sr-Cyrl-RS"/>
        </w:rPr>
      </w:pPr>
    </w:p>
    <w:p w14:paraId="453D0973" w14:textId="77777777" w:rsidR="00CF6AF4" w:rsidRPr="00BD5529" w:rsidRDefault="00CF6AF4" w:rsidP="000F05BA">
      <w:pPr>
        <w:pStyle w:val="Default"/>
        <w:ind w:right="-392"/>
        <w:jc w:val="center"/>
        <w:rPr>
          <w:rFonts w:ascii="Times New Roman" w:hAnsi="Times New Roman"/>
          <w:color w:val="auto"/>
          <w:sz w:val="28"/>
          <w:szCs w:val="28"/>
          <w:lang w:val="sr-Cyrl-RS"/>
        </w:rPr>
      </w:pPr>
    </w:p>
    <w:p w14:paraId="51A0584B" w14:textId="77777777" w:rsidR="000F05BA" w:rsidRPr="00BD5529" w:rsidRDefault="000F05BA" w:rsidP="000F05BA">
      <w:pPr>
        <w:pStyle w:val="Default"/>
        <w:ind w:right="-392"/>
        <w:jc w:val="center"/>
        <w:rPr>
          <w:rFonts w:ascii="Times New Roman" w:hAnsi="Times New Roman"/>
          <w:color w:val="auto"/>
          <w:sz w:val="28"/>
          <w:szCs w:val="28"/>
          <w:lang w:val="sr-Cyrl-CS"/>
        </w:rPr>
      </w:pPr>
    </w:p>
    <w:p w14:paraId="0F681515" w14:textId="77777777" w:rsidR="000F05BA" w:rsidRPr="00BD5529" w:rsidRDefault="000F05BA" w:rsidP="000F05BA">
      <w:pPr>
        <w:pStyle w:val="Default"/>
        <w:ind w:right="-392"/>
        <w:jc w:val="center"/>
        <w:rPr>
          <w:rFonts w:ascii="Times New Roman" w:hAnsi="Times New Roman"/>
          <w:color w:val="auto"/>
          <w:sz w:val="28"/>
          <w:szCs w:val="28"/>
        </w:rPr>
      </w:pPr>
    </w:p>
    <w:p w14:paraId="26FD8652" w14:textId="77777777" w:rsidR="000F05BA" w:rsidRPr="00BD5529" w:rsidRDefault="000F05BA" w:rsidP="000F05BA">
      <w:pPr>
        <w:pStyle w:val="Default"/>
        <w:ind w:right="-392"/>
        <w:jc w:val="center"/>
        <w:rPr>
          <w:rFonts w:ascii="Times New Roman" w:hAnsi="Times New Roman"/>
          <w:color w:val="auto"/>
          <w:sz w:val="28"/>
          <w:szCs w:val="28"/>
        </w:rPr>
      </w:pPr>
    </w:p>
    <w:p w14:paraId="6716BA66" w14:textId="77777777" w:rsidR="000F05BA" w:rsidRPr="00BD5529" w:rsidRDefault="000F05BA" w:rsidP="000F05BA">
      <w:pPr>
        <w:pStyle w:val="Default"/>
        <w:ind w:right="-392"/>
        <w:jc w:val="center"/>
        <w:rPr>
          <w:rFonts w:ascii="Times New Roman" w:hAnsi="Times New Roman"/>
          <w:color w:val="auto"/>
          <w:sz w:val="28"/>
          <w:szCs w:val="28"/>
        </w:rPr>
      </w:pPr>
    </w:p>
    <w:p w14:paraId="6DF9C740" w14:textId="77777777" w:rsidR="000F05BA" w:rsidRPr="00BD5529" w:rsidRDefault="000F05BA" w:rsidP="000F05BA">
      <w:pPr>
        <w:pStyle w:val="Default"/>
        <w:ind w:right="-392"/>
        <w:jc w:val="center"/>
        <w:rPr>
          <w:rFonts w:ascii="Times New Roman" w:hAnsi="Times New Roman"/>
          <w:color w:val="auto"/>
          <w:sz w:val="28"/>
          <w:szCs w:val="28"/>
        </w:rPr>
      </w:pPr>
    </w:p>
    <w:p w14:paraId="225DC72E" w14:textId="77777777" w:rsidR="000F05BA" w:rsidRPr="00BD5529" w:rsidRDefault="000F05BA" w:rsidP="000F05BA">
      <w:pPr>
        <w:pStyle w:val="Default"/>
        <w:ind w:right="-392"/>
        <w:jc w:val="center"/>
        <w:rPr>
          <w:rFonts w:ascii="Times New Roman" w:hAnsi="Times New Roman"/>
          <w:b/>
          <w:bCs/>
          <w:i/>
          <w:iCs/>
          <w:color w:val="auto"/>
          <w:sz w:val="22"/>
          <w:szCs w:val="22"/>
          <w:lang w:val="sr-Cyrl-CS"/>
        </w:rPr>
      </w:pPr>
    </w:p>
    <w:p w14:paraId="02AEFCF7" w14:textId="77777777" w:rsidR="00CF6AF4" w:rsidRPr="00BD5529" w:rsidRDefault="00CF6AF4" w:rsidP="000F05BA">
      <w:pPr>
        <w:pStyle w:val="Default"/>
        <w:ind w:right="-392"/>
        <w:jc w:val="center"/>
        <w:rPr>
          <w:rFonts w:ascii="Times New Roman" w:hAnsi="Times New Roman"/>
          <w:bCs/>
          <w:iCs/>
          <w:color w:val="auto"/>
          <w:sz w:val="22"/>
          <w:szCs w:val="22"/>
          <w:lang w:val="sr-Cyrl-CS"/>
        </w:rPr>
      </w:pPr>
    </w:p>
    <w:p w14:paraId="0E2B4DA0" w14:textId="77777777" w:rsidR="00CF6AF4" w:rsidRPr="00BD5529" w:rsidRDefault="00CF6AF4" w:rsidP="000F05BA">
      <w:pPr>
        <w:pStyle w:val="Default"/>
        <w:ind w:right="-392"/>
        <w:jc w:val="center"/>
        <w:rPr>
          <w:rFonts w:ascii="Times New Roman" w:hAnsi="Times New Roman"/>
          <w:bCs/>
          <w:iCs/>
          <w:color w:val="auto"/>
          <w:sz w:val="22"/>
          <w:szCs w:val="22"/>
          <w:lang w:val="sr-Cyrl-CS"/>
        </w:rPr>
      </w:pPr>
    </w:p>
    <w:p w14:paraId="470A4020" w14:textId="77777777" w:rsidR="00173A4B" w:rsidRDefault="00173A4B" w:rsidP="00173A4B">
      <w:pPr>
        <w:pStyle w:val="Default"/>
        <w:ind w:right="-392"/>
        <w:jc w:val="center"/>
        <w:rPr>
          <w:rFonts w:ascii="Times New Roman" w:hAnsi="Times New Roman"/>
          <w:bCs/>
          <w:iCs/>
          <w:sz w:val="22"/>
          <w:szCs w:val="22"/>
        </w:rPr>
      </w:pPr>
      <w:proofErr w:type="spellStart"/>
      <w:r>
        <w:rPr>
          <w:rFonts w:ascii="Times New Roman" w:hAnsi="Times New Roman"/>
          <w:bCs/>
          <w:iCs/>
          <w:sz w:val="22"/>
          <w:szCs w:val="22"/>
        </w:rPr>
        <w:t>Контакт</w:t>
      </w:r>
      <w:proofErr w:type="spellEnd"/>
      <w:r>
        <w:rPr>
          <w:rFonts w:ascii="Times New Roman" w:hAnsi="Times New Roman"/>
          <w:bCs/>
          <w:iCs/>
          <w:sz w:val="22"/>
          <w:szCs w:val="22"/>
        </w:rPr>
        <w:t xml:space="preserve"> </w:t>
      </w:r>
      <w:proofErr w:type="spellStart"/>
      <w:r>
        <w:rPr>
          <w:rFonts w:ascii="Times New Roman" w:hAnsi="Times New Roman"/>
          <w:bCs/>
          <w:iCs/>
          <w:sz w:val="22"/>
          <w:szCs w:val="22"/>
        </w:rPr>
        <w:t>особа</w:t>
      </w:r>
      <w:proofErr w:type="spellEnd"/>
      <w:r>
        <w:rPr>
          <w:rFonts w:ascii="Times New Roman" w:hAnsi="Times New Roman"/>
          <w:bCs/>
          <w:iCs/>
          <w:sz w:val="22"/>
          <w:szCs w:val="22"/>
        </w:rPr>
        <w:t xml:space="preserve">: </w:t>
      </w:r>
      <w:proofErr w:type="spellStart"/>
      <w:r>
        <w:rPr>
          <w:rFonts w:ascii="Times New Roman" w:hAnsi="Times New Roman"/>
          <w:bCs/>
          <w:iCs/>
          <w:sz w:val="22"/>
          <w:szCs w:val="22"/>
        </w:rPr>
        <w:t>Виг</w:t>
      </w:r>
      <w:proofErr w:type="spellEnd"/>
      <w:r>
        <w:rPr>
          <w:rFonts w:ascii="Times New Roman" w:hAnsi="Times New Roman"/>
          <w:bCs/>
          <w:iCs/>
          <w:sz w:val="22"/>
          <w:szCs w:val="22"/>
        </w:rPr>
        <w:t xml:space="preserve"> </w:t>
      </w:r>
      <w:proofErr w:type="spellStart"/>
      <w:r>
        <w:rPr>
          <w:rFonts w:ascii="Times New Roman" w:hAnsi="Times New Roman"/>
          <w:bCs/>
          <w:iCs/>
          <w:sz w:val="22"/>
          <w:szCs w:val="22"/>
        </w:rPr>
        <w:t>Ласло</w:t>
      </w:r>
      <w:proofErr w:type="spellEnd"/>
      <w:r>
        <w:rPr>
          <w:rFonts w:ascii="Times New Roman" w:hAnsi="Times New Roman"/>
          <w:bCs/>
          <w:iCs/>
          <w:sz w:val="22"/>
          <w:szCs w:val="22"/>
        </w:rPr>
        <w:t xml:space="preserve">, </w:t>
      </w:r>
      <w:proofErr w:type="spellStart"/>
      <w:r>
        <w:rPr>
          <w:rFonts w:ascii="Times New Roman" w:hAnsi="Times New Roman"/>
          <w:bCs/>
          <w:iCs/>
          <w:sz w:val="22"/>
          <w:szCs w:val="22"/>
        </w:rPr>
        <w:t>тел</w:t>
      </w:r>
      <w:proofErr w:type="spellEnd"/>
      <w:r>
        <w:rPr>
          <w:rFonts w:ascii="Times New Roman" w:hAnsi="Times New Roman"/>
          <w:bCs/>
          <w:iCs/>
          <w:sz w:val="22"/>
          <w:szCs w:val="22"/>
        </w:rPr>
        <w:t>: 024/875-166</w:t>
      </w:r>
    </w:p>
    <w:p w14:paraId="6F4AE2C4" w14:textId="769DD900" w:rsidR="00173A4B" w:rsidRDefault="00173A4B" w:rsidP="00173A4B">
      <w:pPr>
        <w:pStyle w:val="Default"/>
        <w:ind w:right="-392"/>
        <w:jc w:val="center"/>
        <w:rPr>
          <w:rFonts w:ascii="Times New Roman" w:hAnsi="Times New Roman"/>
          <w:bCs/>
          <w:iCs/>
          <w:sz w:val="22"/>
          <w:szCs w:val="22"/>
        </w:rPr>
      </w:pPr>
      <w:proofErr w:type="spellStart"/>
      <w:r>
        <w:rPr>
          <w:rFonts w:ascii="Times New Roman" w:hAnsi="Times New Roman"/>
          <w:bCs/>
          <w:iCs/>
          <w:sz w:val="22"/>
          <w:szCs w:val="22"/>
        </w:rPr>
        <w:t>Конкурсна</w:t>
      </w:r>
      <w:proofErr w:type="spellEnd"/>
      <w:r>
        <w:rPr>
          <w:rFonts w:ascii="Times New Roman" w:hAnsi="Times New Roman"/>
          <w:bCs/>
          <w:iCs/>
          <w:sz w:val="22"/>
          <w:szCs w:val="22"/>
        </w:rPr>
        <w:t xml:space="preserve"> </w:t>
      </w:r>
      <w:proofErr w:type="spellStart"/>
      <w:r>
        <w:rPr>
          <w:rFonts w:ascii="Times New Roman" w:hAnsi="Times New Roman"/>
          <w:bCs/>
          <w:iCs/>
          <w:sz w:val="22"/>
          <w:szCs w:val="22"/>
        </w:rPr>
        <w:t>документација</w:t>
      </w:r>
      <w:proofErr w:type="spellEnd"/>
      <w:r>
        <w:rPr>
          <w:rFonts w:ascii="Times New Roman" w:hAnsi="Times New Roman"/>
          <w:bCs/>
          <w:iCs/>
          <w:sz w:val="22"/>
          <w:szCs w:val="22"/>
        </w:rPr>
        <w:t xml:space="preserve"> </w:t>
      </w:r>
      <w:proofErr w:type="spellStart"/>
      <w:r>
        <w:rPr>
          <w:rFonts w:ascii="Times New Roman" w:hAnsi="Times New Roman"/>
          <w:bCs/>
          <w:iCs/>
          <w:sz w:val="22"/>
          <w:szCs w:val="22"/>
        </w:rPr>
        <w:t>садржи</w:t>
      </w:r>
      <w:proofErr w:type="spellEnd"/>
      <w:r>
        <w:rPr>
          <w:rFonts w:ascii="Times New Roman" w:hAnsi="Times New Roman"/>
          <w:bCs/>
          <w:iCs/>
          <w:sz w:val="22"/>
          <w:szCs w:val="22"/>
        </w:rPr>
        <w:t xml:space="preserve"> </w:t>
      </w:r>
      <w:r>
        <w:rPr>
          <w:rFonts w:ascii="Times New Roman" w:hAnsi="Times New Roman"/>
          <w:bCs/>
          <w:iCs/>
          <w:color w:val="auto"/>
          <w:sz w:val="22"/>
          <w:szCs w:val="22"/>
        </w:rPr>
        <w:t>3</w:t>
      </w:r>
      <w:r w:rsidR="00946D24">
        <w:rPr>
          <w:rFonts w:ascii="Times New Roman" w:hAnsi="Times New Roman"/>
          <w:bCs/>
          <w:iCs/>
          <w:color w:val="auto"/>
          <w:sz w:val="22"/>
          <w:szCs w:val="22"/>
          <w:lang w:val="sr-Cyrl-RS"/>
        </w:rPr>
        <w:t>4</w:t>
      </w:r>
      <w:r>
        <w:rPr>
          <w:rFonts w:ascii="Times New Roman" w:hAnsi="Times New Roman"/>
          <w:bCs/>
          <w:iCs/>
          <w:color w:val="FF0000"/>
          <w:sz w:val="22"/>
          <w:szCs w:val="22"/>
        </w:rPr>
        <w:t xml:space="preserve"> </w:t>
      </w:r>
      <w:proofErr w:type="spellStart"/>
      <w:r>
        <w:rPr>
          <w:rFonts w:ascii="Times New Roman" w:hAnsi="Times New Roman"/>
          <w:bCs/>
          <w:iCs/>
          <w:sz w:val="22"/>
          <w:szCs w:val="22"/>
        </w:rPr>
        <w:t>страница</w:t>
      </w:r>
      <w:proofErr w:type="spellEnd"/>
      <w:r>
        <w:rPr>
          <w:rFonts w:ascii="Times New Roman" w:hAnsi="Times New Roman"/>
          <w:bCs/>
          <w:iCs/>
          <w:sz w:val="22"/>
          <w:szCs w:val="22"/>
        </w:rPr>
        <w:t xml:space="preserve"> </w:t>
      </w:r>
    </w:p>
    <w:p w14:paraId="1817F81F" w14:textId="77777777" w:rsidR="000F05BA" w:rsidRPr="00BD5529" w:rsidRDefault="000F05BA" w:rsidP="000F05BA">
      <w:pPr>
        <w:pStyle w:val="Default"/>
        <w:ind w:right="-392"/>
        <w:rPr>
          <w:rFonts w:ascii="Times New Roman" w:hAnsi="Times New Roman"/>
          <w:b/>
          <w:bCs/>
          <w:i/>
          <w:iCs/>
          <w:color w:val="auto"/>
          <w:sz w:val="22"/>
          <w:szCs w:val="22"/>
          <w:lang w:val="sr-Cyrl-CS"/>
        </w:rPr>
      </w:pPr>
    </w:p>
    <w:p w14:paraId="6A966CD7" w14:textId="77777777" w:rsidR="00CF6AF4" w:rsidRPr="00BD5529" w:rsidRDefault="00CF6AF4" w:rsidP="000F05BA">
      <w:pPr>
        <w:pStyle w:val="Default"/>
        <w:ind w:right="-392"/>
        <w:rPr>
          <w:rFonts w:ascii="Times New Roman" w:hAnsi="Times New Roman"/>
          <w:b/>
          <w:bCs/>
          <w:i/>
          <w:iCs/>
          <w:color w:val="auto"/>
          <w:sz w:val="22"/>
          <w:szCs w:val="22"/>
          <w:lang w:val="sr-Cyrl-CS"/>
        </w:rPr>
      </w:pPr>
    </w:p>
    <w:p w14:paraId="27DA5B0F" w14:textId="77777777" w:rsidR="00CF6AF4" w:rsidRPr="00BD5529" w:rsidRDefault="00CF6AF4" w:rsidP="000F05BA">
      <w:pPr>
        <w:pStyle w:val="Default"/>
        <w:ind w:right="-392"/>
        <w:rPr>
          <w:rFonts w:ascii="Times New Roman" w:hAnsi="Times New Roman"/>
          <w:b/>
          <w:bCs/>
          <w:i/>
          <w:iCs/>
          <w:color w:val="auto"/>
          <w:sz w:val="22"/>
          <w:szCs w:val="22"/>
          <w:lang w:val="sr-Cyrl-CS"/>
        </w:rPr>
      </w:pPr>
    </w:p>
    <w:p w14:paraId="7EE417F3" w14:textId="77777777" w:rsidR="00CF6AF4" w:rsidRPr="00BD5529" w:rsidRDefault="00CF6AF4" w:rsidP="000F05BA">
      <w:pPr>
        <w:pStyle w:val="Default"/>
        <w:ind w:right="-392"/>
        <w:rPr>
          <w:rFonts w:ascii="Times New Roman" w:hAnsi="Times New Roman"/>
          <w:b/>
          <w:bCs/>
          <w:i/>
          <w:iCs/>
          <w:color w:val="auto"/>
          <w:sz w:val="22"/>
          <w:szCs w:val="22"/>
          <w:lang w:val="sr-Cyrl-CS"/>
        </w:rPr>
      </w:pPr>
    </w:p>
    <w:p w14:paraId="0F77CCC0" w14:textId="77777777" w:rsidR="00CF6AF4" w:rsidRPr="00BD5529" w:rsidRDefault="00CF6AF4" w:rsidP="000F05BA">
      <w:pPr>
        <w:pStyle w:val="Default"/>
        <w:ind w:right="-392"/>
        <w:rPr>
          <w:rFonts w:ascii="Times New Roman" w:hAnsi="Times New Roman"/>
          <w:b/>
          <w:bCs/>
          <w:i/>
          <w:iCs/>
          <w:color w:val="auto"/>
          <w:sz w:val="22"/>
          <w:szCs w:val="22"/>
          <w:lang w:val="sr-Cyrl-CS"/>
        </w:rPr>
      </w:pPr>
    </w:p>
    <w:p w14:paraId="01F6A4D1" w14:textId="77777777" w:rsidR="00CF6AF4" w:rsidRPr="00BD5529" w:rsidRDefault="00CF6AF4" w:rsidP="000F05BA">
      <w:pPr>
        <w:pStyle w:val="Default"/>
        <w:ind w:right="-392"/>
        <w:rPr>
          <w:rFonts w:ascii="Times New Roman" w:hAnsi="Times New Roman"/>
          <w:b/>
          <w:bCs/>
          <w:i/>
          <w:iCs/>
          <w:color w:val="auto"/>
          <w:sz w:val="22"/>
          <w:szCs w:val="22"/>
          <w:lang w:val="sr-Cyrl-CS"/>
        </w:rPr>
      </w:pPr>
    </w:p>
    <w:p w14:paraId="6E1D88D7" w14:textId="77777777" w:rsidR="000F05BA" w:rsidRPr="00BD5529" w:rsidRDefault="000F05BA" w:rsidP="000F05BA">
      <w:pPr>
        <w:pStyle w:val="Default"/>
        <w:ind w:right="-392"/>
        <w:rPr>
          <w:rFonts w:ascii="Times New Roman" w:hAnsi="Times New Roman"/>
          <w:b/>
          <w:bCs/>
          <w:i/>
          <w:iCs/>
          <w:color w:val="auto"/>
          <w:sz w:val="22"/>
          <w:szCs w:val="22"/>
          <w:lang w:val="sr-Cyrl-CS"/>
        </w:rPr>
      </w:pPr>
    </w:p>
    <w:p w14:paraId="7E1792AB" w14:textId="034CD397" w:rsidR="00046CA0" w:rsidRPr="00BD5529" w:rsidRDefault="00046CA0" w:rsidP="00046CA0">
      <w:pPr>
        <w:widowControl w:val="0"/>
        <w:spacing w:line="240" w:lineRule="auto"/>
        <w:jc w:val="both"/>
        <w:rPr>
          <w:rFonts w:eastAsia="Times New Roman"/>
          <w:color w:val="auto"/>
        </w:rPr>
      </w:pPr>
      <w:proofErr w:type="spellStart"/>
      <w:r w:rsidRPr="00BD5529">
        <w:rPr>
          <w:rFonts w:eastAsia="Times New Roman"/>
          <w:color w:val="auto"/>
        </w:rPr>
        <w:lastRenderedPageBreak/>
        <w:t>На</w:t>
      </w:r>
      <w:proofErr w:type="spellEnd"/>
      <w:r w:rsidRPr="00BD5529">
        <w:rPr>
          <w:rFonts w:eastAsia="Times New Roman"/>
          <w:color w:val="auto"/>
        </w:rPr>
        <w:t xml:space="preserve"> </w:t>
      </w:r>
      <w:proofErr w:type="spellStart"/>
      <w:r w:rsidRPr="00BD5529">
        <w:rPr>
          <w:rFonts w:eastAsia="Times New Roman"/>
          <w:color w:val="auto"/>
        </w:rPr>
        <w:t>основу</w:t>
      </w:r>
      <w:proofErr w:type="spellEnd"/>
      <w:r w:rsidRPr="00BD5529">
        <w:rPr>
          <w:rFonts w:eastAsia="Times New Roman"/>
          <w:color w:val="auto"/>
        </w:rPr>
        <w:t xml:space="preserve"> </w:t>
      </w:r>
      <w:proofErr w:type="spellStart"/>
      <w:r w:rsidRPr="00BD5529">
        <w:rPr>
          <w:rFonts w:eastAsia="Times New Roman"/>
          <w:color w:val="auto"/>
        </w:rPr>
        <w:t>чл</w:t>
      </w:r>
      <w:proofErr w:type="spellEnd"/>
      <w:r w:rsidRPr="00BD5529">
        <w:rPr>
          <w:rFonts w:eastAsia="Times New Roman"/>
          <w:color w:val="auto"/>
        </w:rPr>
        <w:t xml:space="preserve">. 32. и 61. </w:t>
      </w:r>
      <w:proofErr w:type="spellStart"/>
      <w:r w:rsidRPr="00BD5529">
        <w:rPr>
          <w:rFonts w:eastAsia="Times New Roman"/>
          <w:color w:val="auto"/>
        </w:rPr>
        <w:t>Закона</w:t>
      </w:r>
      <w:proofErr w:type="spellEnd"/>
      <w:r w:rsidRPr="00BD5529">
        <w:rPr>
          <w:rFonts w:eastAsia="Times New Roman"/>
          <w:color w:val="auto"/>
        </w:rPr>
        <w:t xml:space="preserve"> о </w:t>
      </w:r>
      <w:proofErr w:type="spellStart"/>
      <w:r w:rsidRPr="00BD5529">
        <w:rPr>
          <w:rFonts w:eastAsia="Times New Roman"/>
          <w:color w:val="auto"/>
        </w:rPr>
        <w:t>јавним</w:t>
      </w:r>
      <w:proofErr w:type="spellEnd"/>
      <w:r w:rsidRPr="00BD5529">
        <w:rPr>
          <w:rFonts w:eastAsia="Times New Roman"/>
          <w:color w:val="auto"/>
        </w:rPr>
        <w:t xml:space="preserve"> </w:t>
      </w:r>
      <w:proofErr w:type="spellStart"/>
      <w:r w:rsidRPr="00BD5529">
        <w:rPr>
          <w:rFonts w:eastAsia="Times New Roman"/>
          <w:color w:val="auto"/>
        </w:rPr>
        <w:t>набавкама</w:t>
      </w:r>
      <w:proofErr w:type="spellEnd"/>
      <w:r w:rsidRPr="00BD5529">
        <w:rPr>
          <w:rFonts w:eastAsia="Times New Roman"/>
          <w:color w:val="auto"/>
        </w:rPr>
        <w:t xml:space="preserve"> („</w:t>
      </w:r>
      <w:proofErr w:type="spellStart"/>
      <w:r w:rsidRPr="00BD5529">
        <w:rPr>
          <w:rFonts w:eastAsia="Times New Roman"/>
          <w:color w:val="auto"/>
        </w:rPr>
        <w:t>Сл</w:t>
      </w:r>
      <w:proofErr w:type="spellEnd"/>
      <w:r w:rsidRPr="00BD5529">
        <w:rPr>
          <w:rFonts w:eastAsia="Times New Roman"/>
          <w:color w:val="auto"/>
        </w:rPr>
        <w:t xml:space="preserve">. </w:t>
      </w:r>
      <w:proofErr w:type="spellStart"/>
      <w:r w:rsidRPr="00BD5529">
        <w:rPr>
          <w:rFonts w:eastAsia="Times New Roman"/>
          <w:color w:val="auto"/>
        </w:rPr>
        <w:t>гласник</w:t>
      </w:r>
      <w:proofErr w:type="spellEnd"/>
      <w:r w:rsidRPr="00BD5529">
        <w:rPr>
          <w:rFonts w:eastAsia="Times New Roman"/>
          <w:color w:val="auto"/>
        </w:rPr>
        <w:t xml:space="preserve"> РС” </w:t>
      </w:r>
      <w:proofErr w:type="spellStart"/>
      <w:r w:rsidRPr="00BD5529">
        <w:rPr>
          <w:rFonts w:eastAsia="Times New Roman"/>
          <w:color w:val="auto"/>
        </w:rPr>
        <w:t>бр</w:t>
      </w:r>
      <w:proofErr w:type="spellEnd"/>
      <w:r w:rsidRPr="00BD5529">
        <w:rPr>
          <w:rFonts w:eastAsia="Times New Roman"/>
          <w:color w:val="auto"/>
        </w:rPr>
        <w:t xml:space="preserve">. 124/2012,14/2015 и 68/2015, у </w:t>
      </w:r>
      <w:proofErr w:type="spellStart"/>
      <w:r w:rsidRPr="00BD5529">
        <w:rPr>
          <w:rFonts w:eastAsia="Times New Roman"/>
          <w:color w:val="auto"/>
        </w:rPr>
        <w:t>даљем</w:t>
      </w:r>
      <w:proofErr w:type="spellEnd"/>
      <w:r w:rsidRPr="00BD5529">
        <w:rPr>
          <w:rFonts w:eastAsia="Times New Roman"/>
          <w:color w:val="auto"/>
        </w:rPr>
        <w:t xml:space="preserve"> </w:t>
      </w:r>
      <w:proofErr w:type="spellStart"/>
      <w:r w:rsidRPr="00BD5529">
        <w:rPr>
          <w:rFonts w:eastAsia="Times New Roman"/>
          <w:color w:val="auto"/>
        </w:rPr>
        <w:t>тексту</w:t>
      </w:r>
      <w:proofErr w:type="spellEnd"/>
      <w:r w:rsidRPr="00BD5529">
        <w:rPr>
          <w:rFonts w:eastAsia="Times New Roman"/>
          <w:color w:val="auto"/>
        </w:rPr>
        <w:t xml:space="preserve">: </w:t>
      </w:r>
      <w:proofErr w:type="spellStart"/>
      <w:r w:rsidRPr="00BD5529">
        <w:rPr>
          <w:rFonts w:eastAsia="Times New Roman"/>
          <w:color w:val="auto"/>
        </w:rPr>
        <w:t>Закон</w:t>
      </w:r>
      <w:proofErr w:type="spellEnd"/>
      <w:r w:rsidRPr="00BD5529">
        <w:rPr>
          <w:rFonts w:eastAsia="Times New Roman"/>
          <w:color w:val="auto"/>
        </w:rPr>
        <w:t xml:space="preserve">), </w:t>
      </w:r>
      <w:proofErr w:type="spellStart"/>
      <w:r w:rsidRPr="00BD5529">
        <w:rPr>
          <w:rFonts w:eastAsia="Times New Roman"/>
          <w:color w:val="auto"/>
        </w:rPr>
        <w:t>чл</w:t>
      </w:r>
      <w:proofErr w:type="spellEnd"/>
      <w:r w:rsidRPr="00BD5529">
        <w:rPr>
          <w:rFonts w:eastAsia="Times New Roman"/>
          <w:color w:val="auto"/>
        </w:rPr>
        <w:t xml:space="preserve">. </w:t>
      </w:r>
      <w:r w:rsidRPr="00BD5529">
        <w:rPr>
          <w:rFonts w:eastAsia="Times New Roman"/>
          <w:color w:val="auto"/>
          <w:lang w:val="sr-Cyrl-CS"/>
        </w:rPr>
        <w:t>5</w:t>
      </w:r>
      <w:r w:rsidRPr="00BD5529">
        <w:rPr>
          <w:rFonts w:eastAsia="Times New Roman"/>
          <w:color w:val="auto"/>
        </w:rPr>
        <w:t xml:space="preserve">. </w:t>
      </w:r>
      <w:proofErr w:type="spellStart"/>
      <w:r w:rsidRPr="00BD5529">
        <w:rPr>
          <w:rFonts w:eastAsia="Times New Roman"/>
          <w:color w:val="auto"/>
        </w:rPr>
        <w:t>Правилника</w:t>
      </w:r>
      <w:proofErr w:type="spellEnd"/>
      <w:r w:rsidRPr="00BD5529">
        <w:rPr>
          <w:rFonts w:eastAsia="Times New Roman"/>
          <w:color w:val="auto"/>
        </w:rPr>
        <w:t xml:space="preserve"> о </w:t>
      </w:r>
      <w:proofErr w:type="spellStart"/>
      <w:r w:rsidRPr="00BD5529">
        <w:rPr>
          <w:rFonts w:eastAsia="Times New Roman"/>
          <w:color w:val="auto"/>
        </w:rPr>
        <w:t>обавезним</w:t>
      </w:r>
      <w:proofErr w:type="spellEnd"/>
      <w:r w:rsidRPr="00BD5529">
        <w:rPr>
          <w:rFonts w:eastAsia="Times New Roman"/>
          <w:color w:val="auto"/>
        </w:rPr>
        <w:t xml:space="preserve"> </w:t>
      </w:r>
      <w:proofErr w:type="spellStart"/>
      <w:r w:rsidRPr="00BD5529">
        <w:rPr>
          <w:rFonts w:eastAsia="Times New Roman"/>
          <w:color w:val="auto"/>
        </w:rPr>
        <w:t>елементима</w:t>
      </w:r>
      <w:proofErr w:type="spellEnd"/>
      <w:r w:rsidRPr="00BD5529">
        <w:rPr>
          <w:rFonts w:eastAsia="Times New Roman"/>
          <w:color w:val="auto"/>
        </w:rPr>
        <w:t xml:space="preserve"> </w:t>
      </w:r>
      <w:proofErr w:type="spellStart"/>
      <w:r w:rsidRPr="00BD5529">
        <w:rPr>
          <w:rFonts w:eastAsia="Times New Roman"/>
          <w:color w:val="auto"/>
        </w:rPr>
        <w:t>конкурсне</w:t>
      </w:r>
      <w:proofErr w:type="spellEnd"/>
      <w:r w:rsidRPr="00BD5529">
        <w:rPr>
          <w:rFonts w:eastAsia="Times New Roman"/>
          <w:color w:val="auto"/>
        </w:rPr>
        <w:t xml:space="preserve"> </w:t>
      </w:r>
      <w:proofErr w:type="spellStart"/>
      <w:r w:rsidRPr="00BD5529">
        <w:rPr>
          <w:rFonts w:eastAsia="Times New Roman"/>
          <w:color w:val="auto"/>
        </w:rPr>
        <w:t>документације</w:t>
      </w:r>
      <w:proofErr w:type="spellEnd"/>
      <w:r w:rsidRPr="00BD5529">
        <w:rPr>
          <w:rFonts w:eastAsia="Times New Roman"/>
          <w:color w:val="auto"/>
        </w:rPr>
        <w:t xml:space="preserve"> у </w:t>
      </w:r>
      <w:proofErr w:type="spellStart"/>
      <w:r w:rsidRPr="00BD5529">
        <w:rPr>
          <w:rFonts w:eastAsia="Times New Roman"/>
          <w:color w:val="auto"/>
        </w:rPr>
        <w:t>поступцима</w:t>
      </w:r>
      <w:proofErr w:type="spellEnd"/>
      <w:r w:rsidRPr="00BD5529">
        <w:rPr>
          <w:rFonts w:eastAsia="Times New Roman"/>
          <w:color w:val="auto"/>
        </w:rPr>
        <w:t xml:space="preserve"> </w:t>
      </w:r>
      <w:proofErr w:type="spellStart"/>
      <w:r w:rsidRPr="00BD5529">
        <w:rPr>
          <w:rFonts w:eastAsia="Times New Roman"/>
          <w:color w:val="auto"/>
        </w:rPr>
        <w:t>јавних</w:t>
      </w:r>
      <w:proofErr w:type="spellEnd"/>
      <w:r w:rsidRPr="00BD5529">
        <w:rPr>
          <w:rFonts w:eastAsia="Times New Roman"/>
          <w:color w:val="auto"/>
        </w:rPr>
        <w:t xml:space="preserve"> </w:t>
      </w:r>
      <w:proofErr w:type="spellStart"/>
      <w:r w:rsidRPr="00BD5529">
        <w:rPr>
          <w:rFonts w:eastAsia="Times New Roman"/>
          <w:color w:val="auto"/>
        </w:rPr>
        <w:t>набавки</w:t>
      </w:r>
      <w:proofErr w:type="spellEnd"/>
      <w:r w:rsidRPr="00BD5529">
        <w:rPr>
          <w:rFonts w:eastAsia="Times New Roman"/>
          <w:color w:val="auto"/>
        </w:rPr>
        <w:t xml:space="preserve"> и </w:t>
      </w:r>
      <w:proofErr w:type="spellStart"/>
      <w:r w:rsidRPr="00BD5529">
        <w:rPr>
          <w:rFonts w:eastAsia="Times New Roman"/>
          <w:color w:val="auto"/>
        </w:rPr>
        <w:t>начину</w:t>
      </w:r>
      <w:proofErr w:type="spellEnd"/>
      <w:r w:rsidRPr="00BD5529">
        <w:rPr>
          <w:rFonts w:eastAsia="Times New Roman"/>
          <w:color w:val="auto"/>
        </w:rPr>
        <w:t xml:space="preserve"> </w:t>
      </w:r>
      <w:proofErr w:type="spellStart"/>
      <w:r w:rsidRPr="00BD5529">
        <w:rPr>
          <w:rFonts w:eastAsia="Times New Roman"/>
          <w:color w:val="auto"/>
        </w:rPr>
        <w:t>доказивања</w:t>
      </w:r>
      <w:proofErr w:type="spellEnd"/>
      <w:r w:rsidRPr="00BD5529">
        <w:rPr>
          <w:rFonts w:eastAsia="Times New Roman"/>
          <w:color w:val="auto"/>
        </w:rPr>
        <w:t xml:space="preserve"> </w:t>
      </w:r>
      <w:proofErr w:type="spellStart"/>
      <w:r w:rsidRPr="00BD5529">
        <w:rPr>
          <w:rFonts w:eastAsia="Times New Roman"/>
          <w:color w:val="auto"/>
        </w:rPr>
        <w:t>испуњености</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 xml:space="preserve"> („</w:t>
      </w:r>
      <w:proofErr w:type="spellStart"/>
      <w:r w:rsidRPr="00BD5529">
        <w:rPr>
          <w:rFonts w:eastAsia="Times New Roman"/>
          <w:color w:val="auto"/>
        </w:rPr>
        <w:t>Сл</w:t>
      </w:r>
      <w:proofErr w:type="spellEnd"/>
      <w:r w:rsidRPr="00BD5529">
        <w:rPr>
          <w:rFonts w:eastAsia="Times New Roman"/>
          <w:color w:val="auto"/>
        </w:rPr>
        <w:t xml:space="preserve">. </w:t>
      </w:r>
      <w:proofErr w:type="spellStart"/>
      <w:r w:rsidRPr="00BD5529">
        <w:rPr>
          <w:rFonts w:eastAsia="Times New Roman"/>
          <w:color w:val="auto"/>
        </w:rPr>
        <w:t>гласник</w:t>
      </w:r>
      <w:proofErr w:type="spellEnd"/>
      <w:r w:rsidRPr="00BD5529">
        <w:rPr>
          <w:rFonts w:eastAsia="Times New Roman"/>
          <w:color w:val="auto"/>
        </w:rPr>
        <w:t xml:space="preserve"> РС” </w:t>
      </w:r>
      <w:proofErr w:type="spellStart"/>
      <w:r w:rsidRPr="00BD5529">
        <w:rPr>
          <w:rFonts w:eastAsia="Times New Roman"/>
          <w:color w:val="auto"/>
        </w:rPr>
        <w:t>бр</w:t>
      </w:r>
      <w:proofErr w:type="spellEnd"/>
      <w:r w:rsidRPr="00BD5529">
        <w:rPr>
          <w:rFonts w:eastAsia="Times New Roman"/>
          <w:color w:val="auto"/>
        </w:rPr>
        <w:t xml:space="preserve">. </w:t>
      </w:r>
      <w:r w:rsidRPr="00BD5529">
        <w:rPr>
          <w:rFonts w:eastAsia="Times New Roman"/>
          <w:color w:val="auto"/>
          <w:lang w:val="sr-Cyrl-CS"/>
        </w:rPr>
        <w:t>86/2015</w:t>
      </w:r>
      <w:r w:rsidRPr="00BD5529">
        <w:rPr>
          <w:rFonts w:eastAsia="Times New Roman"/>
          <w:color w:val="auto"/>
        </w:rPr>
        <w:t xml:space="preserve">), </w:t>
      </w:r>
      <w:proofErr w:type="spellStart"/>
      <w:r w:rsidRPr="00BD5529">
        <w:rPr>
          <w:rFonts w:eastAsia="Times New Roman"/>
          <w:color w:val="auto"/>
        </w:rPr>
        <w:t>Одлуке</w:t>
      </w:r>
      <w:proofErr w:type="spellEnd"/>
      <w:r w:rsidRPr="00BD5529">
        <w:rPr>
          <w:rFonts w:eastAsia="Times New Roman"/>
          <w:color w:val="auto"/>
        </w:rPr>
        <w:t xml:space="preserve"> о </w:t>
      </w:r>
      <w:proofErr w:type="spellStart"/>
      <w:r w:rsidRPr="00BD5529">
        <w:rPr>
          <w:rFonts w:eastAsia="Times New Roman"/>
          <w:color w:val="auto"/>
        </w:rPr>
        <w:t>покретању</w:t>
      </w:r>
      <w:proofErr w:type="spellEnd"/>
      <w:r w:rsidRPr="00BD5529">
        <w:rPr>
          <w:rFonts w:eastAsia="Times New Roman"/>
          <w:color w:val="auto"/>
        </w:rPr>
        <w:t xml:space="preserve"> </w:t>
      </w:r>
      <w:proofErr w:type="spellStart"/>
      <w:r w:rsidRPr="00BD5529">
        <w:rPr>
          <w:rFonts w:eastAsia="Times New Roman"/>
          <w:color w:val="auto"/>
        </w:rPr>
        <w:t>поступка</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под</w:t>
      </w:r>
      <w:proofErr w:type="spellEnd"/>
      <w:r w:rsidRPr="00BD5529">
        <w:rPr>
          <w:rFonts w:eastAsia="Times New Roman"/>
          <w:color w:val="auto"/>
        </w:rPr>
        <w:t xml:space="preserve"> </w:t>
      </w:r>
      <w:proofErr w:type="spellStart"/>
      <w:r w:rsidRPr="00BD5529">
        <w:rPr>
          <w:rFonts w:eastAsia="Times New Roman"/>
          <w:color w:val="auto"/>
        </w:rPr>
        <w:t>редним</w:t>
      </w:r>
      <w:proofErr w:type="spellEnd"/>
      <w:r w:rsidRPr="00BD5529">
        <w:rPr>
          <w:rFonts w:eastAsia="Times New Roman"/>
          <w:color w:val="auto"/>
        </w:rPr>
        <w:t xml:space="preserve"> </w:t>
      </w:r>
      <w:proofErr w:type="spellStart"/>
      <w:r w:rsidRPr="00BD5529">
        <w:rPr>
          <w:rFonts w:eastAsia="Times New Roman"/>
          <w:color w:val="auto"/>
        </w:rPr>
        <w:t>бројем</w:t>
      </w:r>
      <w:proofErr w:type="spellEnd"/>
      <w:r w:rsidRPr="00BD5529">
        <w:rPr>
          <w:rFonts w:eastAsia="Times New Roman"/>
          <w:color w:val="auto"/>
        </w:rPr>
        <w:t xml:space="preserve"> </w:t>
      </w:r>
      <w:r w:rsidR="00173A4B">
        <w:rPr>
          <w:rFonts w:eastAsia="Times New Roman"/>
          <w:color w:val="auto"/>
          <w:lang w:val="sr-Latn-RS"/>
        </w:rPr>
        <w:t>5</w:t>
      </w:r>
      <w:r w:rsidR="00976581">
        <w:rPr>
          <w:rFonts w:eastAsia="Times New Roman"/>
          <w:color w:val="auto"/>
          <w:lang w:val="sr-Latn-RS"/>
        </w:rPr>
        <w:t>7</w:t>
      </w:r>
      <w:r w:rsidRPr="00BD5529">
        <w:rPr>
          <w:rFonts w:eastAsia="Times New Roman"/>
          <w:color w:val="auto"/>
        </w:rPr>
        <w:t>/201</w:t>
      </w:r>
      <w:r w:rsidR="00976581">
        <w:rPr>
          <w:rFonts w:eastAsia="Times New Roman"/>
          <w:color w:val="auto"/>
          <w:lang w:val="sr-Latn-RS"/>
        </w:rPr>
        <w:t>9</w:t>
      </w:r>
      <w:r w:rsidRPr="00BD5529">
        <w:rPr>
          <w:rFonts w:eastAsia="Times New Roman"/>
          <w:color w:val="auto"/>
        </w:rPr>
        <w:t xml:space="preserve">, </w:t>
      </w:r>
      <w:proofErr w:type="spellStart"/>
      <w:r w:rsidRPr="00BD5529">
        <w:rPr>
          <w:rFonts w:eastAsia="Times New Roman"/>
          <w:color w:val="auto"/>
        </w:rPr>
        <w:t>деловодни</w:t>
      </w:r>
      <w:proofErr w:type="spellEnd"/>
      <w:r w:rsidRPr="00BD5529">
        <w:rPr>
          <w:rFonts w:eastAsia="Times New Roman"/>
          <w:color w:val="auto"/>
        </w:rPr>
        <w:t xml:space="preserve"> </w:t>
      </w:r>
      <w:proofErr w:type="spellStart"/>
      <w:r w:rsidRPr="00BD5529">
        <w:rPr>
          <w:rFonts w:eastAsia="Times New Roman"/>
          <w:color w:val="auto"/>
        </w:rPr>
        <w:t>број</w:t>
      </w:r>
      <w:proofErr w:type="spellEnd"/>
      <w:r w:rsidRPr="00BD5529">
        <w:rPr>
          <w:rFonts w:eastAsia="Times New Roman"/>
          <w:color w:val="auto"/>
          <w:lang w:val="sr-Cyrl-CS"/>
        </w:rPr>
        <w:t xml:space="preserve"> </w:t>
      </w:r>
      <w:r w:rsidRPr="00BD5529">
        <w:rPr>
          <w:rFonts w:eastAsia="Times New Roman"/>
          <w:color w:val="auto"/>
        </w:rPr>
        <w:t>404-</w:t>
      </w:r>
      <w:r w:rsidR="00CF6AF4" w:rsidRPr="00BD5529">
        <w:rPr>
          <w:rFonts w:eastAsia="Times New Roman"/>
          <w:color w:val="auto"/>
          <w:lang w:val="sr-Cyrl-RS"/>
        </w:rPr>
        <w:t>5</w:t>
      </w:r>
      <w:r w:rsidR="00976581">
        <w:rPr>
          <w:rFonts w:eastAsia="Times New Roman"/>
          <w:color w:val="auto"/>
          <w:lang w:val="sr-Latn-RS"/>
        </w:rPr>
        <w:t>93</w:t>
      </w:r>
      <w:r w:rsidRPr="00BD5529">
        <w:rPr>
          <w:rFonts w:eastAsia="Times New Roman"/>
          <w:color w:val="auto"/>
        </w:rPr>
        <w:t>/201</w:t>
      </w:r>
      <w:r w:rsidR="00976581">
        <w:rPr>
          <w:rFonts w:eastAsia="Times New Roman"/>
          <w:color w:val="auto"/>
          <w:lang w:val="sr-Latn-RS"/>
        </w:rPr>
        <w:t>9</w:t>
      </w:r>
      <w:r w:rsidRPr="00BD5529">
        <w:rPr>
          <w:rFonts w:eastAsia="Times New Roman"/>
          <w:color w:val="auto"/>
        </w:rPr>
        <w:t xml:space="preserve">-I и </w:t>
      </w:r>
      <w:proofErr w:type="spellStart"/>
      <w:r w:rsidRPr="00BD5529">
        <w:rPr>
          <w:rFonts w:eastAsia="Times New Roman"/>
          <w:color w:val="auto"/>
        </w:rPr>
        <w:t>Решења</w:t>
      </w:r>
      <w:proofErr w:type="spellEnd"/>
      <w:r w:rsidRPr="00BD5529">
        <w:rPr>
          <w:rFonts w:eastAsia="Times New Roman"/>
          <w:color w:val="auto"/>
        </w:rPr>
        <w:t xml:space="preserve"> о </w:t>
      </w:r>
      <w:proofErr w:type="spellStart"/>
      <w:r w:rsidRPr="00BD5529">
        <w:rPr>
          <w:rFonts w:eastAsia="Times New Roman"/>
          <w:color w:val="auto"/>
        </w:rPr>
        <w:t>образовању</w:t>
      </w:r>
      <w:proofErr w:type="spellEnd"/>
      <w:r w:rsidRPr="00BD5529">
        <w:rPr>
          <w:rFonts w:eastAsia="Times New Roman"/>
          <w:color w:val="auto"/>
        </w:rPr>
        <w:t xml:space="preserve"> </w:t>
      </w:r>
      <w:proofErr w:type="spellStart"/>
      <w:r w:rsidRPr="00BD5529">
        <w:rPr>
          <w:rFonts w:eastAsia="Times New Roman"/>
          <w:color w:val="auto"/>
        </w:rPr>
        <w:t>комисије</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јавну</w:t>
      </w:r>
      <w:proofErr w:type="spellEnd"/>
      <w:r w:rsidRPr="00BD5529">
        <w:rPr>
          <w:rFonts w:eastAsia="Times New Roman"/>
          <w:color w:val="auto"/>
        </w:rPr>
        <w:t xml:space="preserve"> </w:t>
      </w:r>
      <w:proofErr w:type="spellStart"/>
      <w:r w:rsidRPr="00BD5529">
        <w:rPr>
          <w:rFonts w:eastAsia="Times New Roman"/>
          <w:color w:val="auto"/>
        </w:rPr>
        <w:t>набавку</w:t>
      </w:r>
      <w:proofErr w:type="spellEnd"/>
      <w:r w:rsidRPr="00BD5529">
        <w:rPr>
          <w:rFonts w:eastAsia="Times New Roman"/>
          <w:color w:val="auto"/>
        </w:rPr>
        <w:t xml:space="preserve"> </w:t>
      </w:r>
      <w:r w:rsidR="00173A4B">
        <w:rPr>
          <w:rFonts w:eastAsia="Times New Roman"/>
          <w:color w:val="auto"/>
          <w:lang w:val="sr-Latn-RS"/>
        </w:rPr>
        <w:t>5</w:t>
      </w:r>
      <w:r w:rsidR="00976581">
        <w:rPr>
          <w:rFonts w:eastAsia="Times New Roman"/>
          <w:color w:val="auto"/>
          <w:lang w:val="sr-Latn-RS"/>
        </w:rPr>
        <w:t>7</w:t>
      </w:r>
      <w:r w:rsidRPr="00BD5529">
        <w:rPr>
          <w:rFonts w:eastAsia="Times New Roman"/>
          <w:color w:val="auto"/>
        </w:rPr>
        <w:t>/201</w:t>
      </w:r>
      <w:r w:rsidR="00976581">
        <w:rPr>
          <w:rFonts w:eastAsia="Times New Roman"/>
          <w:color w:val="auto"/>
          <w:lang w:val="sr-Latn-RS"/>
        </w:rPr>
        <w:t>9</w:t>
      </w:r>
      <w:r w:rsidRPr="00BD5529">
        <w:rPr>
          <w:rFonts w:eastAsia="Times New Roman"/>
          <w:color w:val="auto"/>
        </w:rPr>
        <w:t xml:space="preserve">, </w:t>
      </w:r>
      <w:proofErr w:type="spellStart"/>
      <w:r w:rsidRPr="00BD5529">
        <w:rPr>
          <w:rFonts w:eastAsia="Times New Roman"/>
          <w:color w:val="auto"/>
        </w:rPr>
        <w:t>деловодни</w:t>
      </w:r>
      <w:proofErr w:type="spellEnd"/>
      <w:r w:rsidRPr="00BD5529">
        <w:rPr>
          <w:rFonts w:eastAsia="Times New Roman"/>
          <w:color w:val="auto"/>
        </w:rPr>
        <w:t xml:space="preserve"> </w:t>
      </w:r>
      <w:proofErr w:type="spellStart"/>
      <w:r w:rsidRPr="00BD5529">
        <w:rPr>
          <w:rFonts w:eastAsia="Times New Roman"/>
          <w:color w:val="auto"/>
        </w:rPr>
        <w:t>број</w:t>
      </w:r>
      <w:proofErr w:type="spellEnd"/>
      <w:r w:rsidRPr="00BD5529">
        <w:rPr>
          <w:rFonts w:eastAsia="Times New Roman"/>
          <w:color w:val="auto"/>
        </w:rPr>
        <w:t xml:space="preserve"> 02-</w:t>
      </w:r>
      <w:r w:rsidR="00976581">
        <w:rPr>
          <w:rFonts w:eastAsia="Times New Roman"/>
          <w:color w:val="auto"/>
          <w:lang w:val="sr-Latn-RS"/>
        </w:rPr>
        <w:t>351</w:t>
      </w:r>
      <w:r w:rsidRPr="00BD5529">
        <w:rPr>
          <w:rFonts w:eastAsia="Times New Roman"/>
          <w:color w:val="auto"/>
        </w:rPr>
        <w:t>/201</w:t>
      </w:r>
      <w:r w:rsidR="00976581">
        <w:rPr>
          <w:rFonts w:eastAsia="Times New Roman"/>
          <w:color w:val="auto"/>
          <w:lang w:val="sr-Latn-RS"/>
        </w:rPr>
        <w:t>9</w:t>
      </w:r>
      <w:r w:rsidRPr="00BD5529">
        <w:rPr>
          <w:rFonts w:eastAsia="Times New Roman"/>
          <w:color w:val="auto"/>
        </w:rPr>
        <w:t xml:space="preserve">-I, </w:t>
      </w:r>
      <w:proofErr w:type="spellStart"/>
      <w:r w:rsidRPr="00BD5529">
        <w:rPr>
          <w:rFonts w:eastAsia="Times New Roman"/>
          <w:color w:val="auto"/>
        </w:rPr>
        <w:t>припремљена</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w:t>
      </w:r>
    </w:p>
    <w:p w14:paraId="6962B6E9" w14:textId="77777777" w:rsidR="000F05BA" w:rsidRPr="00BD5529" w:rsidRDefault="000F05BA" w:rsidP="000F05BA">
      <w:pPr>
        <w:ind w:firstLine="720"/>
        <w:jc w:val="both"/>
        <w:rPr>
          <w:rFonts w:eastAsia="TimesNewRomanPSMT"/>
          <w:color w:val="auto"/>
        </w:rPr>
      </w:pPr>
    </w:p>
    <w:p w14:paraId="0B0FEE2D" w14:textId="77777777" w:rsidR="000F05BA" w:rsidRPr="00BD5529" w:rsidRDefault="000F05BA" w:rsidP="000F05BA">
      <w:pPr>
        <w:ind w:firstLine="720"/>
        <w:jc w:val="both"/>
        <w:rPr>
          <w:rFonts w:eastAsia="TimesNewRomanPSMT"/>
          <w:color w:val="auto"/>
        </w:rPr>
      </w:pPr>
    </w:p>
    <w:p w14:paraId="7D30EC8A" w14:textId="77777777" w:rsidR="000F05BA" w:rsidRPr="00BD5529" w:rsidRDefault="000F05BA" w:rsidP="000F05BA">
      <w:pPr>
        <w:ind w:firstLine="720"/>
        <w:jc w:val="both"/>
        <w:rPr>
          <w:rFonts w:eastAsia="TimesNewRomanPSMT"/>
          <w:color w:val="auto"/>
        </w:rPr>
      </w:pPr>
    </w:p>
    <w:p w14:paraId="58EF732D" w14:textId="77777777" w:rsidR="000F05BA" w:rsidRPr="00BD5529" w:rsidRDefault="000F05BA" w:rsidP="000F05BA">
      <w:pPr>
        <w:shd w:val="clear" w:color="auto" w:fill="C6D9F1"/>
        <w:jc w:val="center"/>
        <w:rPr>
          <w:rFonts w:eastAsia="TimesNewRomanPS-BoldMT"/>
          <w:b/>
          <w:bCs/>
          <w:color w:val="auto"/>
          <w:lang w:val="ru-RU"/>
        </w:rPr>
      </w:pPr>
      <w:r w:rsidRPr="00BD5529">
        <w:rPr>
          <w:rFonts w:eastAsia="TimesNewRomanPS-BoldMT"/>
          <w:b/>
          <w:bCs/>
          <w:color w:val="auto"/>
        </w:rPr>
        <w:t>КОНКУРСНА ДОКУМЕНТАЦИЈА</w:t>
      </w:r>
    </w:p>
    <w:p w14:paraId="752267BA" w14:textId="77777777" w:rsidR="000F05BA" w:rsidRPr="00BD5529" w:rsidRDefault="000F05BA" w:rsidP="000F05BA">
      <w:pPr>
        <w:shd w:val="clear" w:color="auto" w:fill="C6D9F1"/>
        <w:jc w:val="center"/>
        <w:rPr>
          <w:rFonts w:eastAsia="TimesNewRomanPS-BoldMT"/>
          <w:b/>
          <w:bCs/>
          <w:color w:val="auto"/>
          <w:lang w:val="ru-RU"/>
        </w:rPr>
      </w:pPr>
    </w:p>
    <w:p w14:paraId="43F2375E" w14:textId="77777777" w:rsidR="000F05BA" w:rsidRPr="00BD5529" w:rsidRDefault="00821BC8" w:rsidP="000F05BA">
      <w:pPr>
        <w:shd w:val="clear" w:color="auto" w:fill="C6D9F1"/>
        <w:jc w:val="center"/>
        <w:rPr>
          <w:rFonts w:eastAsia="TimesNewRomanPS-BoldMT"/>
          <w:b/>
          <w:bCs/>
          <w:color w:val="auto"/>
          <w:lang w:val="sr-Cyrl-RS"/>
        </w:rPr>
      </w:pPr>
      <w:r w:rsidRPr="00BD5529">
        <w:rPr>
          <w:rFonts w:eastAsia="TimesNewRomanPS-BoldMT"/>
          <w:b/>
          <w:bCs/>
          <w:color w:val="auto"/>
          <w:lang w:val="sr-Cyrl-CS"/>
        </w:rPr>
        <w:t>Јавна набавка мале вредности</w:t>
      </w:r>
      <w:r w:rsidR="000F05BA" w:rsidRPr="00BD5529">
        <w:rPr>
          <w:rFonts w:eastAsia="TimesNewRomanPS-BoldMT"/>
          <w:b/>
          <w:bCs/>
          <w:color w:val="auto"/>
          <w:lang w:val="sr-Cyrl-CS"/>
        </w:rPr>
        <w:t xml:space="preserve"> за </w:t>
      </w:r>
      <w:proofErr w:type="spellStart"/>
      <w:r w:rsidR="000F05BA" w:rsidRPr="00BD5529">
        <w:rPr>
          <w:rFonts w:eastAsia="TimesNewRomanPS-BoldMT"/>
          <w:b/>
          <w:bCs/>
          <w:color w:val="auto"/>
        </w:rPr>
        <w:t>набавку</w:t>
      </w:r>
      <w:proofErr w:type="spellEnd"/>
      <w:r w:rsidR="000F05BA" w:rsidRPr="00BD5529">
        <w:rPr>
          <w:rFonts w:eastAsia="TimesNewRomanPS-BoldMT"/>
          <w:b/>
          <w:bCs/>
          <w:color w:val="auto"/>
        </w:rPr>
        <w:t xml:space="preserve"> </w:t>
      </w:r>
      <w:r w:rsidR="00CF6AF4" w:rsidRPr="00BD5529">
        <w:rPr>
          <w:rFonts w:eastAsia="TimesNewRomanPS-BoldMT"/>
          <w:b/>
          <w:bCs/>
          <w:color w:val="auto"/>
          <w:lang w:val="sr-Cyrl-RS"/>
        </w:rPr>
        <w:t>Услуга коришћења</w:t>
      </w:r>
      <w:r w:rsidRPr="00BD5529">
        <w:rPr>
          <w:rFonts w:eastAsia="TimesNewRomanPS-BoldMT"/>
          <w:b/>
          <w:bCs/>
          <w:color w:val="auto"/>
          <w:lang w:val="sr-Cyrl-RS"/>
        </w:rPr>
        <w:t xml:space="preserve"> </w:t>
      </w:r>
      <w:r w:rsidR="00211002" w:rsidRPr="00BD5529">
        <w:rPr>
          <w:rFonts w:eastAsia="TimesNewRomanPS-BoldMT"/>
          <w:b/>
          <w:bCs/>
          <w:color w:val="auto"/>
          <w:lang w:val="sr-Cyrl-RS"/>
        </w:rPr>
        <w:t>софтвера</w:t>
      </w:r>
    </w:p>
    <w:p w14:paraId="3E42E119" w14:textId="136E7E42" w:rsidR="000F05BA" w:rsidRPr="00BD5529" w:rsidRDefault="000F05BA" w:rsidP="000F05BA">
      <w:pPr>
        <w:shd w:val="clear" w:color="auto" w:fill="C6D9F1"/>
        <w:jc w:val="center"/>
        <w:rPr>
          <w:rFonts w:eastAsia="TimesNewRomanPS-BoldMT"/>
          <w:b/>
          <w:bCs/>
          <w:color w:val="auto"/>
        </w:rPr>
      </w:pPr>
      <w:r w:rsidRPr="00BD5529">
        <w:rPr>
          <w:rFonts w:eastAsia="TimesNewRomanPS-BoldMT"/>
          <w:b/>
          <w:bCs/>
          <w:color w:val="auto"/>
        </w:rPr>
        <w:t xml:space="preserve">ЈН </w:t>
      </w:r>
      <w:proofErr w:type="spellStart"/>
      <w:r w:rsidRPr="00BD5529">
        <w:rPr>
          <w:rFonts w:eastAsia="TimesNewRomanPS-BoldMT"/>
          <w:b/>
          <w:bCs/>
          <w:color w:val="auto"/>
        </w:rPr>
        <w:t>бр</w:t>
      </w:r>
      <w:proofErr w:type="spellEnd"/>
      <w:r w:rsidRPr="00BD5529">
        <w:rPr>
          <w:rFonts w:eastAsia="TimesNewRomanPS-BoldMT"/>
          <w:b/>
          <w:bCs/>
          <w:color w:val="auto"/>
          <w:lang w:val="sr-Cyrl-RS"/>
        </w:rPr>
        <w:t xml:space="preserve">. </w:t>
      </w:r>
      <w:r w:rsidR="00173A4B">
        <w:rPr>
          <w:rFonts w:eastAsia="TimesNewRomanPS-BoldMT"/>
          <w:b/>
          <w:bCs/>
          <w:color w:val="auto"/>
          <w:lang w:val="sr-Latn-RS"/>
        </w:rPr>
        <w:t>5</w:t>
      </w:r>
      <w:r w:rsidR="00976581">
        <w:rPr>
          <w:rFonts w:eastAsia="TimesNewRomanPS-BoldMT"/>
          <w:b/>
          <w:bCs/>
          <w:color w:val="auto"/>
          <w:lang w:val="sr-Latn-RS"/>
        </w:rPr>
        <w:t>7</w:t>
      </w:r>
      <w:r w:rsidRPr="00BD5529">
        <w:rPr>
          <w:rFonts w:eastAsia="TimesNewRomanPS-BoldMT"/>
          <w:b/>
          <w:bCs/>
          <w:color w:val="auto"/>
        </w:rPr>
        <w:t>/201</w:t>
      </w:r>
      <w:r w:rsidR="00976581">
        <w:rPr>
          <w:rFonts w:eastAsia="TimesNewRomanPS-BoldMT"/>
          <w:b/>
          <w:bCs/>
          <w:color w:val="auto"/>
          <w:lang w:val="sr-Latn-RS"/>
        </w:rPr>
        <w:t>9</w:t>
      </w:r>
      <w:r w:rsidRPr="00BD5529">
        <w:rPr>
          <w:rFonts w:eastAsia="TimesNewRomanPS-BoldMT"/>
          <w:b/>
          <w:bCs/>
          <w:color w:val="auto"/>
          <w:lang w:val="sr-Cyrl-CS"/>
        </w:rPr>
        <w:t xml:space="preserve"> </w:t>
      </w:r>
    </w:p>
    <w:p w14:paraId="26C24EA8" w14:textId="77777777" w:rsidR="000F05BA" w:rsidRPr="00BD5529" w:rsidRDefault="000F05BA" w:rsidP="000F05BA">
      <w:pPr>
        <w:jc w:val="both"/>
        <w:rPr>
          <w:rFonts w:eastAsia="TimesNewRomanPS-BoldMT"/>
          <w:b/>
          <w:bCs/>
          <w:color w:val="auto"/>
        </w:rPr>
      </w:pPr>
    </w:p>
    <w:p w14:paraId="07503CF4" w14:textId="77777777" w:rsidR="000F05BA" w:rsidRPr="00BD5529" w:rsidRDefault="000F05BA" w:rsidP="000F05BA">
      <w:pPr>
        <w:jc w:val="both"/>
        <w:rPr>
          <w:rFonts w:eastAsia="TimesNewRomanPSMT"/>
          <w:color w:val="auto"/>
        </w:rPr>
      </w:pPr>
      <w:proofErr w:type="spellStart"/>
      <w:r w:rsidRPr="00BD5529">
        <w:rPr>
          <w:rFonts w:eastAsia="TimesNewRomanPSMT"/>
          <w:color w:val="auto"/>
        </w:rPr>
        <w:t>Конкурсна</w:t>
      </w:r>
      <w:proofErr w:type="spellEnd"/>
      <w:r w:rsidRPr="00BD5529">
        <w:rPr>
          <w:rFonts w:eastAsia="TimesNewRomanPSMT"/>
          <w:color w:val="auto"/>
        </w:rPr>
        <w:t xml:space="preserve"> </w:t>
      </w:r>
      <w:proofErr w:type="spellStart"/>
      <w:r w:rsidRPr="00BD5529">
        <w:rPr>
          <w:rFonts w:eastAsia="TimesNewRomanPSMT"/>
          <w:color w:val="auto"/>
        </w:rPr>
        <w:t>документација</w:t>
      </w:r>
      <w:proofErr w:type="spellEnd"/>
      <w:r w:rsidRPr="00BD5529">
        <w:rPr>
          <w:rFonts w:eastAsia="TimesNewRomanPSMT"/>
          <w:color w:val="auto"/>
        </w:rPr>
        <w:t xml:space="preserve"> </w:t>
      </w:r>
      <w:proofErr w:type="spellStart"/>
      <w:r w:rsidRPr="00BD5529">
        <w:rPr>
          <w:rFonts w:eastAsia="TimesNewRomanPSMT"/>
          <w:color w:val="auto"/>
        </w:rPr>
        <w:t>садржи</w:t>
      </w:r>
      <w:proofErr w:type="spellEnd"/>
      <w:r w:rsidRPr="00BD5529">
        <w:rPr>
          <w:rFonts w:eastAsia="TimesNewRomanPSMT"/>
          <w:color w:val="auto"/>
        </w:rPr>
        <w:t>:</w:t>
      </w:r>
    </w:p>
    <w:p w14:paraId="2C3F1FC7" w14:textId="77777777" w:rsidR="000F05BA" w:rsidRPr="00BD5529" w:rsidRDefault="000F05BA" w:rsidP="000F05BA">
      <w:pPr>
        <w:jc w:val="both"/>
        <w:rPr>
          <w:rFonts w:eastAsia="TimesNewRomanPSMT"/>
          <w:color w:val="auto"/>
        </w:rPr>
      </w:pPr>
    </w:p>
    <w:p w14:paraId="0CB2E58B" w14:textId="77777777" w:rsidR="000F05BA" w:rsidRPr="00BD5529" w:rsidRDefault="000F05BA" w:rsidP="000F05BA">
      <w:pPr>
        <w:jc w:val="both"/>
        <w:rPr>
          <w:rFonts w:eastAsia="TimesNewRomanPSMT"/>
          <w:color w:val="auto"/>
        </w:rPr>
      </w:pPr>
    </w:p>
    <w:tbl>
      <w:tblPr>
        <w:tblW w:w="0" w:type="auto"/>
        <w:tblInd w:w="-30" w:type="dxa"/>
        <w:tblLayout w:type="fixed"/>
        <w:tblLook w:val="0000" w:firstRow="0" w:lastRow="0" w:firstColumn="0" w:lastColumn="0" w:noHBand="0" w:noVBand="0"/>
      </w:tblPr>
      <w:tblGrid>
        <w:gridCol w:w="1563"/>
        <w:gridCol w:w="6119"/>
        <w:gridCol w:w="1620"/>
      </w:tblGrid>
      <w:tr w:rsidR="00BD5529" w:rsidRPr="00BD5529" w14:paraId="51748839" w14:textId="77777777" w:rsidTr="007948FC">
        <w:tc>
          <w:tcPr>
            <w:tcW w:w="1563" w:type="dxa"/>
            <w:tcBorders>
              <w:top w:val="single" w:sz="4" w:space="0" w:color="000000"/>
              <w:left w:val="single" w:sz="4" w:space="0" w:color="000000"/>
              <w:bottom w:val="single" w:sz="4" w:space="0" w:color="000000"/>
            </w:tcBorders>
            <w:shd w:val="clear" w:color="auto" w:fill="auto"/>
          </w:tcPr>
          <w:p w14:paraId="461CCD94" w14:textId="77777777" w:rsidR="000F05BA" w:rsidRPr="00BD5529" w:rsidRDefault="000F05BA" w:rsidP="007948FC">
            <w:pPr>
              <w:jc w:val="both"/>
              <w:rPr>
                <w:rFonts w:eastAsia="TimesNewRomanPSMT"/>
                <w:b/>
                <w:color w:val="auto"/>
              </w:rPr>
            </w:pPr>
            <w:r w:rsidRPr="00BD5529">
              <w:rPr>
                <w:rFonts w:eastAsia="TimesNewRomanPSMT"/>
                <w:b/>
                <w:color w:val="auto"/>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14:paraId="5A077690" w14:textId="77777777" w:rsidR="000F05BA" w:rsidRPr="00BD5529" w:rsidRDefault="000F05BA" w:rsidP="007948FC">
            <w:pPr>
              <w:jc w:val="center"/>
              <w:rPr>
                <w:rFonts w:eastAsia="TimesNewRomanPSMT"/>
                <w:b/>
                <w:color w:val="auto"/>
              </w:rPr>
            </w:pPr>
            <w:proofErr w:type="spellStart"/>
            <w:r w:rsidRPr="00BD5529">
              <w:rPr>
                <w:rFonts w:eastAsia="TimesNewRomanPSMT"/>
                <w:b/>
                <w:color w:val="auto"/>
              </w:rPr>
              <w:t>Назив</w:t>
            </w:r>
            <w:proofErr w:type="spellEnd"/>
            <w:r w:rsidRPr="00BD5529">
              <w:rPr>
                <w:rFonts w:eastAsia="TimesNewRomanPSMT"/>
                <w:b/>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B5C5D4F" w14:textId="77777777" w:rsidR="000F05BA" w:rsidRPr="00BD5529" w:rsidRDefault="000F05BA" w:rsidP="007948FC">
            <w:pPr>
              <w:jc w:val="center"/>
              <w:rPr>
                <w:bCs/>
                <w:iCs/>
                <w:color w:val="auto"/>
                <w:sz w:val="28"/>
                <w:szCs w:val="28"/>
              </w:rPr>
            </w:pPr>
            <w:proofErr w:type="spellStart"/>
            <w:r w:rsidRPr="00BD5529">
              <w:rPr>
                <w:rFonts w:eastAsia="TimesNewRomanPSMT"/>
                <w:b/>
                <w:color w:val="auto"/>
              </w:rPr>
              <w:t>Страна</w:t>
            </w:r>
            <w:proofErr w:type="spellEnd"/>
          </w:p>
        </w:tc>
      </w:tr>
      <w:tr w:rsidR="00BD5529" w:rsidRPr="00BD5529" w14:paraId="7A0902A0" w14:textId="77777777" w:rsidTr="007948FC">
        <w:tc>
          <w:tcPr>
            <w:tcW w:w="1563" w:type="dxa"/>
            <w:tcBorders>
              <w:top w:val="single" w:sz="4" w:space="0" w:color="000000"/>
              <w:left w:val="single" w:sz="4" w:space="0" w:color="000000"/>
              <w:bottom w:val="single" w:sz="4" w:space="0" w:color="000000"/>
            </w:tcBorders>
            <w:shd w:val="clear" w:color="auto" w:fill="auto"/>
          </w:tcPr>
          <w:p w14:paraId="7E9ADB87" w14:textId="77777777" w:rsidR="000F05BA" w:rsidRPr="00BD5529" w:rsidRDefault="000F05BA" w:rsidP="007948FC">
            <w:pPr>
              <w:snapToGrid w:val="0"/>
              <w:jc w:val="center"/>
              <w:rPr>
                <w:rFonts w:eastAsia="TimesNewRomanPSMT"/>
                <w:color w:val="auto"/>
                <w:lang w:val="sr-Cyrl-RS"/>
              </w:rPr>
            </w:pPr>
            <w:r w:rsidRPr="00BD5529">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14:paraId="15E4CEAB" w14:textId="77777777" w:rsidR="000F05BA" w:rsidRPr="00BD5529" w:rsidRDefault="000F05BA" w:rsidP="007948FC">
            <w:pPr>
              <w:snapToGrid w:val="0"/>
              <w:jc w:val="both"/>
              <w:rPr>
                <w:rFonts w:eastAsia="TimesNewRomanPSMT"/>
                <w:color w:val="auto"/>
                <w:lang w:val="sr-Cyrl-RS"/>
              </w:rPr>
            </w:pPr>
            <w:r w:rsidRPr="00BD5529">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5D93D15" w14:textId="77777777" w:rsidR="000F05BA" w:rsidRPr="00BD5529" w:rsidRDefault="000F05BA" w:rsidP="007948FC">
            <w:pPr>
              <w:snapToGrid w:val="0"/>
              <w:jc w:val="center"/>
              <w:rPr>
                <w:bCs/>
                <w:iCs/>
                <w:color w:val="auto"/>
                <w:sz w:val="28"/>
                <w:szCs w:val="28"/>
              </w:rPr>
            </w:pPr>
            <w:r w:rsidRPr="00BD5529">
              <w:rPr>
                <w:rFonts w:eastAsia="TimesNewRomanPSMT"/>
                <w:color w:val="auto"/>
                <w:lang w:val="sr-Cyrl-RS"/>
              </w:rPr>
              <w:t>3</w:t>
            </w:r>
          </w:p>
        </w:tc>
      </w:tr>
      <w:tr w:rsidR="00BD5529" w:rsidRPr="00BD5529" w14:paraId="57143137" w14:textId="77777777" w:rsidTr="007948FC">
        <w:tc>
          <w:tcPr>
            <w:tcW w:w="1563" w:type="dxa"/>
            <w:tcBorders>
              <w:top w:val="single" w:sz="4" w:space="0" w:color="000000"/>
              <w:left w:val="single" w:sz="4" w:space="0" w:color="000000"/>
              <w:bottom w:val="single" w:sz="4" w:space="0" w:color="000000"/>
            </w:tcBorders>
            <w:shd w:val="clear" w:color="auto" w:fill="auto"/>
          </w:tcPr>
          <w:p w14:paraId="46B6B693" w14:textId="77777777" w:rsidR="000F05BA" w:rsidRPr="00BD5529" w:rsidRDefault="000F05BA" w:rsidP="007948FC">
            <w:pPr>
              <w:snapToGrid w:val="0"/>
              <w:jc w:val="center"/>
              <w:rPr>
                <w:rFonts w:eastAsia="TimesNewRomanPSMT"/>
                <w:color w:val="auto"/>
                <w:lang w:val="sr-Cyrl-RS"/>
              </w:rPr>
            </w:pPr>
            <w:r w:rsidRPr="00BD5529">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14:paraId="6A870861" w14:textId="77777777" w:rsidR="000F05BA" w:rsidRPr="00BD5529" w:rsidRDefault="000F05BA" w:rsidP="007948FC">
            <w:pPr>
              <w:snapToGrid w:val="0"/>
              <w:jc w:val="both"/>
              <w:rPr>
                <w:rFonts w:eastAsia="TimesNewRomanPSMT"/>
                <w:color w:val="auto"/>
                <w:lang w:val="sr-Cyrl-RS"/>
              </w:rPr>
            </w:pPr>
            <w:r w:rsidRPr="00BD5529">
              <w:rPr>
                <w:rFonts w:eastAsia="TimesNewRomanPSMT"/>
                <w:color w:val="auto"/>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9596F6B" w14:textId="77777777" w:rsidR="000F05BA" w:rsidRPr="00BD5529" w:rsidRDefault="000F05BA" w:rsidP="007948FC">
            <w:pPr>
              <w:snapToGrid w:val="0"/>
              <w:jc w:val="center"/>
              <w:rPr>
                <w:rFonts w:eastAsia="TimesNewRomanPSMT"/>
                <w:color w:val="auto"/>
                <w:lang w:val="sr-Cyrl-RS"/>
              </w:rPr>
            </w:pPr>
            <w:r w:rsidRPr="00BD5529">
              <w:rPr>
                <w:rFonts w:eastAsia="TimesNewRomanPSMT"/>
                <w:color w:val="auto"/>
                <w:lang w:val="sr-Cyrl-RS"/>
              </w:rPr>
              <w:t>3</w:t>
            </w:r>
          </w:p>
        </w:tc>
      </w:tr>
      <w:tr w:rsidR="00BD5529" w:rsidRPr="00BD5529" w14:paraId="1E31E6DB" w14:textId="77777777" w:rsidTr="007948FC">
        <w:tc>
          <w:tcPr>
            <w:tcW w:w="1563" w:type="dxa"/>
            <w:tcBorders>
              <w:top w:val="single" w:sz="4" w:space="0" w:color="000000"/>
              <w:left w:val="single" w:sz="4" w:space="0" w:color="000000"/>
              <w:bottom w:val="single" w:sz="4" w:space="0" w:color="000000"/>
            </w:tcBorders>
            <w:shd w:val="clear" w:color="auto" w:fill="auto"/>
          </w:tcPr>
          <w:p w14:paraId="3CB0E08D" w14:textId="77777777" w:rsidR="000F05BA" w:rsidRPr="00BD5529" w:rsidRDefault="000F05BA" w:rsidP="007948FC">
            <w:pPr>
              <w:snapToGrid w:val="0"/>
              <w:jc w:val="center"/>
              <w:rPr>
                <w:rFonts w:eastAsia="TimesNewRomanPSMT"/>
                <w:color w:val="auto"/>
                <w:lang w:val="sr-Cyrl-RS"/>
              </w:rPr>
            </w:pPr>
          </w:p>
          <w:p w14:paraId="68A34555" w14:textId="77777777" w:rsidR="000F05BA" w:rsidRPr="00BD5529" w:rsidRDefault="000F05BA" w:rsidP="007948FC">
            <w:pPr>
              <w:snapToGrid w:val="0"/>
              <w:jc w:val="center"/>
              <w:rPr>
                <w:rFonts w:eastAsia="TimesNewRomanPSMT"/>
                <w:color w:val="auto"/>
                <w:lang w:val="sr-Cyrl-RS"/>
              </w:rPr>
            </w:pPr>
          </w:p>
          <w:p w14:paraId="5AA7ABFD" w14:textId="77777777" w:rsidR="000F05BA" w:rsidRPr="00BD5529" w:rsidRDefault="000F05BA" w:rsidP="007948FC">
            <w:pPr>
              <w:snapToGrid w:val="0"/>
              <w:jc w:val="center"/>
              <w:rPr>
                <w:rFonts w:eastAsia="TimesNewRomanPSMT"/>
                <w:color w:val="auto"/>
                <w:lang w:val="sr-Cyrl-RS"/>
              </w:rPr>
            </w:pPr>
          </w:p>
          <w:p w14:paraId="6D7DE824" w14:textId="77777777" w:rsidR="000F05BA" w:rsidRPr="00BD5529" w:rsidRDefault="00524C22" w:rsidP="00524C22">
            <w:pPr>
              <w:snapToGrid w:val="0"/>
              <w:rPr>
                <w:rFonts w:eastAsia="TimesNewRomanPSMT"/>
                <w:color w:val="auto"/>
                <w:lang w:val="sr-Cyrl-RS"/>
              </w:rPr>
            </w:pPr>
            <w:r w:rsidRPr="00BD5529">
              <w:rPr>
                <w:rFonts w:eastAsia="TimesNewRomanPSMT"/>
                <w:color w:val="auto"/>
                <w:lang w:val="sr-Latn-RS"/>
              </w:rPr>
              <w:t xml:space="preserve">         </w:t>
            </w:r>
            <w:r w:rsidR="000F05BA" w:rsidRPr="00BD5529">
              <w:rPr>
                <w:rFonts w:eastAsia="TimesNewRomanPSMT"/>
                <w:color w:val="auto"/>
              </w:rPr>
              <w:t>III</w:t>
            </w:r>
          </w:p>
        </w:tc>
        <w:tc>
          <w:tcPr>
            <w:tcW w:w="6119" w:type="dxa"/>
            <w:tcBorders>
              <w:top w:val="single" w:sz="4" w:space="0" w:color="000000"/>
              <w:left w:val="single" w:sz="4" w:space="0" w:color="000000"/>
              <w:bottom w:val="single" w:sz="4" w:space="0" w:color="000000"/>
            </w:tcBorders>
            <w:shd w:val="clear" w:color="auto" w:fill="auto"/>
          </w:tcPr>
          <w:p w14:paraId="123FA81D" w14:textId="77777777" w:rsidR="000F05BA" w:rsidRPr="00BD5529" w:rsidRDefault="000F05BA" w:rsidP="003551C2">
            <w:pPr>
              <w:snapToGrid w:val="0"/>
              <w:jc w:val="both"/>
              <w:rPr>
                <w:rFonts w:eastAsia="TimesNewRomanPSMT"/>
                <w:color w:val="auto"/>
                <w:lang w:val="sr-Cyrl-RS"/>
              </w:rPr>
            </w:pPr>
            <w:r w:rsidRPr="00BD5529">
              <w:rPr>
                <w:rFonts w:eastAsia="TimesNewRomanPSMT"/>
                <w:color w:val="auto"/>
                <w:lang w:val="sr-Cyrl-RS"/>
              </w:rPr>
              <w:t xml:space="preserve">Врста, техничке карактеристике, квалитет, количина и опис добара, начин спровођења контроле и обезбеђења гаранције квалитета, рок </w:t>
            </w:r>
            <w:proofErr w:type="spellStart"/>
            <w:r w:rsidRPr="00BD5529">
              <w:rPr>
                <w:rFonts w:eastAsia="TimesNewRomanPSMT"/>
                <w:color w:val="auto"/>
                <w:lang w:val="sr-Cyrl-RS"/>
              </w:rPr>
              <w:t>исп</w:t>
            </w:r>
            <w:proofErr w:type="spellEnd"/>
            <w:r w:rsidRPr="00BD5529">
              <w:rPr>
                <w:rFonts w:eastAsia="TimesNewRomanPSMT"/>
                <w:color w:val="auto"/>
              </w:rPr>
              <w:t>o</w:t>
            </w:r>
            <w:r w:rsidRPr="00BD5529">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F211DE7" w14:textId="77777777" w:rsidR="000F05BA" w:rsidRPr="00BD5529" w:rsidRDefault="000F05BA" w:rsidP="007948FC">
            <w:pPr>
              <w:snapToGrid w:val="0"/>
              <w:jc w:val="center"/>
              <w:rPr>
                <w:rFonts w:eastAsia="TimesNewRomanPSMT"/>
                <w:color w:val="auto"/>
                <w:lang w:val="sr-Cyrl-RS"/>
              </w:rPr>
            </w:pPr>
          </w:p>
          <w:p w14:paraId="2484F7B1" w14:textId="77777777" w:rsidR="000F05BA" w:rsidRPr="00BD5529" w:rsidRDefault="000F05BA" w:rsidP="007948FC">
            <w:pPr>
              <w:snapToGrid w:val="0"/>
              <w:jc w:val="center"/>
              <w:rPr>
                <w:rFonts w:eastAsia="TimesNewRomanPSMT"/>
                <w:color w:val="auto"/>
                <w:lang w:val="sr-Cyrl-RS"/>
              </w:rPr>
            </w:pPr>
          </w:p>
          <w:p w14:paraId="1C1F13CD" w14:textId="77777777" w:rsidR="000F05BA" w:rsidRPr="00BD5529" w:rsidRDefault="000F05BA" w:rsidP="007948FC">
            <w:pPr>
              <w:snapToGrid w:val="0"/>
              <w:jc w:val="center"/>
              <w:rPr>
                <w:rFonts w:eastAsia="TimesNewRomanPSMT"/>
                <w:color w:val="auto"/>
                <w:lang w:val="sr-Cyrl-RS"/>
              </w:rPr>
            </w:pPr>
          </w:p>
          <w:p w14:paraId="6F47526C" w14:textId="77777777" w:rsidR="000F05BA" w:rsidRPr="00BD5529" w:rsidRDefault="00524C22" w:rsidP="00524C22">
            <w:pPr>
              <w:snapToGrid w:val="0"/>
              <w:rPr>
                <w:rFonts w:eastAsia="TimesNewRomanPSMT"/>
                <w:color w:val="auto"/>
                <w:lang w:val="sr-Cyrl-RS"/>
              </w:rPr>
            </w:pPr>
            <w:r w:rsidRPr="00BD5529">
              <w:rPr>
                <w:rFonts w:eastAsia="TimesNewRomanPSMT"/>
                <w:color w:val="auto"/>
                <w:lang w:val="sr-Latn-RS"/>
              </w:rPr>
              <w:t xml:space="preserve">           </w:t>
            </w:r>
            <w:r w:rsidR="000F05BA" w:rsidRPr="00BD5529">
              <w:rPr>
                <w:rFonts w:eastAsia="TimesNewRomanPSMT"/>
                <w:color w:val="auto"/>
                <w:lang w:val="sr-Cyrl-RS"/>
              </w:rPr>
              <w:t>4</w:t>
            </w:r>
          </w:p>
        </w:tc>
      </w:tr>
      <w:tr w:rsidR="00BD5529" w:rsidRPr="00BD5529" w14:paraId="5FFE6F91" w14:textId="77777777" w:rsidTr="007948FC">
        <w:trPr>
          <w:trHeight w:val="332"/>
        </w:trPr>
        <w:tc>
          <w:tcPr>
            <w:tcW w:w="1563" w:type="dxa"/>
            <w:tcBorders>
              <w:top w:val="single" w:sz="4" w:space="0" w:color="000000"/>
              <w:left w:val="single" w:sz="4" w:space="0" w:color="000000"/>
              <w:bottom w:val="single" w:sz="4" w:space="0" w:color="000000"/>
            </w:tcBorders>
            <w:shd w:val="clear" w:color="auto" w:fill="auto"/>
          </w:tcPr>
          <w:p w14:paraId="7B722F81" w14:textId="77777777" w:rsidR="000F05BA" w:rsidRPr="00BD5529" w:rsidRDefault="000F05BA" w:rsidP="007948FC">
            <w:pPr>
              <w:snapToGrid w:val="0"/>
              <w:rPr>
                <w:rFonts w:eastAsia="TimesNewRomanPSMT"/>
                <w:color w:val="auto"/>
                <w:lang w:val="sr-Cyrl-RS"/>
              </w:rPr>
            </w:pPr>
            <w:r w:rsidRPr="00BD5529">
              <w:rPr>
                <w:rFonts w:eastAsia="TimesNewRomanPSMT"/>
                <w:color w:val="auto"/>
                <w:lang w:val="sr-Cyrl-RS"/>
              </w:rPr>
              <w:t xml:space="preserve">         </w:t>
            </w:r>
            <w:r w:rsidRPr="00BD5529">
              <w:rPr>
                <w:rFonts w:eastAsia="TimesNewRomanPSMT"/>
                <w:color w:val="auto"/>
              </w:rPr>
              <w:t>IV</w:t>
            </w:r>
          </w:p>
        </w:tc>
        <w:tc>
          <w:tcPr>
            <w:tcW w:w="6119" w:type="dxa"/>
            <w:tcBorders>
              <w:top w:val="single" w:sz="4" w:space="0" w:color="000000"/>
              <w:left w:val="single" w:sz="4" w:space="0" w:color="000000"/>
              <w:bottom w:val="single" w:sz="4" w:space="0" w:color="000000"/>
            </w:tcBorders>
            <w:shd w:val="clear" w:color="auto" w:fill="auto"/>
          </w:tcPr>
          <w:p w14:paraId="669560CC" w14:textId="77777777" w:rsidR="000F05BA" w:rsidRPr="00BD5529" w:rsidRDefault="000F05BA" w:rsidP="007948FC">
            <w:pPr>
              <w:snapToGrid w:val="0"/>
              <w:jc w:val="both"/>
              <w:rPr>
                <w:rFonts w:eastAsia="TimesNewRomanPSMT"/>
                <w:color w:val="auto"/>
                <w:lang w:val="sr-Cyrl-RS"/>
              </w:rPr>
            </w:pPr>
            <w:r w:rsidRPr="00BD5529">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BAF528C" w14:textId="361559C5" w:rsidR="000F05BA" w:rsidRPr="009463EB" w:rsidRDefault="000F05BA" w:rsidP="00016BF3">
            <w:pPr>
              <w:snapToGrid w:val="0"/>
              <w:rPr>
                <w:rFonts w:eastAsia="TimesNewRomanPSMT"/>
                <w:color w:val="auto"/>
                <w:lang w:val="hu-HU"/>
              </w:rPr>
            </w:pPr>
            <w:r w:rsidRPr="00BD5529">
              <w:rPr>
                <w:rFonts w:eastAsia="TimesNewRomanPSMT"/>
                <w:color w:val="auto"/>
                <w:lang w:val="sr-Cyrl-RS"/>
              </w:rPr>
              <w:t xml:space="preserve">          </w:t>
            </w:r>
            <w:r w:rsidR="005567D2" w:rsidRPr="00BD5529">
              <w:rPr>
                <w:rFonts w:eastAsia="TimesNewRomanPSMT"/>
                <w:color w:val="auto"/>
                <w:lang w:val="sr-Cyrl-RS"/>
              </w:rPr>
              <w:t xml:space="preserve"> </w:t>
            </w:r>
            <w:r w:rsidR="009463EB">
              <w:rPr>
                <w:rFonts w:eastAsia="TimesNewRomanPSMT"/>
                <w:color w:val="auto"/>
                <w:lang w:val="hu-HU"/>
              </w:rPr>
              <w:t>5</w:t>
            </w:r>
          </w:p>
        </w:tc>
      </w:tr>
      <w:tr w:rsidR="00BD5529" w:rsidRPr="00BD5529" w14:paraId="200DFC2B" w14:textId="77777777" w:rsidTr="007948FC">
        <w:tc>
          <w:tcPr>
            <w:tcW w:w="1563" w:type="dxa"/>
            <w:tcBorders>
              <w:top w:val="single" w:sz="4" w:space="0" w:color="000000"/>
              <w:left w:val="single" w:sz="4" w:space="0" w:color="000000"/>
              <w:bottom w:val="single" w:sz="4" w:space="0" w:color="000000"/>
            </w:tcBorders>
            <w:shd w:val="clear" w:color="auto" w:fill="auto"/>
          </w:tcPr>
          <w:p w14:paraId="3F0AFC0C" w14:textId="77777777" w:rsidR="000F05BA" w:rsidRPr="00BD5529" w:rsidRDefault="000F05BA" w:rsidP="007948FC">
            <w:pPr>
              <w:snapToGrid w:val="0"/>
              <w:jc w:val="center"/>
              <w:rPr>
                <w:rFonts w:eastAsia="TimesNewRomanPSMT"/>
                <w:color w:val="auto"/>
                <w:lang w:val="sr-Cyrl-RS"/>
              </w:rPr>
            </w:pPr>
          </w:p>
          <w:p w14:paraId="23742131" w14:textId="77777777" w:rsidR="000F05BA" w:rsidRPr="00BD5529" w:rsidRDefault="000F05BA" w:rsidP="007948FC">
            <w:pPr>
              <w:snapToGrid w:val="0"/>
              <w:jc w:val="center"/>
              <w:rPr>
                <w:rFonts w:eastAsia="TimesNewRomanPSMT"/>
                <w:color w:val="auto"/>
                <w:lang w:val="sr-Cyrl-RS"/>
              </w:rPr>
            </w:pPr>
          </w:p>
          <w:p w14:paraId="392A1D8F" w14:textId="77777777" w:rsidR="000F05BA" w:rsidRPr="00BD5529" w:rsidRDefault="000F05BA" w:rsidP="007948FC">
            <w:pPr>
              <w:snapToGrid w:val="0"/>
              <w:jc w:val="center"/>
              <w:rPr>
                <w:rFonts w:eastAsia="TimesNewRomanPSMT"/>
                <w:color w:val="auto"/>
                <w:lang w:val="sr-Cyrl-RS"/>
              </w:rPr>
            </w:pPr>
            <w:r w:rsidRPr="00BD5529">
              <w:rPr>
                <w:rFonts w:eastAsia="TimesNewRomanPSMT"/>
                <w:color w:val="auto"/>
              </w:rPr>
              <w:t>V</w:t>
            </w:r>
          </w:p>
        </w:tc>
        <w:tc>
          <w:tcPr>
            <w:tcW w:w="6119" w:type="dxa"/>
            <w:tcBorders>
              <w:top w:val="single" w:sz="4" w:space="0" w:color="000000"/>
              <w:left w:val="single" w:sz="4" w:space="0" w:color="000000"/>
              <w:bottom w:val="single" w:sz="4" w:space="0" w:color="000000"/>
            </w:tcBorders>
            <w:shd w:val="clear" w:color="auto" w:fill="auto"/>
          </w:tcPr>
          <w:p w14:paraId="1FBCB8BD" w14:textId="77777777" w:rsidR="000F05BA" w:rsidRPr="00BD5529" w:rsidRDefault="000F05BA" w:rsidP="007948FC">
            <w:pPr>
              <w:snapToGrid w:val="0"/>
              <w:jc w:val="both"/>
              <w:rPr>
                <w:rFonts w:eastAsia="TimesNewRomanPSMT"/>
                <w:color w:val="auto"/>
                <w:lang w:val="sr-Cyrl-RS"/>
              </w:rPr>
            </w:pPr>
            <w:r w:rsidRPr="00BD5529">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607F092" w14:textId="77777777" w:rsidR="000F05BA" w:rsidRPr="00BD5529" w:rsidRDefault="000F05BA" w:rsidP="007948FC">
            <w:pPr>
              <w:snapToGrid w:val="0"/>
              <w:jc w:val="center"/>
              <w:rPr>
                <w:rFonts w:eastAsia="TimesNewRomanPSMT"/>
                <w:color w:val="auto"/>
                <w:lang w:val="sr-Cyrl-RS"/>
              </w:rPr>
            </w:pPr>
          </w:p>
          <w:p w14:paraId="19A4D693" w14:textId="77777777" w:rsidR="000F05BA" w:rsidRPr="00BD5529" w:rsidRDefault="000F05BA" w:rsidP="007948FC">
            <w:pPr>
              <w:snapToGrid w:val="0"/>
              <w:jc w:val="center"/>
              <w:rPr>
                <w:rFonts w:eastAsia="TimesNewRomanPSMT"/>
                <w:color w:val="auto"/>
                <w:lang w:val="sr-Cyrl-RS"/>
              </w:rPr>
            </w:pPr>
          </w:p>
          <w:p w14:paraId="63C88E75" w14:textId="637A7DC5" w:rsidR="000F05BA" w:rsidRPr="009463EB" w:rsidRDefault="009463EB" w:rsidP="007948FC">
            <w:pPr>
              <w:snapToGrid w:val="0"/>
              <w:jc w:val="center"/>
              <w:rPr>
                <w:rFonts w:eastAsia="TimesNewRomanPSMT"/>
                <w:color w:val="auto"/>
                <w:lang w:val="hu-HU"/>
              </w:rPr>
            </w:pPr>
            <w:r>
              <w:rPr>
                <w:rFonts w:eastAsia="TimesNewRomanPSMT"/>
                <w:color w:val="auto"/>
                <w:lang w:val="hu-HU"/>
              </w:rPr>
              <w:t>5</w:t>
            </w:r>
          </w:p>
        </w:tc>
      </w:tr>
      <w:tr w:rsidR="00BD5529" w:rsidRPr="00BD5529" w14:paraId="33B25E5D" w14:textId="77777777" w:rsidTr="007948FC">
        <w:tc>
          <w:tcPr>
            <w:tcW w:w="1563" w:type="dxa"/>
            <w:tcBorders>
              <w:top w:val="single" w:sz="4" w:space="0" w:color="000000"/>
              <w:left w:val="single" w:sz="4" w:space="0" w:color="000000"/>
              <w:bottom w:val="single" w:sz="4" w:space="0" w:color="000000"/>
            </w:tcBorders>
            <w:shd w:val="clear" w:color="auto" w:fill="auto"/>
          </w:tcPr>
          <w:p w14:paraId="538FB30B" w14:textId="77777777" w:rsidR="000F05BA" w:rsidRPr="00BD5529" w:rsidRDefault="000F05BA" w:rsidP="007948FC">
            <w:pPr>
              <w:snapToGrid w:val="0"/>
              <w:jc w:val="center"/>
              <w:rPr>
                <w:rFonts w:eastAsia="TimesNewRomanPSMT"/>
                <w:color w:val="auto"/>
                <w:lang w:val="sr-Cyrl-RS"/>
              </w:rPr>
            </w:pPr>
            <w:r w:rsidRPr="00BD5529">
              <w:rPr>
                <w:rFonts w:eastAsia="TimesNewRomanPSMT"/>
                <w:color w:val="auto"/>
              </w:rPr>
              <w:t>VI</w:t>
            </w:r>
          </w:p>
        </w:tc>
        <w:tc>
          <w:tcPr>
            <w:tcW w:w="6119" w:type="dxa"/>
            <w:tcBorders>
              <w:top w:val="single" w:sz="4" w:space="0" w:color="000000"/>
              <w:left w:val="single" w:sz="4" w:space="0" w:color="000000"/>
              <w:bottom w:val="single" w:sz="4" w:space="0" w:color="000000"/>
            </w:tcBorders>
            <w:shd w:val="clear" w:color="auto" w:fill="auto"/>
          </w:tcPr>
          <w:p w14:paraId="4AD49A64" w14:textId="77777777" w:rsidR="000F05BA" w:rsidRPr="00BD5529" w:rsidRDefault="00B25385" w:rsidP="007948FC">
            <w:pPr>
              <w:snapToGrid w:val="0"/>
              <w:jc w:val="both"/>
              <w:rPr>
                <w:rFonts w:eastAsia="TimesNewRomanPSMT"/>
                <w:color w:val="auto"/>
                <w:lang w:val="sr-Cyrl-RS"/>
              </w:rPr>
            </w:pPr>
            <w:r w:rsidRPr="00BD5529">
              <w:rPr>
                <w:rFonts w:eastAsia="TimesNewRomanPSMT"/>
                <w:color w:val="auto"/>
                <w:lang w:val="sr-Cyrl-RS"/>
              </w:rPr>
              <w:t>Врста критеријума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933CFA9" w14:textId="705BBF9B" w:rsidR="000F05BA" w:rsidRPr="00BD5529" w:rsidRDefault="00FB0EFC" w:rsidP="007948FC">
            <w:pPr>
              <w:snapToGrid w:val="0"/>
              <w:jc w:val="center"/>
              <w:rPr>
                <w:rFonts w:eastAsia="TimesNewRomanPSMT"/>
                <w:color w:val="auto"/>
              </w:rPr>
            </w:pPr>
            <w:r>
              <w:rPr>
                <w:rFonts w:eastAsia="TimesNewRomanPSMT"/>
                <w:color w:val="auto"/>
                <w:lang w:val="sr-Cyrl-RS"/>
              </w:rPr>
              <w:t>10</w:t>
            </w:r>
          </w:p>
        </w:tc>
      </w:tr>
      <w:tr w:rsidR="00BD5529" w:rsidRPr="00BD5529" w14:paraId="3977FB75" w14:textId="77777777" w:rsidTr="007948FC">
        <w:tc>
          <w:tcPr>
            <w:tcW w:w="1563" w:type="dxa"/>
            <w:tcBorders>
              <w:top w:val="single" w:sz="4" w:space="0" w:color="000000"/>
              <w:left w:val="single" w:sz="4" w:space="0" w:color="000000"/>
              <w:bottom w:val="single" w:sz="4" w:space="0" w:color="000000"/>
            </w:tcBorders>
            <w:shd w:val="clear" w:color="auto" w:fill="auto"/>
          </w:tcPr>
          <w:p w14:paraId="5CDAD2B3" w14:textId="77777777" w:rsidR="000F05BA" w:rsidRPr="00BD5529" w:rsidRDefault="000F05BA" w:rsidP="007948FC">
            <w:pPr>
              <w:snapToGrid w:val="0"/>
              <w:jc w:val="center"/>
              <w:rPr>
                <w:rFonts w:eastAsia="TimesNewRomanPSMT"/>
                <w:color w:val="auto"/>
                <w:lang w:val="sr-Cyrl-RS"/>
              </w:rPr>
            </w:pPr>
            <w:r w:rsidRPr="00BD5529">
              <w:rPr>
                <w:rFonts w:eastAsia="TimesNewRomanPSMT"/>
                <w:color w:val="auto"/>
              </w:rPr>
              <w:t>VII</w:t>
            </w:r>
          </w:p>
        </w:tc>
        <w:tc>
          <w:tcPr>
            <w:tcW w:w="6119" w:type="dxa"/>
            <w:tcBorders>
              <w:top w:val="single" w:sz="4" w:space="0" w:color="000000"/>
              <w:left w:val="single" w:sz="4" w:space="0" w:color="000000"/>
              <w:bottom w:val="single" w:sz="4" w:space="0" w:color="000000"/>
            </w:tcBorders>
            <w:shd w:val="clear" w:color="auto" w:fill="auto"/>
          </w:tcPr>
          <w:p w14:paraId="51D210B7" w14:textId="77777777" w:rsidR="000F05BA" w:rsidRPr="00BD5529" w:rsidRDefault="000F05BA" w:rsidP="007948FC">
            <w:pPr>
              <w:snapToGrid w:val="0"/>
              <w:jc w:val="both"/>
              <w:rPr>
                <w:rFonts w:eastAsia="TimesNewRomanPSMT"/>
                <w:color w:val="auto"/>
                <w:lang w:val="sr-Cyrl-RS"/>
              </w:rPr>
            </w:pPr>
            <w:r w:rsidRPr="00BD5529">
              <w:rPr>
                <w:rFonts w:eastAsia="TimesNewRomanPSMT"/>
                <w:color w:val="auto"/>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D827B5" w14:textId="075125C8" w:rsidR="000F05BA" w:rsidRPr="00B03D6C" w:rsidRDefault="009463EB" w:rsidP="005567D2">
            <w:pPr>
              <w:snapToGrid w:val="0"/>
              <w:jc w:val="center"/>
              <w:rPr>
                <w:rFonts w:eastAsia="TimesNewRomanPSMT"/>
                <w:color w:val="auto"/>
                <w:lang w:val="sr-Cyrl-RS"/>
              </w:rPr>
            </w:pPr>
            <w:r>
              <w:rPr>
                <w:rFonts w:eastAsia="TimesNewRomanPSMT"/>
                <w:color w:val="auto"/>
                <w:lang w:val="sr-Cyrl-RS"/>
              </w:rPr>
              <w:t>1</w:t>
            </w:r>
            <w:r w:rsidR="00FB0EFC">
              <w:rPr>
                <w:rFonts w:eastAsia="TimesNewRomanPSMT"/>
                <w:color w:val="auto"/>
                <w:lang w:val="sr-Cyrl-RS"/>
              </w:rPr>
              <w:t>1</w:t>
            </w:r>
          </w:p>
        </w:tc>
      </w:tr>
      <w:tr w:rsidR="00BD5529" w:rsidRPr="00BD5529" w14:paraId="08A675CD" w14:textId="77777777" w:rsidTr="00524C22">
        <w:trPr>
          <w:trHeight w:val="298"/>
        </w:trPr>
        <w:tc>
          <w:tcPr>
            <w:tcW w:w="1563" w:type="dxa"/>
            <w:tcBorders>
              <w:top w:val="single" w:sz="4" w:space="0" w:color="000000"/>
              <w:left w:val="single" w:sz="4" w:space="0" w:color="000000"/>
              <w:bottom w:val="single" w:sz="4" w:space="0" w:color="000000"/>
            </w:tcBorders>
            <w:shd w:val="clear" w:color="auto" w:fill="auto"/>
          </w:tcPr>
          <w:p w14:paraId="4AF693E4" w14:textId="77777777" w:rsidR="000F05BA" w:rsidRPr="00BD5529" w:rsidRDefault="00524C22" w:rsidP="00524C22">
            <w:pPr>
              <w:snapToGrid w:val="0"/>
              <w:rPr>
                <w:rFonts w:eastAsia="TimesNewRomanPSMT"/>
                <w:color w:val="auto"/>
                <w:lang w:val="sr-Cyrl-RS"/>
              </w:rPr>
            </w:pPr>
            <w:r w:rsidRPr="00BD5529">
              <w:rPr>
                <w:rFonts w:eastAsia="TimesNewRomanPSMT"/>
                <w:color w:val="auto"/>
                <w:lang w:val="sr-Latn-RS"/>
              </w:rPr>
              <w:t xml:space="preserve">       </w:t>
            </w:r>
            <w:r w:rsidRPr="00BD5529">
              <w:rPr>
                <w:rFonts w:eastAsia="TimesNewRomanPSMT"/>
                <w:color w:val="auto"/>
              </w:rPr>
              <w:t>VIII</w:t>
            </w:r>
          </w:p>
        </w:tc>
        <w:tc>
          <w:tcPr>
            <w:tcW w:w="6119" w:type="dxa"/>
            <w:tcBorders>
              <w:top w:val="single" w:sz="4" w:space="0" w:color="000000"/>
              <w:left w:val="single" w:sz="4" w:space="0" w:color="000000"/>
              <w:bottom w:val="single" w:sz="4" w:space="0" w:color="000000"/>
            </w:tcBorders>
            <w:shd w:val="clear" w:color="auto" w:fill="auto"/>
          </w:tcPr>
          <w:p w14:paraId="7094813E" w14:textId="77777777" w:rsidR="000F05BA" w:rsidRPr="00BD5529" w:rsidRDefault="000F05BA" w:rsidP="007948FC">
            <w:pPr>
              <w:snapToGrid w:val="0"/>
              <w:jc w:val="both"/>
              <w:rPr>
                <w:rFonts w:eastAsia="TimesNewRomanPSMT"/>
                <w:color w:val="auto"/>
                <w:lang w:val="sr-Cyrl-RS"/>
              </w:rPr>
            </w:pPr>
            <w:r w:rsidRPr="00BD5529">
              <w:rPr>
                <w:rFonts w:eastAsia="TimesNewRomanPSMT"/>
                <w:color w:val="auto"/>
                <w:lang w:val="sr-Cyrl-RS"/>
              </w:rPr>
              <w:t xml:space="preserve">Образац структуре </w:t>
            </w:r>
            <w:proofErr w:type="spellStart"/>
            <w:r w:rsidRPr="00BD5529">
              <w:rPr>
                <w:rFonts w:eastAsia="TimesNewRomanPSMT"/>
                <w:color w:val="auto"/>
                <w:lang w:val="sr-Cyrl-RS"/>
              </w:rPr>
              <w:t>цен</w:t>
            </w:r>
            <w:proofErr w:type="spellEnd"/>
            <w:r w:rsidRPr="00BD5529">
              <w:rPr>
                <w:rFonts w:eastAsia="TimesNewRomanPSMT"/>
                <w:color w:val="auto"/>
                <w:lang w:val="sr-Latn-RS"/>
              </w:rPr>
              <w:t>e</w:t>
            </w:r>
            <w:r w:rsidRPr="00BD5529">
              <w:rPr>
                <w:rFonts w:eastAsia="TimesNewRomanPSMT"/>
                <w:color w:val="auto"/>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C2F2B8D" w14:textId="0065AB74" w:rsidR="000F05BA" w:rsidRPr="00B03D6C" w:rsidRDefault="00524C22" w:rsidP="00172AF0">
            <w:pPr>
              <w:snapToGrid w:val="0"/>
              <w:rPr>
                <w:rFonts w:eastAsia="TimesNewRomanPSMT"/>
                <w:color w:val="auto"/>
                <w:lang w:val="sr-Cyrl-RS"/>
              </w:rPr>
            </w:pPr>
            <w:r w:rsidRPr="00BD5529">
              <w:rPr>
                <w:rFonts w:eastAsia="TimesNewRomanPSMT"/>
                <w:color w:val="auto"/>
                <w:lang w:val="sr-Latn-RS"/>
              </w:rPr>
              <w:t xml:space="preserve">         </w:t>
            </w:r>
            <w:r w:rsidR="009463EB">
              <w:rPr>
                <w:rFonts w:eastAsia="TimesNewRomanPSMT"/>
                <w:color w:val="auto"/>
                <w:lang w:val="sr-Cyrl-RS"/>
              </w:rPr>
              <w:t xml:space="preserve"> 1</w:t>
            </w:r>
            <w:r w:rsidR="00FB0EFC">
              <w:rPr>
                <w:rFonts w:eastAsia="TimesNewRomanPSMT"/>
                <w:color w:val="auto"/>
                <w:lang w:val="sr-Cyrl-RS"/>
              </w:rPr>
              <w:t>6</w:t>
            </w:r>
          </w:p>
        </w:tc>
      </w:tr>
      <w:tr w:rsidR="00BD5529" w:rsidRPr="00BD5529" w14:paraId="7A403709" w14:textId="77777777" w:rsidTr="007948FC">
        <w:tc>
          <w:tcPr>
            <w:tcW w:w="1563" w:type="dxa"/>
            <w:tcBorders>
              <w:top w:val="single" w:sz="4" w:space="0" w:color="000000"/>
              <w:left w:val="single" w:sz="4" w:space="0" w:color="000000"/>
              <w:bottom w:val="single" w:sz="4" w:space="0" w:color="000000"/>
            </w:tcBorders>
            <w:shd w:val="clear" w:color="auto" w:fill="auto"/>
          </w:tcPr>
          <w:p w14:paraId="7501E813" w14:textId="77777777" w:rsidR="000F05BA" w:rsidRPr="00BD5529" w:rsidRDefault="00524C22" w:rsidP="007948FC">
            <w:pPr>
              <w:snapToGrid w:val="0"/>
              <w:jc w:val="center"/>
              <w:rPr>
                <w:rFonts w:eastAsia="TimesNewRomanPSMT"/>
                <w:color w:val="auto"/>
                <w:lang w:val="sr-Cyrl-RS"/>
              </w:rPr>
            </w:pPr>
            <w:r w:rsidRPr="00BD5529">
              <w:rPr>
                <w:rFonts w:eastAsia="TimesNewRomanPSMT"/>
                <w:color w:val="auto"/>
                <w:lang w:val="sr-Latn-RS"/>
              </w:rPr>
              <w:t>I</w:t>
            </w:r>
            <w:r w:rsidR="000F05BA" w:rsidRPr="00BD5529">
              <w:rPr>
                <w:rFonts w:eastAsia="TimesNewRomanPSMT"/>
                <w:color w:val="auto"/>
              </w:rPr>
              <w:t>X</w:t>
            </w:r>
          </w:p>
        </w:tc>
        <w:tc>
          <w:tcPr>
            <w:tcW w:w="6119" w:type="dxa"/>
            <w:tcBorders>
              <w:top w:val="single" w:sz="4" w:space="0" w:color="000000"/>
              <w:left w:val="single" w:sz="4" w:space="0" w:color="000000"/>
              <w:bottom w:val="single" w:sz="4" w:space="0" w:color="000000"/>
            </w:tcBorders>
            <w:shd w:val="clear" w:color="auto" w:fill="auto"/>
          </w:tcPr>
          <w:p w14:paraId="6531205A" w14:textId="77777777" w:rsidR="000F05BA" w:rsidRPr="00BD5529" w:rsidRDefault="000F05BA" w:rsidP="007948FC">
            <w:pPr>
              <w:snapToGrid w:val="0"/>
              <w:jc w:val="both"/>
              <w:rPr>
                <w:rFonts w:eastAsia="TimesNewRomanPSMT"/>
                <w:color w:val="auto"/>
                <w:lang w:val="sr-Cyrl-RS"/>
              </w:rPr>
            </w:pPr>
            <w:r w:rsidRPr="00BD5529">
              <w:rPr>
                <w:rFonts w:eastAsia="TimesNewRomanPSMT"/>
                <w:color w:val="auto"/>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8B31BDA" w14:textId="3600DA48" w:rsidR="000F05BA" w:rsidRPr="00B03D6C" w:rsidRDefault="00B25385" w:rsidP="00172AF0">
            <w:pPr>
              <w:snapToGrid w:val="0"/>
              <w:jc w:val="center"/>
              <w:rPr>
                <w:rFonts w:eastAsia="TimesNewRomanPSMT"/>
                <w:color w:val="auto"/>
                <w:lang w:val="sr-Cyrl-RS"/>
              </w:rPr>
            </w:pPr>
            <w:r w:rsidRPr="00BD5529">
              <w:rPr>
                <w:rFonts w:eastAsia="TimesNewRomanPSMT"/>
                <w:color w:val="auto"/>
                <w:lang w:val="sr-Cyrl-RS"/>
              </w:rPr>
              <w:t>1</w:t>
            </w:r>
            <w:r w:rsidR="00FB0EFC">
              <w:rPr>
                <w:rFonts w:eastAsia="TimesNewRomanPSMT"/>
                <w:color w:val="auto"/>
                <w:lang w:val="sr-Cyrl-RS"/>
              </w:rPr>
              <w:t>9</w:t>
            </w:r>
          </w:p>
        </w:tc>
      </w:tr>
      <w:tr w:rsidR="00BD5529" w:rsidRPr="00BD5529" w14:paraId="17695F4A" w14:textId="77777777" w:rsidTr="007948FC">
        <w:tc>
          <w:tcPr>
            <w:tcW w:w="1563" w:type="dxa"/>
            <w:tcBorders>
              <w:top w:val="single" w:sz="4" w:space="0" w:color="000000"/>
              <w:left w:val="single" w:sz="4" w:space="0" w:color="000000"/>
              <w:bottom w:val="single" w:sz="4" w:space="0" w:color="000000"/>
            </w:tcBorders>
            <w:shd w:val="clear" w:color="auto" w:fill="auto"/>
          </w:tcPr>
          <w:p w14:paraId="0C8C40FE" w14:textId="77777777" w:rsidR="000F05BA" w:rsidRPr="00BD5529" w:rsidRDefault="000F05BA" w:rsidP="00524C22">
            <w:pPr>
              <w:snapToGrid w:val="0"/>
              <w:jc w:val="center"/>
              <w:rPr>
                <w:rFonts w:eastAsia="TimesNewRomanPSMT"/>
                <w:color w:val="auto"/>
                <w:lang w:val="sr-Cyrl-RS"/>
              </w:rPr>
            </w:pPr>
            <w:r w:rsidRPr="00BD5529">
              <w:rPr>
                <w:rFonts w:eastAsia="TimesNewRomanPSMT"/>
                <w:color w:val="auto"/>
              </w:rPr>
              <w:t>X</w:t>
            </w:r>
          </w:p>
        </w:tc>
        <w:tc>
          <w:tcPr>
            <w:tcW w:w="6119" w:type="dxa"/>
            <w:tcBorders>
              <w:top w:val="single" w:sz="4" w:space="0" w:color="000000"/>
              <w:left w:val="single" w:sz="4" w:space="0" w:color="000000"/>
              <w:bottom w:val="single" w:sz="4" w:space="0" w:color="000000"/>
            </w:tcBorders>
            <w:shd w:val="clear" w:color="auto" w:fill="auto"/>
          </w:tcPr>
          <w:p w14:paraId="7BA61953" w14:textId="77777777" w:rsidR="000F05BA" w:rsidRPr="00BD5529" w:rsidRDefault="000F05BA" w:rsidP="007948FC">
            <w:pPr>
              <w:snapToGrid w:val="0"/>
              <w:jc w:val="both"/>
              <w:rPr>
                <w:rFonts w:eastAsia="TimesNewRomanPSMT"/>
                <w:color w:val="auto"/>
                <w:lang w:val="sr-Cyrl-RS"/>
              </w:rPr>
            </w:pPr>
            <w:r w:rsidRPr="00BD5529">
              <w:rPr>
                <w:rFonts w:eastAsia="TimesNewRomanPSMT"/>
                <w:color w:val="auto"/>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E26892D" w14:textId="0AF60565" w:rsidR="000F05BA" w:rsidRPr="00B03D6C" w:rsidRDefault="00FB0EFC" w:rsidP="00172AF0">
            <w:pPr>
              <w:snapToGrid w:val="0"/>
              <w:jc w:val="center"/>
              <w:rPr>
                <w:rFonts w:eastAsia="TimesNewRomanPSMT"/>
                <w:color w:val="auto"/>
                <w:lang w:val="sr-Cyrl-RS"/>
              </w:rPr>
            </w:pPr>
            <w:r>
              <w:rPr>
                <w:rFonts w:eastAsia="TimesNewRomanPSMT"/>
                <w:color w:val="auto"/>
                <w:lang w:val="sr-Cyrl-RS"/>
              </w:rPr>
              <w:t>20</w:t>
            </w:r>
          </w:p>
        </w:tc>
      </w:tr>
      <w:tr w:rsidR="00BD5529" w:rsidRPr="00BD5529" w14:paraId="196F4138" w14:textId="77777777" w:rsidTr="007948FC">
        <w:tc>
          <w:tcPr>
            <w:tcW w:w="1563" w:type="dxa"/>
            <w:tcBorders>
              <w:top w:val="single" w:sz="4" w:space="0" w:color="000000"/>
              <w:left w:val="single" w:sz="4" w:space="0" w:color="000000"/>
              <w:bottom w:val="single" w:sz="4" w:space="0" w:color="000000"/>
            </w:tcBorders>
            <w:shd w:val="clear" w:color="auto" w:fill="auto"/>
          </w:tcPr>
          <w:p w14:paraId="4079487D" w14:textId="77777777" w:rsidR="000F05BA" w:rsidRPr="00BD5529" w:rsidRDefault="00524C22" w:rsidP="00524C22">
            <w:pPr>
              <w:snapToGrid w:val="0"/>
              <w:rPr>
                <w:rFonts w:eastAsia="TimesNewRomanPSMT"/>
                <w:color w:val="auto"/>
                <w:lang w:val="sr-Cyrl-RS"/>
              </w:rPr>
            </w:pPr>
            <w:r w:rsidRPr="00BD5529">
              <w:rPr>
                <w:rFonts w:eastAsia="TimesNewRomanPSMT"/>
                <w:color w:val="auto"/>
                <w:lang w:val="sr-Latn-RS"/>
              </w:rPr>
              <w:t xml:space="preserve">         </w:t>
            </w:r>
            <w:r w:rsidR="000F05BA" w:rsidRPr="00BD5529">
              <w:rPr>
                <w:rFonts w:eastAsia="TimesNewRomanPSMT"/>
                <w:color w:val="auto"/>
              </w:rPr>
              <w:t>XI</w:t>
            </w:r>
          </w:p>
        </w:tc>
        <w:tc>
          <w:tcPr>
            <w:tcW w:w="6119" w:type="dxa"/>
            <w:tcBorders>
              <w:top w:val="single" w:sz="4" w:space="0" w:color="000000"/>
              <w:left w:val="single" w:sz="4" w:space="0" w:color="000000"/>
              <w:bottom w:val="single" w:sz="4" w:space="0" w:color="000000"/>
            </w:tcBorders>
            <w:shd w:val="clear" w:color="auto" w:fill="auto"/>
          </w:tcPr>
          <w:p w14:paraId="07DEBC81" w14:textId="77777777" w:rsidR="000F05BA" w:rsidRPr="00BD5529" w:rsidRDefault="000F05BA" w:rsidP="00005B46">
            <w:pPr>
              <w:snapToGrid w:val="0"/>
              <w:jc w:val="both"/>
              <w:rPr>
                <w:rFonts w:eastAsia="TimesNewRomanPSMT"/>
                <w:color w:val="auto"/>
                <w:lang w:val="sr-Cyrl-RS"/>
              </w:rPr>
            </w:pPr>
            <w:r w:rsidRPr="00BD5529">
              <w:rPr>
                <w:rFonts w:eastAsia="TimesNewRomanPSMT"/>
                <w:color w:val="auto"/>
                <w:lang w:val="sr-Cyrl-RS"/>
              </w:rPr>
              <w:t>Образац изјаве</w:t>
            </w:r>
            <w:r w:rsidR="00005B46" w:rsidRPr="00BD5529">
              <w:rPr>
                <w:rFonts w:eastAsia="TimesNewRomanPSMT"/>
                <w:color w:val="auto"/>
                <w:lang w:val="sr-Cyrl-RS"/>
              </w:rPr>
              <w:t xml:space="preserve"> понуђача</w:t>
            </w:r>
            <w:r w:rsidRPr="00BD5529">
              <w:rPr>
                <w:rFonts w:eastAsia="TimesNewRomanPSMT"/>
                <w:color w:val="auto"/>
                <w:lang w:val="sr-Cyrl-RS"/>
              </w:rPr>
              <w:t xml:space="preserve"> о</w:t>
            </w:r>
            <w:r w:rsidR="00005B46" w:rsidRPr="00BD5529">
              <w:rPr>
                <w:rFonts w:eastAsia="TimesNewRomanPSMT"/>
                <w:color w:val="auto"/>
                <w:lang w:val="sr-Cyrl-RS"/>
              </w:rPr>
              <w:t xml:space="preserve"> испуњавању услова из чл. 75 .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6F25338" w14:textId="12F070C2" w:rsidR="000F05BA" w:rsidRPr="00B03D6C" w:rsidRDefault="00524C22" w:rsidP="00172AF0">
            <w:pPr>
              <w:snapToGrid w:val="0"/>
              <w:rPr>
                <w:color w:val="auto"/>
                <w:lang w:val="sr-Cyrl-RS"/>
              </w:rPr>
            </w:pPr>
            <w:r w:rsidRPr="00BD5529">
              <w:rPr>
                <w:rFonts w:eastAsia="TimesNewRomanPSMT"/>
                <w:color w:val="auto"/>
                <w:lang w:val="sr-Latn-RS"/>
              </w:rPr>
              <w:t xml:space="preserve">          </w:t>
            </w:r>
            <w:r w:rsidR="00FB0EFC">
              <w:rPr>
                <w:rFonts w:eastAsia="TimesNewRomanPSMT"/>
                <w:color w:val="auto"/>
                <w:lang w:val="sr-Cyrl-RS"/>
              </w:rPr>
              <w:t>21</w:t>
            </w:r>
          </w:p>
        </w:tc>
      </w:tr>
      <w:tr w:rsidR="00BD5529" w:rsidRPr="00BD5529" w14:paraId="6DC801F3" w14:textId="77777777" w:rsidTr="005D5268">
        <w:tc>
          <w:tcPr>
            <w:tcW w:w="1563" w:type="dxa"/>
            <w:tcBorders>
              <w:top w:val="single" w:sz="4" w:space="0" w:color="000000"/>
              <w:left w:val="single" w:sz="4" w:space="0" w:color="000000"/>
              <w:bottom w:val="single" w:sz="4" w:space="0" w:color="000000"/>
            </w:tcBorders>
            <w:shd w:val="clear" w:color="auto" w:fill="auto"/>
          </w:tcPr>
          <w:p w14:paraId="5C25CBD2" w14:textId="77777777" w:rsidR="00524C22" w:rsidRPr="00BD5529" w:rsidRDefault="00524C22" w:rsidP="005D5268">
            <w:pPr>
              <w:snapToGrid w:val="0"/>
              <w:jc w:val="center"/>
              <w:rPr>
                <w:rFonts w:eastAsia="TimesNewRomanPSMT"/>
                <w:color w:val="auto"/>
                <w:lang w:val="sr-Cyrl-RS"/>
              </w:rPr>
            </w:pPr>
            <w:r w:rsidRPr="00BD5529">
              <w:rPr>
                <w:rFonts w:eastAsia="TimesNewRomanPSMT"/>
                <w:color w:val="auto"/>
              </w:rPr>
              <w:t>XII</w:t>
            </w:r>
          </w:p>
        </w:tc>
        <w:tc>
          <w:tcPr>
            <w:tcW w:w="6119" w:type="dxa"/>
            <w:tcBorders>
              <w:top w:val="single" w:sz="4" w:space="0" w:color="000000"/>
              <w:left w:val="single" w:sz="4" w:space="0" w:color="000000"/>
              <w:bottom w:val="single" w:sz="4" w:space="0" w:color="000000"/>
            </w:tcBorders>
            <w:shd w:val="clear" w:color="auto" w:fill="auto"/>
          </w:tcPr>
          <w:p w14:paraId="31092642" w14:textId="77777777" w:rsidR="00524C22" w:rsidRPr="00BD5529" w:rsidRDefault="00005B46" w:rsidP="00005B46">
            <w:pPr>
              <w:snapToGrid w:val="0"/>
              <w:jc w:val="both"/>
              <w:rPr>
                <w:rFonts w:eastAsia="TimesNewRomanPSMT"/>
                <w:color w:val="auto"/>
                <w:lang w:val="sr-Cyrl-RS"/>
              </w:rPr>
            </w:pPr>
            <w:r w:rsidRPr="00BD5529">
              <w:rPr>
                <w:rFonts w:eastAsia="TimesNewRomanPSMT"/>
                <w:color w:val="auto"/>
                <w:lang w:val="sr-Cyrl-RS"/>
              </w:rPr>
              <w:t xml:space="preserve">Образац изјаве подизвођача о испуњавању услова из чл. 75 . Закона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70D8C31" w14:textId="53E4AD98" w:rsidR="00524C22" w:rsidRPr="00B03D6C" w:rsidRDefault="009463EB" w:rsidP="00524C22">
            <w:pPr>
              <w:snapToGrid w:val="0"/>
              <w:jc w:val="center"/>
              <w:rPr>
                <w:rFonts w:eastAsia="TimesNewRomanPSMT"/>
                <w:color w:val="auto"/>
                <w:lang w:val="sr-Cyrl-RS"/>
              </w:rPr>
            </w:pPr>
            <w:r>
              <w:rPr>
                <w:rFonts w:eastAsia="TimesNewRomanPSMT"/>
                <w:color w:val="auto"/>
                <w:lang w:val="sr-Cyrl-RS"/>
              </w:rPr>
              <w:t>2</w:t>
            </w:r>
            <w:r w:rsidR="00FB0EFC">
              <w:rPr>
                <w:rFonts w:eastAsia="TimesNewRomanPSMT"/>
                <w:color w:val="auto"/>
                <w:lang w:val="sr-Cyrl-RS"/>
              </w:rPr>
              <w:t>2</w:t>
            </w:r>
          </w:p>
        </w:tc>
      </w:tr>
      <w:tr w:rsidR="009463EB" w:rsidRPr="00BD5529" w14:paraId="52CE393F" w14:textId="77777777" w:rsidTr="005D5268">
        <w:tc>
          <w:tcPr>
            <w:tcW w:w="1563" w:type="dxa"/>
            <w:tcBorders>
              <w:top w:val="single" w:sz="4" w:space="0" w:color="000000"/>
              <w:left w:val="single" w:sz="4" w:space="0" w:color="000000"/>
              <w:bottom w:val="single" w:sz="4" w:space="0" w:color="000000"/>
            </w:tcBorders>
            <w:shd w:val="clear" w:color="auto" w:fill="auto"/>
          </w:tcPr>
          <w:p w14:paraId="567AC738" w14:textId="37977AE4" w:rsidR="009463EB" w:rsidRPr="00BD5529" w:rsidRDefault="009463EB" w:rsidP="005D5268">
            <w:pPr>
              <w:snapToGrid w:val="0"/>
              <w:jc w:val="center"/>
              <w:rPr>
                <w:rFonts w:eastAsia="TimesNewRomanPSMT"/>
                <w:color w:val="auto"/>
              </w:rPr>
            </w:pPr>
            <w:r w:rsidRPr="00BD5529">
              <w:rPr>
                <w:rFonts w:eastAsia="TimesNewRomanPSMT"/>
                <w:color w:val="auto"/>
              </w:rPr>
              <w:t>XIII</w:t>
            </w:r>
          </w:p>
        </w:tc>
        <w:tc>
          <w:tcPr>
            <w:tcW w:w="6119" w:type="dxa"/>
            <w:tcBorders>
              <w:top w:val="single" w:sz="4" w:space="0" w:color="000000"/>
              <w:left w:val="single" w:sz="4" w:space="0" w:color="000000"/>
              <w:bottom w:val="single" w:sz="4" w:space="0" w:color="000000"/>
            </w:tcBorders>
            <w:shd w:val="clear" w:color="auto" w:fill="auto"/>
          </w:tcPr>
          <w:p w14:paraId="3F398F07" w14:textId="48449F43" w:rsidR="009463EB" w:rsidRPr="009463EB" w:rsidRDefault="009463EB" w:rsidP="00005B46">
            <w:pPr>
              <w:snapToGrid w:val="0"/>
              <w:jc w:val="both"/>
              <w:rPr>
                <w:rFonts w:eastAsia="TimesNewRomanPSMT"/>
                <w:color w:val="auto"/>
                <w:lang w:val="sr-Cyrl-RS"/>
              </w:rPr>
            </w:pPr>
            <w:r>
              <w:rPr>
                <w:rFonts w:eastAsia="TimesNewRomanPSMT"/>
                <w:color w:val="auto"/>
                <w:lang w:val="sr-Cyrl-RS"/>
              </w:rPr>
              <w:t>Други обавезни обрасци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E30D7A9" w14:textId="5B081956" w:rsidR="009463EB" w:rsidRPr="00B03D6C" w:rsidRDefault="009463EB" w:rsidP="00524C22">
            <w:pPr>
              <w:snapToGrid w:val="0"/>
              <w:jc w:val="center"/>
              <w:rPr>
                <w:rFonts w:eastAsia="TimesNewRomanPSMT"/>
                <w:color w:val="auto"/>
                <w:lang w:val="sr-Cyrl-RS"/>
              </w:rPr>
            </w:pPr>
            <w:r>
              <w:rPr>
                <w:rFonts w:eastAsia="TimesNewRomanPSMT"/>
                <w:color w:val="auto"/>
                <w:lang w:val="hu-HU"/>
              </w:rPr>
              <w:t>2</w:t>
            </w:r>
            <w:r w:rsidR="00FB0EFC">
              <w:rPr>
                <w:rFonts w:eastAsia="TimesNewRomanPSMT"/>
                <w:color w:val="auto"/>
                <w:lang w:val="sr-Cyrl-RS"/>
              </w:rPr>
              <w:t>3</w:t>
            </w:r>
          </w:p>
        </w:tc>
      </w:tr>
      <w:tr w:rsidR="00BD5529" w:rsidRPr="00BD5529" w14:paraId="772E03CE" w14:textId="77777777" w:rsidTr="00BA520D">
        <w:trPr>
          <w:trHeight w:val="344"/>
        </w:trPr>
        <w:tc>
          <w:tcPr>
            <w:tcW w:w="1563" w:type="dxa"/>
            <w:tcBorders>
              <w:top w:val="single" w:sz="4" w:space="0" w:color="000000"/>
              <w:left w:val="single" w:sz="4" w:space="0" w:color="000000"/>
              <w:bottom w:val="single" w:sz="4" w:space="0" w:color="000000"/>
            </w:tcBorders>
            <w:shd w:val="clear" w:color="auto" w:fill="auto"/>
          </w:tcPr>
          <w:p w14:paraId="2CFFB26D" w14:textId="1FBFAC0C" w:rsidR="00B25385" w:rsidRPr="00BD5529" w:rsidRDefault="009463EB" w:rsidP="009463EB">
            <w:pPr>
              <w:snapToGrid w:val="0"/>
              <w:jc w:val="center"/>
              <w:rPr>
                <w:rFonts w:eastAsia="TimesNewRomanPSMT"/>
                <w:color w:val="auto"/>
                <w:lang w:val="sr-Cyrl-RS"/>
              </w:rPr>
            </w:pPr>
            <w:r w:rsidRPr="00BD5529">
              <w:rPr>
                <w:rFonts w:eastAsia="TimesNewRomanPSMT"/>
                <w:color w:val="auto"/>
              </w:rPr>
              <w:t xml:space="preserve">XIV </w:t>
            </w:r>
          </w:p>
        </w:tc>
        <w:tc>
          <w:tcPr>
            <w:tcW w:w="6119" w:type="dxa"/>
            <w:tcBorders>
              <w:top w:val="single" w:sz="4" w:space="0" w:color="000000"/>
              <w:left w:val="single" w:sz="4" w:space="0" w:color="000000"/>
              <w:bottom w:val="single" w:sz="4" w:space="0" w:color="000000"/>
            </w:tcBorders>
            <w:shd w:val="clear" w:color="auto" w:fill="auto"/>
          </w:tcPr>
          <w:p w14:paraId="686CCFD8" w14:textId="77777777" w:rsidR="00B25385" w:rsidRPr="00BD5529" w:rsidRDefault="00005B46" w:rsidP="00005B46">
            <w:pPr>
              <w:snapToGrid w:val="0"/>
              <w:jc w:val="both"/>
              <w:rPr>
                <w:rFonts w:eastAsia="TimesNewRomanPSMT"/>
                <w:color w:val="auto"/>
                <w:lang w:val="sr-Cyrl-RS"/>
              </w:rPr>
            </w:pPr>
            <w:r w:rsidRPr="00BD5529">
              <w:rPr>
                <w:rFonts w:eastAsia="TimesNewRomanPSMT"/>
                <w:color w:val="auto"/>
                <w:lang w:val="sr-Cyrl-RS"/>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16E7FEA" w14:textId="4E7E61ED" w:rsidR="00B25385" w:rsidRPr="00BD5529" w:rsidRDefault="00524C22" w:rsidP="00005B46">
            <w:pPr>
              <w:snapToGrid w:val="0"/>
              <w:jc w:val="center"/>
              <w:rPr>
                <w:rFonts w:eastAsia="TimesNewRomanPSMT"/>
                <w:color w:val="auto"/>
                <w:lang w:val="sr-Cyrl-RS"/>
              </w:rPr>
            </w:pPr>
            <w:r w:rsidRPr="00BD5529">
              <w:rPr>
                <w:rFonts w:eastAsia="TimesNewRomanPSMT"/>
                <w:color w:val="auto"/>
                <w:lang w:val="sr-Latn-RS"/>
              </w:rPr>
              <w:t>2</w:t>
            </w:r>
            <w:r w:rsidR="00FB0EFC">
              <w:rPr>
                <w:rFonts w:eastAsia="TimesNewRomanPSMT"/>
                <w:color w:val="auto"/>
                <w:lang w:val="sr-Cyrl-RS"/>
              </w:rPr>
              <w:t>5</w:t>
            </w:r>
          </w:p>
        </w:tc>
      </w:tr>
      <w:tr w:rsidR="00BD5529" w:rsidRPr="00BD5529" w14:paraId="7BEF3069" w14:textId="77777777" w:rsidTr="00B25385">
        <w:tc>
          <w:tcPr>
            <w:tcW w:w="1563" w:type="dxa"/>
            <w:tcBorders>
              <w:top w:val="single" w:sz="4" w:space="0" w:color="000000"/>
              <w:left w:val="single" w:sz="4" w:space="0" w:color="000000"/>
              <w:bottom w:val="single" w:sz="4" w:space="0" w:color="000000"/>
            </w:tcBorders>
            <w:shd w:val="clear" w:color="auto" w:fill="auto"/>
          </w:tcPr>
          <w:p w14:paraId="3B54E0D6" w14:textId="5C90D236" w:rsidR="00005B46" w:rsidRPr="00BD5529" w:rsidRDefault="009463EB" w:rsidP="00005B46">
            <w:pPr>
              <w:snapToGrid w:val="0"/>
              <w:jc w:val="center"/>
              <w:rPr>
                <w:rFonts w:eastAsia="TimesNewRomanPSMT"/>
                <w:color w:val="auto"/>
              </w:rPr>
            </w:pPr>
            <w:r>
              <w:rPr>
                <w:rFonts w:eastAsia="TimesNewRomanPSMT"/>
                <w:color w:val="auto"/>
              </w:rPr>
              <w:t>X</w:t>
            </w:r>
            <w:r w:rsidR="00005B46" w:rsidRPr="00BD5529">
              <w:rPr>
                <w:rFonts w:eastAsia="TimesNewRomanPSMT"/>
                <w:color w:val="auto"/>
              </w:rPr>
              <w:t>V</w:t>
            </w:r>
          </w:p>
        </w:tc>
        <w:tc>
          <w:tcPr>
            <w:tcW w:w="6119" w:type="dxa"/>
            <w:tcBorders>
              <w:top w:val="single" w:sz="4" w:space="0" w:color="000000"/>
              <w:left w:val="single" w:sz="4" w:space="0" w:color="000000"/>
              <w:bottom w:val="single" w:sz="4" w:space="0" w:color="000000"/>
            </w:tcBorders>
            <w:shd w:val="clear" w:color="auto" w:fill="auto"/>
          </w:tcPr>
          <w:p w14:paraId="424233E7" w14:textId="77777777" w:rsidR="00005B46" w:rsidRPr="00BD5529" w:rsidRDefault="00005B46" w:rsidP="00B25385">
            <w:pPr>
              <w:snapToGrid w:val="0"/>
              <w:jc w:val="both"/>
              <w:rPr>
                <w:rFonts w:eastAsia="TimesNewRomanPSMT"/>
                <w:color w:val="auto"/>
                <w:lang w:val="sr-Cyrl-RS"/>
              </w:rPr>
            </w:pPr>
            <w:r w:rsidRPr="00BD5529">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0CE0DAC" w14:textId="63CE1E02" w:rsidR="00005B46" w:rsidRPr="00BD5529" w:rsidRDefault="00BA520D" w:rsidP="00172AF0">
            <w:pPr>
              <w:snapToGrid w:val="0"/>
              <w:jc w:val="center"/>
              <w:rPr>
                <w:rFonts w:eastAsia="TimesNewRomanPSMT"/>
                <w:color w:val="auto"/>
                <w:lang w:val="sr-Cyrl-RS"/>
              </w:rPr>
            </w:pPr>
            <w:r w:rsidRPr="00BD5529">
              <w:rPr>
                <w:rFonts w:eastAsia="TimesNewRomanPSMT"/>
                <w:color w:val="auto"/>
                <w:lang w:val="sr-Cyrl-RS"/>
              </w:rPr>
              <w:t>2</w:t>
            </w:r>
            <w:r w:rsidR="00FB0EFC">
              <w:rPr>
                <w:rFonts w:eastAsia="TimesNewRomanPSMT"/>
                <w:color w:val="auto"/>
                <w:lang w:val="sr-Cyrl-RS"/>
              </w:rPr>
              <w:t>8</w:t>
            </w:r>
          </w:p>
        </w:tc>
      </w:tr>
    </w:tbl>
    <w:p w14:paraId="22211D70" w14:textId="77777777" w:rsidR="000F05BA" w:rsidRPr="00BD5529" w:rsidRDefault="000F05BA" w:rsidP="000F05BA">
      <w:pPr>
        <w:jc w:val="both"/>
        <w:rPr>
          <w:color w:val="auto"/>
          <w:lang w:val="sr-Latn-RS"/>
        </w:rPr>
      </w:pPr>
    </w:p>
    <w:p w14:paraId="6B732947" w14:textId="77777777" w:rsidR="00524C22" w:rsidRPr="00BD5529" w:rsidRDefault="00524C22" w:rsidP="000F05BA">
      <w:pPr>
        <w:jc w:val="both"/>
        <w:rPr>
          <w:color w:val="auto"/>
          <w:lang w:val="sr-Latn-RS"/>
        </w:rPr>
      </w:pPr>
    </w:p>
    <w:p w14:paraId="3C036F98" w14:textId="77777777" w:rsidR="00524C22" w:rsidRPr="00BD5529" w:rsidRDefault="00524C22" w:rsidP="000F05BA">
      <w:pPr>
        <w:jc w:val="both"/>
        <w:rPr>
          <w:color w:val="auto"/>
          <w:lang w:val="sr-Latn-RS"/>
        </w:rPr>
      </w:pPr>
    </w:p>
    <w:p w14:paraId="6ADCFC26" w14:textId="77777777" w:rsidR="00524C22" w:rsidRPr="00BD5529" w:rsidRDefault="00524C22" w:rsidP="000F05BA">
      <w:pPr>
        <w:jc w:val="both"/>
        <w:rPr>
          <w:color w:val="auto"/>
          <w:lang w:val="sr-Latn-RS"/>
        </w:rPr>
      </w:pPr>
    </w:p>
    <w:p w14:paraId="3AC22728" w14:textId="77777777" w:rsidR="00524C22" w:rsidRPr="00BD5529" w:rsidRDefault="00524C22" w:rsidP="000F05BA">
      <w:pPr>
        <w:jc w:val="both"/>
        <w:rPr>
          <w:color w:val="auto"/>
          <w:lang w:val="sr-Latn-RS"/>
        </w:rPr>
      </w:pPr>
    </w:p>
    <w:p w14:paraId="4564EBFE" w14:textId="77777777" w:rsidR="00524C22" w:rsidRPr="00BD5529" w:rsidRDefault="00524C22" w:rsidP="000F05BA">
      <w:pPr>
        <w:jc w:val="both"/>
        <w:rPr>
          <w:color w:val="auto"/>
          <w:lang w:val="sr-Latn-RS"/>
        </w:rPr>
      </w:pPr>
    </w:p>
    <w:p w14:paraId="4BBE4D88" w14:textId="77777777" w:rsidR="008D6564" w:rsidRPr="00BD5529" w:rsidRDefault="008D6564" w:rsidP="000F05BA">
      <w:pPr>
        <w:jc w:val="both"/>
        <w:rPr>
          <w:color w:val="auto"/>
          <w:lang w:val="sr-Latn-RS"/>
        </w:rPr>
      </w:pPr>
    </w:p>
    <w:p w14:paraId="5EB14793" w14:textId="77777777" w:rsidR="008D6564" w:rsidRPr="00BD5529" w:rsidRDefault="008D6564" w:rsidP="000F05BA">
      <w:pPr>
        <w:jc w:val="both"/>
        <w:rPr>
          <w:color w:val="auto"/>
          <w:lang w:val="sr-Latn-RS"/>
        </w:rPr>
      </w:pPr>
    </w:p>
    <w:p w14:paraId="5213C531" w14:textId="77777777" w:rsidR="008D6564" w:rsidRPr="00BD5529" w:rsidRDefault="008D6564" w:rsidP="000F05BA">
      <w:pPr>
        <w:jc w:val="both"/>
        <w:rPr>
          <w:color w:val="auto"/>
          <w:lang w:val="sr-Latn-RS"/>
        </w:rPr>
      </w:pPr>
    </w:p>
    <w:p w14:paraId="5B80CD21" w14:textId="77777777" w:rsidR="00524C22" w:rsidRPr="00BD5529" w:rsidRDefault="00524C22" w:rsidP="000F05BA">
      <w:pPr>
        <w:jc w:val="both"/>
        <w:rPr>
          <w:color w:val="auto"/>
          <w:lang w:val="sr-Latn-RS"/>
        </w:rPr>
      </w:pPr>
    </w:p>
    <w:p w14:paraId="774A4D24" w14:textId="77777777" w:rsidR="00524C22" w:rsidRPr="00BD5529" w:rsidRDefault="00524C22" w:rsidP="000F05BA">
      <w:pPr>
        <w:jc w:val="both"/>
        <w:rPr>
          <w:color w:val="auto"/>
          <w:lang w:val="sr-Latn-RS"/>
        </w:rPr>
      </w:pPr>
    </w:p>
    <w:p w14:paraId="787E5C54" w14:textId="77777777" w:rsidR="008D6564" w:rsidRPr="00BD5529" w:rsidRDefault="008D6564" w:rsidP="000F05BA">
      <w:pPr>
        <w:jc w:val="both"/>
        <w:rPr>
          <w:color w:val="auto"/>
          <w:lang w:val="sr-Latn-RS"/>
        </w:rPr>
      </w:pPr>
    </w:p>
    <w:p w14:paraId="22A90545" w14:textId="77777777" w:rsidR="008D6564" w:rsidRPr="00BD5529" w:rsidRDefault="008D6564" w:rsidP="000F05BA">
      <w:pPr>
        <w:jc w:val="both"/>
        <w:rPr>
          <w:color w:val="auto"/>
          <w:lang w:val="sr-Latn-RS"/>
        </w:rPr>
      </w:pPr>
    </w:p>
    <w:p w14:paraId="493BDA31" w14:textId="77777777" w:rsidR="000F05BA" w:rsidRPr="00BD5529" w:rsidRDefault="000F05BA" w:rsidP="000F05BA">
      <w:pPr>
        <w:shd w:val="clear" w:color="auto" w:fill="C6D9F1"/>
        <w:jc w:val="center"/>
        <w:rPr>
          <w:b/>
          <w:bCs/>
          <w:i/>
          <w:iCs/>
          <w:color w:val="auto"/>
          <w:sz w:val="28"/>
          <w:szCs w:val="28"/>
        </w:rPr>
      </w:pPr>
      <w:r w:rsidRPr="00BD5529">
        <w:rPr>
          <w:b/>
          <w:bCs/>
          <w:i/>
          <w:iCs/>
          <w:color w:val="auto"/>
          <w:sz w:val="28"/>
          <w:szCs w:val="28"/>
        </w:rPr>
        <w:t xml:space="preserve"> I</w:t>
      </w:r>
      <w:r w:rsidRPr="00BD5529">
        <w:rPr>
          <w:b/>
          <w:bCs/>
          <w:i/>
          <w:iCs/>
          <w:color w:val="auto"/>
          <w:sz w:val="28"/>
          <w:szCs w:val="28"/>
          <w:lang w:val="ru-RU"/>
        </w:rPr>
        <w:t xml:space="preserve">   </w:t>
      </w:r>
      <w:r w:rsidRPr="00BD5529">
        <w:rPr>
          <w:b/>
          <w:bCs/>
          <w:i/>
          <w:iCs/>
          <w:color w:val="auto"/>
          <w:sz w:val="28"/>
          <w:szCs w:val="28"/>
        </w:rPr>
        <w:t xml:space="preserve">ОПШТИ ПОДАЦИ О ЈАВНОЈ НАБАВЦИ </w:t>
      </w:r>
    </w:p>
    <w:p w14:paraId="182E7780" w14:textId="77777777" w:rsidR="000F05BA" w:rsidRPr="00BD5529" w:rsidRDefault="000F05BA" w:rsidP="000F05BA">
      <w:pPr>
        <w:shd w:val="clear" w:color="auto" w:fill="C6D9F1"/>
        <w:jc w:val="center"/>
        <w:rPr>
          <w:b/>
          <w:bCs/>
          <w:i/>
          <w:iCs/>
          <w:color w:val="auto"/>
          <w:sz w:val="28"/>
          <w:szCs w:val="28"/>
        </w:rPr>
      </w:pPr>
    </w:p>
    <w:p w14:paraId="49AB19FA" w14:textId="77777777" w:rsidR="000F05BA" w:rsidRPr="00BD5529" w:rsidRDefault="000F05BA" w:rsidP="000F05BA">
      <w:pPr>
        <w:jc w:val="both"/>
        <w:rPr>
          <w:b/>
          <w:bCs/>
          <w:i/>
          <w:iCs/>
          <w:color w:val="auto"/>
          <w:sz w:val="28"/>
          <w:szCs w:val="28"/>
        </w:rPr>
      </w:pPr>
    </w:p>
    <w:p w14:paraId="441079AA" w14:textId="77777777" w:rsidR="000F05BA" w:rsidRPr="00BD5529" w:rsidRDefault="000F05BA" w:rsidP="000F05BA">
      <w:pPr>
        <w:jc w:val="both"/>
        <w:rPr>
          <w:color w:val="auto"/>
        </w:rPr>
      </w:pPr>
      <w:r w:rsidRPr="00BD5529">
        <w:rPr>
          <w:b/>
          <w:bCs/>
          <w:color w:val="auto"/>
        </w:rPr>
        <w:t>1.</w:t>
      </w:r>
      <w:r w:rsidRPr="00BD5529">
        <w:rPr>
          <w:b/>
          <w:bCs/>
          <w:color w:val="auto"/>
          <w:lang w:val="sr-Cyrl-RS"/>
        </w:rPr>
        <w:t xml:space="preserve"> </w:t>
      </w:r>
      <w:proofErr w:type="spellStart"/>
      <w:r w:rsidRPr="00BD5529">
        <w:rPr>
          <w:b/>
          <w:bCs/>
          <w:color w:val="auto"/>
        </w:rPr>
        <w:t>Подаци</w:t>
      </w:r>
      <w:proofErr w:type="spellEnd"/>
      <w:r w:rsidRPr="00BD5529">
        <w:rPr>
          <w:b/>
          <w:bCs/>
          <w:color w:val="auto"/>
        </w:rPr>
        <w:t xml:space="preserve"> о </w:t>
      </w:r>
      <w:proofErr w:type="spellStart"/>
      <w:r w:rsidRPr="00BD5529">
        <w:rPr>
          <w:b/>
          <w:bCs/>
          <w:color w:val="auto"/>
        </w:rPr>
        <w:t>наручиоцу</w:t>
      </w:r>
      <w:proofErr w:type="spellEnd"/>
    </w:p>
    <w:p w14:paraId="47185389" w14:textId="77777777" w:rsidR="000F05BA" w:rsidRPr="00BD5529" w:rsidRDefault="000F05BA" w:rsidP="000F05BA">
      <w:pPr>
        <w:pStyle w:val="Listaszerbekezds"/>
        <w:ind w:left="0"/>
        <w:jc w:val="both"/>
        <w:rPr>
          <w:lang w:val="sr-Cyrl-RS"/>
        </w:rPr>
      </w:pPr>
      <w:proofErr w:type="spellStart"/>
      <w:r w:rsidRPr="00BD5529">
        <w:t>Општина</w:t>
      </w:r>
      <w:proofErr w:type="spellEnd"/>
      <w:r w:rsidRPr="00BD5529">
        <w:t xml:space="preserve"> </w:t>
      </w:r>
      <w:r w:rsidRPr="00BD5529">
        <w:rPr>
          <w:lang w:val="sr-Cyrl-CS"/>
        </w:rPr>
        <w:t>Кањижа, 24420 Кањижа, Главни трг</w:t>
      </w:r>
      <w:r w:rsidRPr="00BD5529">
        <w:t xml:space="preserve"> </w:t>
      </w:r>
      <w:proofErr w:type="spellStart"/>
      <w:r w:rsidRPr="00BD5529">
        <w:t>бр</w:t>
      </w:r>
      <w:proofErr w:type="spellEnd"/>
      <w:r w:rsidRPr="00BD5529">
        <w:t>.</w:t>
      </w:r>
      <w:r w:rsidRPr="00BD5529">
        <w:rPr>
          <w:lang w:val="sr-Cyrl-CS"/>
        </w:rPr>
        <w:t>1</w:t>
      </w:r>
      <w:r w:rsidRPr="00BD5529">
        <w:rPr>
          <w:lang w:val="sr-Cyrl-RS"/>
        </w:rPr>
        <w:t>.</w:t>
      </w:r>
    </w:p>
    <w:p w14:paraId="0B499460" w14:textId="77777777" w:rsidR="000F05BA" w:rsidRPr="00BD5529" w:rsidRDefault="000F05BA" w:rsidP="000F05BA">
      <w:pPr>
        <w:pStyle w:val="Listaszerbekezds"/>
        <w:ind w:left="0"/>
        <w:jc w:val="both"/>
      </w:pPr>
      <w:r w:rsidRPr="00BD5529">
        <w:rPr>
          <w:lang w:val="sr-Latn-RS"/>
        </w:rPr>
        <w:t>www.kanjiza.rs</w:t>
      </w:r>
      <w:r w:rsidRPr="00BD5529">
        <w:t xml:space="preserve"> </w:t>
      </w:r>
    </w:p>
    <w:p w14:paraId="20CDE60B" w14:textId="77777777" w:rsidR="000F05BA" w:rsidRPr="00BD5529" w:rsidRDefault="000F05BA" w:rsidP="000F05BA">
      <w:pPr>
        <w:jc w:val="both"/>
        <w:rPr>
          <w:color w:val="auto"/>
        </w:rPr>
      </w:pPr>
    </w:p>
    <w:p w14:paraId="15FEEC32" w14:textId="77777777" w:rsidR="000F05BA" w:rsidRPr="00BD5529" w:rsidRDefault="000F05BA" w:rsidP="000F05BA">
      <w:pPr>
        <w:jc w:val="both"/>
        <w:rPr>
          <w:color w:val="auto"/>
        </w:rPr>
      </w:pPr>
      <w:r w:rsidRPr="00BD5529">
        <w:rPr>
          <w:b/>
          <w:bCs/>
          <w:color w:val="auto"/>
        </w:rPr>
        <w:t xml:space="preserve">2. </w:t>
      </w:r>
      <w:proofErr w:type="spellStart"/>
      <w:r w:rsidRPr="00BD5529">
        <w:rPr>
          <w:b/>
          <w:bCs/>
          <w:color w:val="auto"/>
        </w:rPr>
        <w:t>Врста</w:t>
      </w:r>
      <w:proofErr w:type="spellEnd"/>
      <w:r w:rsidRPr="00BD5529">
        <w:rPr>
          <w:b/>
          <w:bCs/>
          <w:color w:val="auto"/>
        </w:rPr>
        <w:t xml:space="preserve"> </w:t>
      </w:r>
      <w:proofErr w:type="spellStart"/>
      <w:r w:rsidRPr="00BD5529">
        <w:rPr>
          <w:b/>
          <w:bCs/>
          <w:color w:val="auto"/>
        </w:rPr>
        <w:t>поступка</w:t>
      </w:r>
      <w:proofErr w:type="spellEnd"/>
      <w:r w:rsidRPr="00BD5529">
        <w:rPr>
          <w:b/>
          <w:bCs/>
          <w:color w:val="auto"/>
        </w:rPr>
        <w:t xml:space="preserve"> </w:t>
      </w:r>
      <w:proofErr w:type="spellStart"/>
      <w:r w:rsidRPr="00BD5529">
        <w:rPr>
          <w:b/>
          <w:bCs/>
          <w:color w:val="auto"/>
        </w:rPr>
        <w:t>јавне</w:t>
      </w:r>
      <w:proofErr w:type="spellEnd"/>
      <w:r w:rsidRPr="00BD5529">
        <w:rPr>
          <w:b/>
          <w:bCs/>
          <w:color w:val="auto"/>
        </w:rPr>
        <w:t xml:space="preserve"> </w:t>
      </w:r>
      <w:proofErr w:type="spellStart"/>
      <w:r w:rsidRPr="00BD5529">
        <w:rPr>
          <w:b/>
          <w:bCs/>
          <w:color w:val="auto"/>
        </w:rPr>
        <w:t>набавке</w:t>
      </w:r>
      <w:proofErr w:type="spellEnd"/>
    </w:p>
    <w:p w14:paraId="6FB7F67B" w14:textId="77777777" w:rsidR="007948FC" w:rsidRPr="00BD5529" w:rsidRDefault="007948FC" w:rsidP="007948FC">
      <w:pPr>
        <w:jc w:val="both"/>
        <w:rPr>
          <w:color w:val="auto"/>
        </w:rPr>
      </w:pPr>
      <w:proofErr w:type="spellStart"/>
      <w:r w:rsidRPr="00BD5529">
        <w:rPr>
          <w:color w:val="auto"/>
        </w:rPr>
        <w:t>Предметна</w:t>
      </w:r>
      <w:proofErr w:type="spellEnd"/>
      <w:r w:rsidRPr="00BD5529">
        <w:rPr>
          <w:color w:val="auto"/>
        </w:rPr>
        <w:t xml:space="preserve"> </w:t>
      </w:r>
      <w:proofErr w:type="spellStart"/>
      <w:r w:rsidRPr="00BD5529">
        <w:rPr>
          <w:color w:val="auto"/>
        </w:rPr>
        <w:t>јавна</w:t>
      </w:r>
      <w:proofErr w:type="spellEnd"/>
      <w:r w:rsidRPr="00BD5529">
        <w:rPr>
          <w:color w:val="auto"/>
        </w:rPr>
        <w:t xml:space="preserve"> </w:t>
      </w:r>
      <w:proofErr w:type="spellStart"/>
      <w:r w:rsidRPr="00BD5529">
        <w:rPr>
          <w:color w:val="auto"/>
        </w:rPr>
        <w:t>набавка</w:t>
      </w:r>
      <w:proofErr w:type="spellEnd"/>
      <w:r w:rsidRPr="00BD5529">
        <w:rPr>
          <w:color w:val="auto"/>
        </w:rPr>
        <w:t xml:space="preserve"> </w:t>
      </w:r>
      <w:proofErr w:type="spellStart"/>
      <w:r w:rsidRPr="00BD5529">
        <w:rPr>
          <w:color w:val="auto"/>
        </w:rPr>
        <w:t>се</w:t>
      </w:r>
      <w:proofErr w:type="spellEnd"/>
      <w:r w:rsidRPr="00BD5529">
        <w:rPr>
          <w:color w:val="auto"/>
        </w:rPr>
        <w:t xml:space="preserve"> </w:t>
      </w:r>
      <w:proofErr w:type="spellStart"/>
      <w:r w:rsidRPr="00BD5529">
        <w:rPr>
          <w:color w:val="auto"/>
        </w:rPr>
        <w:t>спроводи</w:t>
      </w:r>
      <w:proofErr w:type="spellEnd"/>
      <w:r w:rsidRPr="00BD5529">
        <w:rPr>
          <w:color w:val="auto"/>
        </w:rPr>
        <w:t xml:space="preserve"> у </w:t>
      </w:r>
      <w:r w:rsidRPr="00BD5529">
        <w:rPr>
          <w:color w:val="auto"/>
          <w:lang w:val="sr-Cyrl-CS"/>
        </w:rPr>
        <w:t xml:space="preserve">поступку јавне набавке мале вредности, </w:t>
      </w:r>
      <w:r w:rsidRPr="00BD5529">
        <w:rPr>
          <w:color w:val="auto"/>
        </w:rPr>
        <w:t xml:space="preserve">у </w:t>
      </w:r>
      <w:proofErr w:type="spellStart"/>
      <w:r w:rsidRPr="00BD5529">
        <w:rPr>
          <w:color w:val="auto"/>
        </w:rPr>
        <w:t>складу</w:t>
      </w:r>
      <w:proofErr w:type="spellEnd"/>
      <w:r w:rsidRPr="00BD5529">
        <w:rPr>
          <w:color w:val="auto"/>
        </w:rPr>
        <w:t xml:space="preserve"> </w:t>
      </w:r>
      <w:proofErr w:type="spellStart"/>
      <w:r w:rsidRPr="00BD5529">
        <w:rPr>
          <w:color w:val="auto"/>
        </w:rPr>
        <w:t>са</w:t>
      </w:r>
      <w:proofErr w:type="spellEnd"/>
      <w:r w:rsidRPr="00BD5529">
        <w:rPr>
          <w:color w:val="auto"/>
        </w:rPr>
        <w:t xml:space="preserve"> </w:t>
      </w:r>
      <w:proofErr w:type="spellStart"/>
      <w:r w:rsidRPr="00BD5529">
        <w:rPr>
          <w:color w:val="auto"/>
        </w:rPr>
        <w:t>Законом</w:t>
      </w:r>
      <w:proofErr w:type="spellEnd"/>
      <w:r w:rsidRPr="00BD5529">
        <w:rPr>
          <w:color w:val="auto"/>
        </w:rPr>
        <w:t xml:space="preserve"> и </w:t>
      </w:r>
      <w:proofErr w:type="spellStart"/>
      <w:r w:rsidRPr="00BD5529">
        <w:rPr>
          <w:color w:val="auto"/>
        </w:rPr>
        <w:t>подзаконским</w:t>
      </w:r>
      <w:proofErr w:type="spellEnd"/>
      <w:r w:rsidRPr="00BD5529">
        <w:rPr>
          <w:color w:val="auto"/>
        </w:rPr>
        <w:t xml:space="preserve"> </w:t>
      </w:r>
      <w:proofErr w:type="spellStart"/>
      <w:r w:rsidRPr="00BD5529">
        <w:rPr>
          <w:color w:val="auto"/>
        </w:rPr>
        <w:t>актима</w:t>
      </w:r>
      <w:proofErr w:type="spellEnd"/>
      <w:r w:rsidRPr="00BD5529">
        <w:rPr>
          <w:color w:val="auto"/>
        </w:rPr>
        <w:t xml:space="preserve"> </w:t>
      </w:r>
      <w:proofErr w:type="spellStart"/>
      <w:r w:rsidRPr="00BD5529">
        <w:rPr>
          <w:color w:val="auto"/>
        </w:rPr>
        <w:t>којима</w:t>
      </w:r>
      <w:proofErr w:type="spellEnd"/>
      <w:r w:rsidRPr="00BD5529">
        <w:rPr>
          <w:color w:val="auto"/>
        </w:rPr>
        <w:t xml:space="preserve"> </w:t>
      </w:r>
      <w:proofErr w:type="spellStart"/>
      <w:r w:rsidRPr="00BD5529">
        <w:rPr>
          <w:color w:val="auto"/>
        </w:rPr>
        <w:t>се</w:t>
      </w:r>
      <w:proofErr w:type="spellEnd"/>
      <w:r w:rsidRPr="00BD5529">
        <w:rPr>
          <w:color w:val="auto"/>
        </w:rPr>
        <w:t xml:space="preserve"> </w:t>
      </w:r>
      <w:proofErr w:type="spellStart"/>
      <w:r w:rsidRPr="00BD5529">
        <w:rPr>
          <w:color w:val="auto"/>
        </w:rPr>
        <w:t>уређују</w:t>
      </w:r>
      <w:proofErr w:type="spellEnd"/>
      <w:r w:rsidRPr="00BD5529">
        <w:rPr>
          <w:color w:val="auto"/>
        </w:rPr>
        <w:t xml:space="preserve"> </w:t>
      </w:r>
      <w:proofErr w:type="spellStart"/>
      <w:r w:rsidRPr="00BD5529">
        <w:rPr>
          <w:color w:val="auto"/>
        </w:rPr>
        <w:t>јавне</w:t>
      </w:r>
      <w:proofErr w:type="spellEnd"/>
      <w:r w:rsidRPr="00BD5529">
        <w:rPr>
          <w:color w:val="auto"/>
        </w:rPr>
        <w:t xml:space="preserve"> </w:t>
      </w:r>
      <w:proofErr w:type="spellStart"/>
      <w:r w:rsidRPr="00BD5529">
        <w:rPr>
          <w:color w:val="auto"/>
        </w:rPr>
        <w:t>набавке</w:t>
      </w:r>
      <w:proofErr w:type="spellEnd"/>
      <w:r w:rsidRPr="00BD5529">
        <w:rPr>
          <w:color w:val="auto"/>
        </w:rPr>
        <w:t>.</w:t>
      </w:r>
    </w:p>
    <w:p w14:paraId="7F77AEFC" w14:textId="77777777" w:rsidR="000F05BA" w:rsidRPr="00BD5529" w:rsidRDefault="000F05BA" w:rsidP="000F05BA">
      <w:pPr>
        <w:jc w:val="both"/>
        <w:rPr>
          <w:color w:val="auto"/>
        </w:rPr>
      </w:pPr>
    </w:p>
    <w:p w14:paraId="2D8105BD" w14:textId="77777777" w:rsidR="000F05BA" w:rsidRPr="00BD5529" w:rsidRDefault="000F05BA" w:rsidP="000F05BA">
      <w:pPr>
        <w:jc w:val="both"/>
        <w:rPr>
          <w:color w:val="auto"/>
        </w:rPr>
      </w:pPr>
      <w:r w:rsidRPr="00BD5529">
        <w:rPr>
          <w:b/>
          <w:bCs/>
          <w:color w:val="auto"/>
        </w:rPr>
        <w:t xml:space="preserve">3. </w:t>
      </w:r>
      <w:proofErr w:type="spellStart"/>
      <w:r w:rsidRPr="00BD5529">
        <w:rPr>
          <w:b/>
          <w:bCs/>
          <w:color w:val="auto"/>
        </w:rPr>
        <w:t>Предмет</w:t>
      </w:r>
      <w:proofErr w:type="spellEnd"/>
      <w:r w:rsidRPr="00BD5529">
        <w:rPr>
          <w:b/>
          <w:bCs/>
          <w:color w:val="auto"/>
        </w:rPr>
        <w:t xml:space="preserve"> </w:t>
      </w:r>
      <w:proofErr w:type="spellStart"/>
      <w:r w:rsidRPr="00BD5529">
        <w:rPr>
          <w:b/>
          <w:bCs/>
          <w:color w:val="auto"/>
        </w:rPr>
        <w:t>јавне</w:t>
      </w:r>
      <w:proofErr w:type="spellEnd"/>
      <w:r w:rsidRPr="00BD5529">
        <w:rPr>
          <w:b/>
          <w:bCs/>
          <w:color w:val="auto"/>
        </w:rPr>
        <w:t xml:space="preserve"> </w:t>
      </w:r>
      <w:proofErr w:type="spellStart"/>
      <w:r w:rsidRPr="00BD5529">
        <w:rPr>
          <w:b/>
          <w:bCs/>
          <w:color w:val="auto"/>
        </w:rPr>
        <w:t>набавке</w:t>
      </w:r>
      <w:proofErr w:type="spellEnd"/>
    </w:p>
    <w:p w14:paraId="49C5F7CE" w14:textId="54500DB4" w:rsidR="000F05BA" w:rsidRPr="00BD5529" w:rsidRDefault="000F05BA" w:rsidP="000F05BA">
      <w:pPr>
        <w:jc w:val="both"/>
        <w:rPr>
          <w:rFonts w:eastAsia="TimesNewRomanPS-BoldMT"/>
          <w:bCs/>
          <w:color w:val="auto"/>
          <w:lang w:val="sr-Cyrl-RS"/>
        </w:rPr>
      </w:pPr>
      <w:proofErr w:type="spellStart"/>
      <w:r w:rsidRPr="00BD5529">
        <w:rPr>
          <w:color w:val="auto"/>
        </w:rPr>
        <w:t>Предмет</w:t>
      </w:r>
      <w:proofErr w:type="spellEnd"/>
      <w:r w:rsidRPr="00BD5529">
        <w:rPr>
          <w:color w:val="auto"/>
        </w:rPr>
        <w:t xml:space="preserve"> </w:t>
      </w:r>
      <w:proofErr w:type="spellStart"/>
      <w:r w:rsidRPr="00BD5529">
        <w:rPr>
          <w:color w:val="auto"/>
        </w:rPr>
        <w:t>јавне</w:t>
      </w:r>
      <w:proofErr w:type="spellEnd"/>
      <w:r w:rsidRPr="00BD5529">
        <w:rPr>
          <w:color w:val="auto"/>
        </w:rPr>
        <w:t xml:space="preserve"> </w:t>
      </w:r>
      <w:proofErr w:type="spellStart"/>
      <w:r w:rsidRPr="00BD5529">
        <w:rPr>
          <w:color w:val="auto"/>
        </w:rPr>
        <w:t>набавке</w:t>
      </w:r>
      <w:proofErr w:type="spellEnd"/>
      <w:r w:rsidRPr="00BD5529">
        <w:rPr>
          <w:color w:val="auto"/>
        </w:rPr>
        <w:t xml:space="preserve"> </w:t>
      </w:r>
      <w:proofErr w:type="spellStart"/>
      <w:r w:rsidRPr="00BD5529">
        <w:rPr>
          <w:color w:val="auto"/>
        </w:rPr>
        <w:t>бр</w:t>
      </w:r>
      <w:proofErr w:type="spellEnd"/>
      <w:r w:rsidRPr="00BD5529">
        <w:rPr>
          <w:color w:val="auto"/>
          <w:lang w:val="ru-RU"/>
        </w:rPr>
        <w:t>.</w:t>
      </w:r>
      <w:r w:rsidRPr="00BD5529">
        <w:rPr>
          <w:color w:val="auto"/>
        </w:rPr>
        <w:t xml:space="preserve"> </w:t>
      </w:r>
      <w:r w:rsidR="00173A4B">
        <w:rPr>
          <w:color w:val="auto"/>
          <w:lang w:val="sr-Latn-RS"/>
        </w:rPr>
        <w:t>5</w:t>
      </w:r>
      <w:r w:rsidR="00976581">
        <w:rPr>
          <w:color w:val="auto"/>
          <w:lang w:val="sr-Latn-RS"/>
        </w:rPr>
        <w:t>7</w:t>
      </w:r>
      <w:r w:rsidRPr="00BD5529">
        <w:rPr>
          <w:color w:val="auto"/>
          <w:lang w:val="sr-Cyrl-RS"/>
        </w:rPr>
        <w:t>/201</w:t>
      </w:r>
      <w:r w:rsidR="00976581">
        <w:rPr>
          <w:color w:val="auto"/>
          <w:lang w:val="sr-Latn-RS"/>
        </w:rPr>
        <w:t>9</w:t>
      </w:r>
      <w:r w:rsidRPr="00BD5529">
        <w:rPr>
          <w:i/>
          <w:iCs/>
          <w:color w:val="auto"/>
        </w:rPr>
        <w:t xml:space="preserve"> </w:t>
      </w:r>
      <w:r w:rsidRPr="00BD5529">
        <w:rPr>
          <w:color w:val="auto"/>
          <w:lang w:val="sr-Cyrl-RS"/>
        </w:rPr>
        <w:t xml:space="preserve">је набавка </w:t>
      </w:r>
      <w:r w:rsidR="00D311FB" w:rsidRPr="00BD5529">
        <w:rPr>
          <w:rFonts w:eastAsia="TimesNewRomanPS-BoldMT"/>
          <w:b/>
          <w:bCs/>
          <w:color w:val="auto"/>
          <w:lang w:val="sr-Cyrl-RS"/>
        </w:rPr>
        <w:t>Услуга коришћења софтвера</w:t>
      </w:r>
      <w:r w:rsidRPr="00BD5529">
        <w:rPr>
          <w:rFonts w:eastAsia="TimesNewRomanPS-BoldMT"/>
          <w:bCs/>
          <w:color w:val="auto"/>
          <w:lang w:val="sr-Cyrl-RS"/>
        </w:rPr>
        <w:t>.</w:t>
      </w:r>
    </w:p>
    <w:p w14:paraId="4AC07300" w14:textId="77777777" w:rsidR="007948FC" w:rsidRPr="00BD5529" w:rsidRDefault="007948FC" w:rsidP="000F05BA">
      <w:pPr>
        <w:jc w:val="both"/>
        <w:rPr>
          <w:color w:val="auto"/>
        </w:rPr>
      </w:pPr>
    </w:p>
    <w:p w14:paraId="5408A6AF" w14:textId="77777777" w:rsidR="000F05BA" w:rsidRPr="00BD5529" w:rsidRDefault="000F05BA" w:rsidP="000F05BA">
      <w:pPr>
        <w:jc w:val="both"/>
        <w:rPr>
          <w:color w:val="auto"/>
          <w:lang w:val="sr-Cyrl-CS"/>
        </w:rPr>
      </w:pPr>
      <w:r w:rsidRPr="00BD5529">
        <w:rPr>
          <w:b/>
          <w:bCs/>
          <w:color w:val="auto"/>
          <w:lang w:val="sr-Cyrl-CS"/>
        </w:rPr>
        <w:t>4. Циљ поступка</w:t>
      </w:r>
    </w:p>
    <w:p w14:paraId="6AEF5FB0" w14:textId="77777777" w:rsidR="000F05BA" w:rsidRPr="00BD5529" w:rsidRDefault="000F05BA" w:rsidP="000F05BA">
      <w:pPr>
        <w:jc w:val="both"/>
        <w:rPr>
          <w:i/>
          <w:iCs/>
          <w:color w:val="auto"/>
          <w:lang w:val="sr-Cyrl-CS"/>
        </w:rPr>
      </w:pPr>
      <w:r w:rsidRPr="00BD5529">
        <w:rPr>
          <w:color w:val="auto"/>
          <w:lang w:val="sr-Cyrl-CS"/>
        </w:rPr>
        <w:t>Поступак јавне набавке се спроводи ради закључења уговора о јавној набавци.</w:t>
      </w:r>
    </w:p>
    <w:p w14:paraId="7C36D427" w14:textId="77777777" w:rsidR="000F05BA" w:rsidRPr="00BD5529" w:rsidRDefault="000F05BA" w:rsidP="000F05BA">
      <w:pPr>
        <w:jc w:val="both"/>
        <w:rPr>
          <w:color w:val="auto"/>
        </w:rPr>
      </w:pPr>
    </w:p>
    <w:p w14:paraId="5E75C7B0" w14:textId="77777777" w:rsidR="000F05BA" w:rsidRPr="00BD5529" w:rsidRDefault="000F05BA" w:rsidP="000F05BA">
      <w:pPr>
        <w:jc w:val="both"/>
        <w:rPr>
          <w:iCs/>
          <w:color w:val="auto"/>
        </w:rPr>
      </w:pPr>
      <w:r w:rsidRPr="00BD5529">
        <w:rPr>
          <w:b/>
          <w:bCs/>
          <w:iCs/>
          <w:color w:val="auto"/>
          <w:lang w:val="sr-Cyrl-CS"/>
        </w:rPr>
        <w:t xml:space="preserve">5. </w:t>
      </w:r>
      <w:proofErr w:type="spellStart"/>
      <w:r w:rsidRPr="00BD5529">
        <w:rPr>
          <w:b/>
          <w:bCs/>
          <w:iCs/>
          <w:color w:val="auto"/>
        </w:rPr>
        <w:t>Напомена</w:t>
      </w:r>
      <w:proofErr w:type="spellEnd"/>
      <w:r w:rsidRPr="00BD5529">
        <w:rPr>
          <w:b/>
          <w:bCs/>
          <w:iCs/>
          <w:color w:val="auto"/>
          <w:lang w:val="ru-RU"/>
        </w:rPr>
        <w:t xml:space="preserve"> </w:t>
      </w:r>
      <w:proofErr w:type="spellStart"/>
      <w:r w:rsidRPr="00BD5529">
        <w:rPr>
          <w:b/>
          <w:bCs/>
          <w:iCs/>
          <w:color w:val="auto"/>
        </w:rPr>
        <w:t>уколико</w:t>
      </w:r>
      <w:proofErr w:type="spellEnd"/>
      <w:r w:rsidRPr="00BD5529">
        <w:rPr>
          <w:b/>
          <w:bCs/>
          <w:iCs/>
          <w:color w:val="auto"/>
        </w:rPr>
        <w:t xml:space="preserve"> </w:t>
      </w:r>
      <w:proofErr w:type="spellStart"/>
      <w:r w:rsidRPr="00BD5529">
        <w:rPr>
          <w:b/>
          <w:bCs/>
          <w:iCs/>
          <w:color w:val="auto"/>
        </w:rPr>
        <w:t>је</w:t>
      </w:r>
      <w:proofErr w:type="spellEnd"/>
      <w:r w:rsidRPr="00BD5529">
        <w:rPr>
          <w:b/>
          <w:bCs/>
          <w:iCs/>
          <w:color w:val="auto"/>
        </w:rPr>
        <w:t xml:space="preserve"> у </w:t>
      </w:r>
      <w:proofErr w:type="spellStart"/>
      <w:r w:rsidRPr="00BD5529">
        <w:rPr>
          <w:b/>
          <w:bCs/>
          <w:iCs/>
          <w:color w:val="auto"/>
        </w:rPr>
        <w:t>питању</w:t>
      </w:r>
      <w:proofErr w:type="spellEnd"/>
      <w:r w:rsidRPr="00BD5529">
        <w:rPr>
          <w:b/>
          <w:bCs/>
          <w:iCs/>
          <w:color w:val="auto"/>
        </w:rPr>
        <w:t xml:space="preserve"> </w:t>
      </w:r>
      <w:proofErr w:type="spellStart"/>
      <w:r w:rsidRPr="00BD5529">
        <w:rPr>
          <w:b/>
          <w:bCs/>
          <w:iCs/>
          <w:color w:val="auto"/>
        </w:rPr>
        <w:t>резервисана</w:t>
      </w:r>
      <w:proofErr w:type="spellEnd"/>
      <w:r w:rsidRPr="00BD5529">
        <w:rPr>
          <w:b/>
          <w:bCs/>
          <w:iCs/>
          <w:color w:val="auto"/>
        </w:rPr>
        <w:t xml:space="preserve"> </w:t>
      </w:r>
      <w:proofErr w:type="spellStart"/>
      <w:r w:rsidRPr="00BD5529">
        <w:rPr>
          <w:b/>
          <w:bCs/>
          <w:iCs/>
          <w:color w:val="auto"/>
        </w:rPr>
        <w:t>јавна</w:t>
      </w:r>
      <w:proofErr w:type="spellEnd"/>
      <w:r w:rsidRPr="00BD5529">
        <w:rPr>
          <w:b/>
          <w:bCs/>
          <w:iCs/>
          <w:color w:val="auto"/>
        </w:rPr>
        <w:t xml:space="preserve"> </w:t>
      </w:r>
      <w:proofErr w:type="spellStart"/>
      <w:r w:rsidRPr="00BD5529">
        <w:rPr>
          <w:b/>
          <w:bCs/>
          <w:iCs/>
          <w:color w:val="auto"/>
        </w:rPr>
        <w:t>набавка</w:t>
      </w:r>
      <w:proofErr w:type="spellEnd"/>
    </w:p>
    <w:p w14:paraId="677A9DF3" w14:textId="77777777" w:rsidR="000F05BA" w:rsidRPr="00BD5529" w:rsidRDefault="000F05BA" w:rsidP="000F05BA">
      <w:pPr>
        <w:pStyle w:val="Listaszerbekezds"/>
        <w:ind w:left="0"/>
        <w:jc w:val="both"/>
        <w:rPr>
          <w:lang w:val="sr-Cyrl-CS"/>
        </w:rPr>
      </w:pPr>
      <w:r w:rsidRPr="00BD5529">
        <w:rPr>
          <w:lang w:val="sr-Cyrl-CS"/>
        </w:rPr>
        <w:t>Није резервисана јавна набавка.</w:t>
      </w:r>
    </w:p>
    <w:p w14:paraId="660A6C82" w14:textId="77777777" w:rsidR="000F05BA" w:rsidRPr="00BD5529" w:rsidRDefault="000F05BA" w:rsidP="000F05BA">
      <w:pPr>
        <w:jc w:val="both"/>
        <w:rPr>
          <w:color w:val="auto"/>
        </w:rPr>
      </w:pPr>
    </w:p>
    <w:p w14:paraId="38F1B362" w14:textId="77777777" w:rsidR="000F05BA" w:rsidRPr="00BD5529" w:rsidRDefault="000F05BA" w:rsidP="000F05BA">
      <w:pPr>
        <w:ind w:left="15"/>
        <w:jc w:val="both"/>
        <w:rPr>
          <w:b/>
          <w:bCs/>
          <w:iCs/>
          <w:color w:val="auto"/>
          <w:lang w:val="sr-Cyrl-CS"/>
        </w:rPr>
      </w:pPr>
      <w:r w:rsidRPr="00BD5529">
        <w:rPr>
          <w:b/>
          <w:bCs/>
          <w:iCs/>
          <w:color w:val="auto"/>
          <w:lang w:val="sr-Cyrl-CS"/>
        </w:rPr>
        <w:t>6. Напомена уколико се спроводи електронска лицитација</w:t>
      </w:r>
    </w:p>
    <w:p w14:paraId="2B7B8F9E" w14:textId="77777777" w:rsidR="000F05BA" w:rsidRPr="00BD5529" w:rsidRDefault="000F05BA" w:rsidP="000F05BA">
      <w:pPr>
        <w:ind w:left="15"/>
        <w:jc w:val="both"/>
        <w:rPr>
          <w:bCs/>
          <w:iCs/>
          <w:color w:val="auto"/>
          <w:lang w:val="sr-Cyrl-CS"/>
        </w:rPr>
      </w:pPr>
      <w:r w:rsidRPr="00BD5529">
        <w:rPr>
          <w:bCs/>
          <w:iCs/>
          <w:color w:val="auto"/>
          <w:lang w:val="sr-Cyrl-CS"/>
        </w:rPr>
        <w:t>Не води се електронска лицитација.</w:t>
      </w:r>
    </w:p>
    <w:p w14:paraId="3E417225" w14:textId="77777777" w:rsidR="007948FC" w:rsidRPr="00BD5529" w:rsidRDefault="007948FC" w:rsidP="000F05BA">
      <w:pPr>
        <w:ind w:left="15"/>
        <w:jc w:val="both"/>
        <w:rPr>
          <w:iCs/>
          <w:color w:val="auto"/>
        </w:rPr>
      </w:pPr>
    </w:p>
    <w:p w14:paraId="6FC4D5CC" w14:textId="77777777" w:rsidR="000F05BA" w:rsidRPr="00BD5529" w:rsidRDefault="000F05BA" w:rsidP="000F05BA">
      <w:pPr>
        <w:jc w:val="both"/>
        <w:rPr>
          <w:color w:val="auto"/>
        </w:rPr>
      </w:pPr>
      <w:r w:rsidRPr="00BD5529">
        <w:rPr>
          <w:b/>
          <w:bCs/>
          <w:color w:val="auto"/>
          <w:lang w:val="sr-Cyrl-CS"/>
        </w:rPr>
        <w:t>7</w:t>
      </w:r>
      <w:r w:rsidRPr="00BD5529">
        <w:rPr>
          <w:b/>
          <w:bCs/>
          <w:color w:val="auto"/>
        </w:rPr>
        <w:t xml:space="preserve">. </w:t>
      </w:r>
      <w:proofErr w:type="spellStart"/>
      <w:r w:rsidRPr="00BD5529">
        <w:rPr>
          <w:b/>
          <w:bCs/>
          <w:color w:val="auto"/>
        </w:rPr>
        <w:t>Контакт</w:t>
      </w:r>
      <w:proofErr w:type="spellEnd"/>
      <w:r w:rsidRPr="00BD5529">
        <w:rPr>
          <w:b/>
          <w:bCs/>
          <w:color w:val="auto"/>
        </w:rPr>
        <w:t xml:space="preserve"> (</w:t>
      </w:r>
      <w:proofErr w:type="spellStart"/>
      <w:r w:rsidRPr="00BD5529">
        <w:rPr>
          <w:b/>
          <w:bCs/>
          <w:color w:val="auto"/>
        </w:rPr>
        <w:t>лице</w:t>
      </w:r>
      <w:proofErr w:type="spellEnd"/>
      <w:r w:rsidRPr="00BD5529">
        <w:rPr>
          <w:b/>
          <w:bCs/>
          <w:color w:val="auto"/>
        </w:rPr>
        <w:t xml:space="preserve"> </w:t>
      </w:r>
      <w:proofErr w:type="spellStart"/>
      <w:r w:rsidRPr="00BD5529">
        <w:rPr>
          <w:b/>
          <w:bCs/>
          <w:color w:val="auto"/>
        </w:rPr>
        <w:t>или</w:t>
      </w:r>
      <w:proofErr w:type="spellEnd"/>
      <w:r w:rsidRPr="00BD5529">
        <w:rPr>
          <w:b/>
          <w:bCs/>
          <w:color w:val="auto"/>
        </w:rPr>
        <w:t xml:space="preserve"> </w:t>
      </w:r>
      <w:proofErr w:type="spellStart"/>
      <w:r w:rsidRPr="00BD5529">
        <w:rPr>
          <w:b/>
          <w:bCs/>
          <w:color w:val="auto"/>
        </w:rPr>
        <w:t>служба</w:t>
      </w:r>
      <w:proofErr w:type="spellEnd"/>
      <w:r w:rsidRPr="00BD5529">
        <w:rPr>
          <w:b/>
          <w:bCs/>
          <w:color w:val="auto"/>
        </w:rPr>
        <w:t xml:space="preserve">) </w:t>
      </w:r>
    </w:p>
    <w:p w14:paraId="2BDCBDBB" w14:textId="77777777" w:rsidR="00173A4B" w:rsidRDefault="00173A4B" w:rsidP="00173A4B">
      <w:pPr>
        <w:jc w:val="both"/>
        <w:rPr>
          <w:u w:val="single"/>
        </w:rPr>
      </w:pPr>
      <w:proofErr w:type="spellStart"/>
      <w:r>
        <w:t>Лице</w:t>
      </w:r>
      <w:proofErr w:type="spellEnd"/>
      <w:r>
        <w:t xml:space="preserve"> </w:t>
      </w:r>
      <w:proofErr w:type="spellStart"/>
      <w:r>
        <w:t>за</w:t>
      </w:r>
      <w:proofErr w:type="spellEnd"/>
      <w:r>
        <w:t xml:space="preserve"> </w:t>
      </w:r>
      <w:proofErr w:type="spellStart"/>
      <w:r>
        <w:t>контакт</w:t>
      </w:r>
      <w:proofErr w:type="spellEnd"/>
      <w:r>
        <w:t>:</w:t>
      </w:r>
      <w:r>
        <w:rPr>
          <w:bCs/>
        </w:rPr>
        <w:t xml:space="preserve"> </w:t>
      </w:r>
      <w:proofErr w:type="spellStart"/>
      <w:r>
        <w:t>Виг</w:t>
      </w:r>
      <w:proofErr w:type="spellEnd"/>
      <w:r>
        <w:t xml:space="preserve"> </w:t>
      </w:r>
      <w:proofErr w:type="spellStart"/>
      <w:r>
        <w:t>Ласло</w:t>
      </w:r>
      <w:proofErr w:type="spellEnd"/>
      <w:r>
        <w:t xml:space="preserve">, </w:t>
      </w:r>
      <w:proofErr w:type="spellStart"/>
      <w:r>
        <w:t>тел</w:t>
      </w:r>
      <w:proofErr w:type="spellEnd"/>
      <w:r>
        <w:t xml:space="preserve">. 024/875-166, </w:t>
      </w:r>
      <w:r>
        <w:rPr>
          <w:lang w:val="sr-Latn-RS"/>
        </w:rPr>
        <w:t xml:space="preserve">e-mail: </w:t>
      </w:r>
      <w:hyperlink r:id="rId8">
        <w:r>
          <w:rPr>
            <w:rStyle w:val="InternetLink"/>
            <w:lang w:val="sr-Latn-RS"/>
          </w:rPr>
          <w:t>viglaci@kanjiza.rs</w:t>
        </w:r>
      </w:hyperlink>
    </w:p>
    <w:p w14:paraId="6D0970F7" w14:textId="77777777" w:rsidR="000F05BA" w:rsidRPr="00BD5529" w:rsidRDefault="000F05BA" w:rsidP="000F05BA">
      <w:pPr>
        <w:jc w:val="both"/>
        <w:rPr>
          <w:bCs/>
          <w:color w:val="auto"/>
          <w:lang w:val="sr-Cyrl-CS"/>
        </w:rPr>
      </w:pPr>
    </w:p>
    <w:p w14:paraId="1E3FA998" w14:textId="77777777" w:rsidR="000F05BA" w:rsidRPr="00BD5529" w:rsidRDefault="000F05BA" w:rsidP="000F05BA">
      <w:pPr>
        <w:jc w:val="both"/>
        <w:rPr>
          <w:bCs/>
          <w:color w:val="auto"/>
        </w:rPr>
      </w:pPr>
    </w:p>
    <w:p w14:paraId="0B59FB6C" w14:textId="77777777" w:rsidR="000F05BA" w:rsidRPr="00BD5529" w:rsidRDefault="000F05BA" w:rsidP="000F05BA">
      <w:pPr>
        <w:jc w:val="both"/>
        <w:rPr>
          <w:bCs/>
          <w:color w:val="auto"/>
        </w:rPr>
      </w:pPr>
    </w:p>
    <w:p w14:paraId="160F117D" w14:textId="77777777" w:rsidR="000F05BA" w:rsidRPr="00BD5529" w:rsidRDefault="000F05BA" w:rsidP="000F05BA">
      <w:pPr>
        <w:shd w:val="clear" w:color="auto" w:fill="C6D9F1"/>
        <w:jc w:val="center"/>
        <w:rPr>
          <w:b/>
          <w:bCs/>
          <w:i/>
          <w:iCs/>
          <w:color w:val="auto"/>
          <w:sz w:val="28"/>
          <w:szCs w:val="28"/>
        </w:rPr>
      </w:pPr>
      <w:proofErr w:type="gramStart"/>
      <w:r w:rsidRPr="00BD5529">
        <w:rPr>
          <w:b/>
          <w:bCs/>
          <w:i/>
          <w:iCs/>
          <w:color w:val="auto"/>
          <w:sz w:val="28"/>
          <w:szCs w:val="28"/>
        </w:rPr>
        <w:t>II  ПОДАЦИ</w:t>
      </w:r>
      <w:proofErr w:type="gramEnd"/>
      <w:r w:rsidRPr="00BD5529">
        <w:rPr>
          <w:b/>
          <w:bCs/>
          <w:i/>
          <w:iCs/>
          <w:color w:val="auto"/>
          <w:sz w:val="28"/>
          <w:szCs w:val="28"/>
        </w:rPr>
        <w:t xml:space="preserve"> О ПРЕДМЕТУ ЈАВНЕ НАБАВКЕ</w:t>
      </w:r>
    </w:p>
    <w:p w14:paraId="5B1EA52D" w14:textId="77777777" w:rsidR="000F05BA" w:rsidRPr="00BD5529" w:rsidRDefault="000F05BA" w:rsidP="000F05BA">
      <w:pPr>
        <w:shd w:val="clear" w:color="auto" w:fill="C6D9F1"/>
        <w:jc w:val="center"/>
        <w:rPr>
          <w:b/>
          <w:bCs/>
          <w:i/>
          <w:iCs/>
          <w:color w:val="auto"/>
          <w:sz w:val="28"/>
          <w:szCs w:val="28"/>
        </w:rPr>
      </w:pPr>
    </w:p>
    <w:p w14:paraId="41B3951A" w14:textId="77777777" w:rsidR="000F05BA" w:rsidRPr="00BD5529" w:rsidRDefault="000F05BA" w:rsidP="000F05BA">
      <w:pPr>
        <w:jc w:val="both"/>
        <w:rPr>
          <w:b/>
          <w:bCs/>
          <w:i/>
          <w:iCs/>
          <w:color w:val="auto"/>
          <w:sz w:val="28"/>
          <w:szCs w:val="28"/>
        </w:rPr>
      </w:pPr>
    </w:p>
    <w:p w14:paraId="216BD38C" w14:textId="77777777" w:rsidR="000F05BA" w:rsidRPr="00BD5529" w:rsidRDefault="000F05BA" w:rsidP="000F05BA">
      <w:pPr>
        <w:jc w:val="both"/>
        <w:rPr>
          <w:color w:val="auto"/>
        </w:rPr>
      </w:pPr>
      <w:r w:rsidRPr="00BD5529">
        <w:rPr>
          <w:b/>
          <w:bCs/>
          <w:color w:val="auto"/>
        </w:rPr>
        <w:t xml:space="preserve">1. </w:t>
      </w:r>
      <w:proofErr w:type="spellStart"/>
      <w:r w:rsidRPr="00BD5529">
        <w:rPr>
          <w:b/>
          <w:bCs/>
          <w:color w:val="auto"/>
        </w:rPr>
        <w:t>Предмет</w:t>
      </w:r>
      <w:proofErr w:type="spellEnd"/>
      <w:r w:rsidRPr="00BD5529">
        <w:rPr>
          <w:b/>
          <w:bCs/>
          <w:color w:val="auto"/>
        </w:rPr>
        <w:t xml:space="preserve"> </w:t>
      </w:r>
      <w:proofErr w:type="spellStart"/>
      <w:r w:rsidRPr="00BD5529">
        <w:rPr>
          <w:b/>
          <w:bCs/>
          <w:color w:val="auto"/>
        </w:rPr>
        <w:t>јавне</w:t>
      </w:r>
      <w:proofErr w:type="spellEnd"/>
      <w:r w:rsidRPr="00BD5529">
        <w:rPr>
          <w:b/>
          <w:bCs/>
          <w:color w:val="auto"/>
        </w:rPr>
        <w:t xml:space="preserve"> </w:t>
      </w:r>
      <w:proofErr w:type="spellStart"/>
      <w:r w:rsidRPr="00BD5529">
        <w:rPr>
          <w:b/>
          <w:bCs/>
          <w:color w:val="auto"/>
        </w:rPr>
        <w:t>набавке</w:t>
      </w:r>
      <w:proofErr w:type="spellEnd"/>
    </w:p>
    <w:p w14:paraId="409F782D" w14:textId="5579AD28" w:rsidR="000F05BA" w:rsidRPr="00BD5529" w:rsidRDefault="000F05BA" w:rsidP="000F05BA">
      <w:pPr>
        <w:jc w:val="both"/>
        <w:rPr>
          <w:i/>
          <w:color w:val="auto"/>
        </w:rPr>
      </w:pPr>
      <w:proofErr w:type="spellStart"/>
      <w:r w:rsidRPr="00BD5529">
        <w:rPr>
          <w:color w:val="auto"/>
        </w:rPr>
        <w:t>Предмет</w:t>
      </w:r>
      <w:proofErr w:type="spellEnd"/>
      <w:r w:rsidRPr="00BD5529">
        <w:rPr>
          <w:color w:val="auto"/>
        </w:rPr>
        <w:t xml:space="preserve"> </w:t>
      </w:r>
      <w:proofErr w:type="spellStart"/>
      <w:r w:rsidRPr="00BD5529">
        <w:rPr>
          <w:color w:val="auto"/>
        </w:rPr>
        <w:t>јавне</w:t>
      </w:r>
      <w:proofErr w:type="spellEnd"/>
      <w:r w:rsidRPr="00BD5529">
        <w:rPr>
          <w:color w:val="auto"/>
        </w:rPr>
        <w:t xml:space="preserve"> </w:t>
      </w:r>
      <w:proofErr w:type="spellStart"/>
      <w:r w:rsidRPr="00BD5529">
        <w:rPr>
          <w:color w:val="auto"/>
        </w:rPr>
        <w:t>набавке</w:t>
      </w:r>
      <w:proofErr w:type="spellEnd"/>
      <w:r w:rsidRPr="00BD5529">
        <w:rPr>
          <w:color w:val="auto"/>
        </w:rPr>
        <w:t xml:space="preserve"> </w:t>
      </w:r>
      <w:proofErr w:type="spellStart"/>
      <w:r w:rsidRPr="00BD5529">
        <w:rPr>
          <w:color w:val="auto"/>
        </w:rPr>
        <w:t>бр</w:t>
      </w:r>
      <w:proofErr w:type="spellEnd"/>
      <w:r w:rsidRPr="00BD5529">
        <w:rPr>
          <w:color w:val="auto"/>
          <w:lang w:val="ru-RU"/>
        </w:rPr>
        <w:t xml:space="preserve">. </w:t>
      </w:r>
      <w:r w:rsidR="00173A4B">
        <w:rPr>
          <w:color w:val="auto"/>
          <w:lang w:val="sr-Latn-RS"/>
        </w:rPr>
        <w:t>5</w:t>
      </w:r>
      <w:r w:rsidR="00976581">
        <w:rPr>
          <w:color w:val="auto"/>
          <w:lang w:val="sr-Latn-RS"/>
        </w:rPr>
        <w:t>7</w:t>
      </w:r>
      <w:r w:rsidRPr="00BD5529">
        <w:rPr>
          <w:color w:val="auto"/>
        </w:rPr>
        <w:t>/201</w:t>
      </w:r>
      <w:r w:rsidR="00976581">
        <w:rPr>
          <w:color w:val="auto"/>
          <w:lang w:val="sr-Latn-RS"/>
        </w:rPr>
        <w:t>9</w:t>
      </w:r>
      <w:r w:rsidRPr="00BD5529">
        <w:rPr>
          <w:i/>
          <w:iCs/>
          <w:color w:val="auto"/>
        </w:rPr>
        <w:t xml:space="preserve">  </w:t>
      </w:r>
      <w:r w:rsidRPr="00BD5529">
        <w:rPr>
          <w:color w:val="auto"/>
          <w:lang w:val="sr-Cyrl-RS"/>
        </w:rPr>
        <w:t xml:space="preserve">је набавка </w:t>
      </w:r>
      <w:r w:rsidR="00D311FB" w:rsidRPr="00BD5529">
        <w:rPr>
          <w:color w:val="auto"/>
          <w:lang w:val="sr-Latn-RS"/>
        </w:rPr>
        <w:t xml:space="preserve"> </w:t>
      </w:r>
      <w:r w:rsidR="00D311FB" w:rsidRPr="00BD5529">
        <w:rPr>
          <w:rFonts w:eastAsia="TimesNewRomanPS-BoldMT"/>
          <w:b/>
          <w:bCs/>
          <w:color w:val="auto"/>
          <w:lang w:val="sr-Cyrl-RS"/>
        </w:rPr>
        <w:t>Услуга коришћења софтвера</w:t>
      </w:r>
      <w:r w:rsidR="00D311FB" w:rsidRPr="00BD5529">
        <w:rPr>
          <w:rFonts w:eastAsia="TimesNewRomanPS-BoldMT"/>
          <w:bCs/>
          <w:color w:val="auto"/>
          <w:lang w:val="sr-Cyrl-RS"/>
        </w:rPr>
        <w:t xml:space="preserve"> </w:t>
      </w:r>
      <w:r w:rsidR="00D311FB" w:rsidRPr="00BD5529">
        <w:rPr>
          <w:color w:val="auto"/>
          <w:lang w:val="sr-Cyrl-CS"/>
        </w:rPr>
        <w:t xml:space="preserve">, ОРН: </w:t>
      </w:r>
      <w:r w:rsidR="00D311FB" w:rsidRPr="00BD5529">
        <w:rPr>
          <w:color w:val="auto"/>
          <w:lang w:val="sr-Latn-RS"/>
        </w:rPr>
        <w:t>72261</w:t>
      </w:r>
      <w:r w:rsidR="00211002" w:rsidRPr="00BD5529">
        <w:rPr>
          <w:color w:val="auto"/>
          <w:lang w:val="sr-Cyrl-CS"/>
        </w:rPr>
        <w:t xml:space="preserve">000  - </w:t>
      </w:r>
      <w:r w:rsidR="0028472B">
        <w:rPr>
          <w:lang w:val="sr-Cyrl-CS"/>
        </w:rPr>
        <w:t>услуге софтверске подршке</w:t>
      </w:r>
      <w:r w:rsidRPr="00BD5529">
        <w:rPr>
          <w:color w:val="auto"/>
          <w:lang w:val="sr-Cyrl-CS"/>
        </w:rPr>
        <w:t>.</w:t>
      </w:r>
    </w:p>
    <w:p w14:paraId="40D239C7" w14:textId="77777777" w:rsidR="000F05BA" w:rsidRPr="00BD5529" w:rsidRDefault="000F05BA" w:rsidP="000F05BA">
      <w:pPr>
        <w:jc w:val="both"/>
        <w:rPr>
          <w:b/>
          <w:bCs/>
          <w:i/>
          <w:iCs/>
          <w:color w:val="auto"/>
        </w:rPr>
      </w:pPr>
      <w:r w:rsidRPr="00BD5529">
        <w:rPr>
          <w:b/>
          <w:bCs/>
          <w:color w:val="auto"/>
          <w:lang w:val="sr-Cyrl-CS"/>
        </w:rPr>
        <w:t>2.</w:t>
      </w:r>
      <w:r w:rsidRPr="00BD5529">
        <w:rPr>
          <w:b/>
          <w:bCs/>
          <w:i/>
          <w:iCs/>
          <w:color w:val="auto"/>
          <w:lang w:val="sr-Cyrl-CS"/>
        </w:rPr>
        <w:t xml:space="preserve"> </w:t>
      </w:r>
      <w:r w:rsidRPr="00BD5529">
        <w:rPr>
          <w:b/>
          <w:bCs/>
          <w:color w:val="auto"/>
          <w:lang w:val="sr-Cyrl-CS"/>
        </w:rPr>
        <w:t>Партије</w:t>
      </w:r>
    </w:p>
    <w:p w14:paraId="5BFF628E" w14:textId="3B9CD168" w:rsidR="000F05BA" w:rsidRPr="00BD5529" w:rsidRDefault="000F05BA" w:rsidP="007948FC">
      <w:pPr>
        <w:jc w:val="both"/>
        <w:rPr>
          <w:color w:val="auto"/>
          <w:lang w:val="sr-Cyrl-CS"/>
        </w:rPr>
      </w:pPr>
      <w:r w:rsidRPr="00BD5529">
        <w:rPr>
          <w:color w:val="auto"/>
          <w:lang w:val="sr-Cyrl-RS"/>
        </w:rPr>
        <w:t>Ј</w:t>
      </w:r>
      <w:proofErr w:type="spellStart"/>
      <w:r w:rsidRPr="00BD5529">
        <w:rPr>
          <w:color w:val="auto"/>
        </w:rPr>
        <w:t>авн</w:t>
      </w:r>
      <w:proofErr w:type="spellEnd"/>
      <w:r w:rsidRPr="00BD5529">
        <w:rPr>
          <w:color w:val="auto"/>
          <w:lang w:val="sr-Cyrl-RS"/>
        </w:rPr>
        <w:t>а</w:t>
      </w:r>
      <w:r w:rsidRPr="00BD5529">
        <w:rPr>
          <w:color w:val="auto"/>
        </w:rPr>
        <w:t xml:space="preserve"> </w:t>
      </w:r>
      <w:proofErr w:type="spellStart"/>
      <w:r w:rsidRPr="00BD5529">
        <w:rPr>
          <w:color w:val="auto"/>
        </w:rPr>
        <w:t>набавк</w:t>
      </w:r>
      <w:proofErr w:type="spellEnd"/>
      <w:r w:rsidRPr="00BD5529">
        <w:rPr>
          <w:color w:val="auto"/>
          <w:lang w:val="sr-Cyrl-RS"/>
        </w:rPr>
        <w:t>а</w:t>
      </w:r>
      <w:r w:rsidRPr="00BD5529">
        <w:rPr>
          <w:color w:val="auto"/>
        </w:rPr>
        <w:t xml:space="preserve"> </w:t>
      </w:r>
      <w:proofErr w:type="spellStart"/>
      <w:r w:rsidRPr="00BD5529">
        <w:rPr>
          <w:color w:val="auto"/>
        </w:rPr>
        <w:t>бр</w:t>
      </w:r>
      <w:proofErr w:type="spellEnd"/>
      <w:r w:rsidRPr="00BD5529">
        <w:rPr>
          <w:color w:val="auto"/>
          <w:lang w:val="ru-RU"/>
        </w:rPr>
        <w:t xml:space="preserve">. </w:t>
      </w:r>
      <w:r w:rsidR="0028472B">
        <w:rPr>
          <w:color w:val="auto"/>
          <w:lang w:val="sr-Latn-RS"/>
        </w:rPr>
        <w:t>5</w:t>
      </w:r>
      <w:r w:rsidR="00976581">
        <w:rPr>
          <w:color w:val="auto"/>
          <w:lang w:val="sr-Latn-RS"/>
        </w:rPr>
        <w:t>7</w:t>
      </w:r>
      <w:r w:rsidRPr="00BD5529">
        <w:rPr>
          <w:color w:val="auto"/>
        </w:rPr>
        <w:t>/201</w:t>
      </w:r>
      <w:r w:rsidR="00976581">
        <w:rPr>
          <w:color w:val="auto"/>
          <w:lang w:val="sr-Latn-RS"/>
        </w:rPr>
        <w:t>9</w:t>
      </w:r>
      <w:r w:rsidRPr="00BD5529">
        <w:rPr>
          <w:color w:val="auto"/>
          <w:lang w:val="sr-Cyrl-RS"/>
        </w:rPr>
        <w:t xml:space="preserve"> </w:t>
      </w:r>
      <w:r w:rsidR="007948FC" w:rsidRPr="00BD5529">
        <w:rPr>
          <w:color w:val="auto"/>
          <w:lang w:val="sr-Cyrl-RS"/>
        </w:rPr>
        <w:t xml:space="preserve"> ни</w:t>
      </w:r>
      <w:r w:rsidRPr="00BD5529">
        <w:rPr>
          <w:color w:val="auto"/>
          <w:lang w:val="sr-Cyrl-RS"/>
        </w:rPr>
        <w:t>је обликована у партијама</w:t>
      </w:r>
      <w:r w:rsidR="007948FC" w:rsidRPr="00BD5529">
        <w:rPr>
          <w:color w:val="auto"/>
          <w:lang w:val="sr-Cyrl-RS"/>
        </w:rPr>
        <w:t>.</w:t>
      </w:r>
      <w:r w:rsidRPr="00BD5529">
        <w:rPr>
          <w:color w:val="auto"/>
          <w:lang w:val="sr-Cyrl-RS"/>
        </w:rPr>
        <w:t xml:space="preserve"> </w:t>
      </w:r>
    </w:p>
    <w:p w14:paraId="6F74C490" w14:textId="77777777" w:rsidR="000F05BA" w:rsidRPr="00BD5529" w:rsidRDefault="000F05BA" w:rsidP="000F05BA">
      <w:pPr>
        <w:jc w:val="both"/>
        <w:rPr>
          <w:color w:val="auto"/>
          <w:lang w:val="sr-Cyrl-RS"/>
        </w:rPr>
      </w:pPr>
    </w:p>
    <w:p w14:paraId="6DA5C67D" w14:textId="77777777" w:rsidR="000F05BA" w:rsidRPr="00BD5529" w:rsidRDefault="000F05BA" w:rsidP="000F05BA">
      <w:pPr>
        <w:jc w:val="both"/>
        <w:rPr>
          <w:b/>
          <w:bCs/>
          <w:color w:val="auto"/>
          <w:lang w:val="sr-Cyrl-CS"/>
        </w:rPr>
      </w:pPr>
      <w:r w:rsidRPr="00BD5529">
        <w:rPr>
          <w:b/>
          <w:bCs/>
          <w:color w:val="auto"/>
          <w:lang w:val="sr-Cyrl-CS"/>
        </w:rPr>
        <w:t>3. Врста оквирног споразума</w:t>
      </w:r>
    </w:p>
    <w:p w14:paraId="0BBCA51F" w14:textId="4FD7195C" w:rsidR="000F05BA" w:rsidRPr="00BD5529" w:rsidRDefault="000F05BA" w:rsidP="000F05BA">
      <w:pPr>
        <w:jc w:val="both"/>
        <w:rPr>
          <w:b/>
          <w:bCs/>
          <w:i/>
          <w:iCs/>
          <w:color w:val="auto"/>
          <w:lang w:val="sr-Cyrl-RS"/>
        </w:rPr>
      </w:pPr>
      <w:r w:rsidRPr="00BD5529">
        <w:rPr>
          <w:color w:val="auto"/>
          <w:lang w:val="sr-Cyrl-RS"/>
        </w:rPr>
        <w:t>Ј</w:t>
      </w:r>
      <w:proofErr w:type="spellStart"/>
      <w:r w:rsidRPr="00BD5529">
        <w:rPr>
          <w:color w:val="auto"/>
        </w:rPr>
        <w:t>авн</w:t>
      </w:r>
      <w:proofErr w:type="spellEnd"/>
      <w:r w:rsidRPr="00BD5529">
        <w:rPr>
          <w:color w:val="auto"/>
          <w:lang w:val="sr-Cyrl-RS"/>
        </w:rPr>
        <w:t>а</w:t>
      </w:r>
      <w:r w:rsidRPr="00BD5529">
        <w:rPr>
          <w:color w:val="auto"/>
        </w:rPr>
        <w:t xml:space="preserve"> </w:t>
      </w:r>
      <w:proofErr w:type="spellStart"/>
      <w:r w:rsidRPr="00BD5529">
        <w:rPr>
          <w:color w:val="auto"/>
        </w:rPr>
        <w:t>набавк</w:t>
      </w:r>
      <w:proofErr w:type="spellEnd"/>
      <w:r w:rsidRPr="00BD5529">
        <w:rPr>
          <w:color w:val="auto"/>
          <w:lang w:val="sr-Cyrl-RS"/>
        </w:rPr>
        <w:t>а</w:t>
      </w:r>
      <w:r w:rsidRPr="00BD5529">
        <w:rPr>
          <w:color w:val="auto"/>
        </w:rPr>
        <w:t xml:space="preserve"> </w:t>
      </w:r>
      <w:proofErr w:type="spellStart"/>
      <w:r w:rsidRPr="00BD5529">
        <w:rPr>
          <w:color w:val="auto"/>
        </w:rPr>
        <w:t>бр</w:t>
      </w:r>
      <w:proofErr w:type="spellEnd"/>
      <w:r w:rsidRPr="00BD5529">
        <w:rPr>
          <w:color w:val="auto"/>
          <w:lang w:val="ru-RU"/>
        </w:rPr>
        <w:t xml:space="preserve">. </w:t>
      </w:r>
      <w:r w:rsidR="0028472B">
        <w:rPr>
          <w:color w:val="auto"/>
          <w:lang w:val="sr-Latn-RS"/>
        </w:rPr>
        <w:t>5</w:t>
      </w:r>
      <w:r w:rsidR="00976581">
        <w:rPr>
          <w:color w:val="auto"/>
          <w:lang w:val="sr-Latn-RS"/>
        </w:rPr>
        <w:t>7</w:t>
      </w:r>
      <w:r w:rsidRPr="00BD5529">
        <w:rPr>
          <w:color w:val="auto"/>
        </w:rPr>
        <w:t>/201</w:t>
      </w:r>
      <w:r w:rsidR="00976581">
        <w:rPr>
          <w:color w:val="auto"/>
          <w:lang w:val="sr-Latn-RS"/>
        </w:rPr>
        <w:t>9</w:t>
      </w:r>
      <w:r w:rsidRPr="00BD5529">
        <w:rPr>
          <w:color w:val="auto"/>
          <w:lang w:val="sr-Cyrl-RS"/>
        </w:rPr>
        <w:t xml:space="preserve"> не спроводи се ради закључења оквирног споразума.</w:t>
      </w:r>
    </w:p>
    <w:p w14:paraId="5F17458A" w14:textId="77777777" w:rsidR="000F05BA" w:rsidRPr="00BD5529" w:rsidRDefault="000F05BA" w:rsidP="000F05BA">
      <w:pPr>
        <w:tabs>
          <w:tab w:val="left" w:pos="2265"/>
        </w:tabs>
        <w:jc w:val="both"/>
        <w:rPr>
          <w:color w:val="auto"/>
          <w:lang w:val="sr-Cyrl-RS"/>
        </w:rPr>
      </w:pPr>
      <w:r w:rsidRPr="00BD5529">
        <w:rPr>
          <w:color w:val="auto"/>
        </w:rPr>
        <w:tab/>
      </w:r>
    </w:p>
    <w:p w14:paraId="1AD3B094" w14:textId="77777777" w:rsidR="000F05BA" w:rsidRPr="00BD5529" w:rsidRDefault="000F05BA" w:rsidP="000F05BA">
      <w:pPr>
        <w:tabs>
          <w:tab w:val="left" w:pos="2265"/>
        </w:tabs>
        <w:jc w:val="both"/>
        <w:rPr>
          <w:color w:val="auto"/>
          <w:lang w:val="sr-Cyrl-RS"/>
        </w:rPr>
      </w:pPr>
    </w:p>
    <w:p w14:paraId="4629D164" w14:textId="77777777" w:rsidR="000F05BA" w:rsidRPr="00BD5529" w:rsidRDefault="000F05BA" w:rsidP="000F05BA">
      <w:pPr>
        <w:tabs>
          <w:tab w:val="left" w:pos="2265"/>
        </w:tabs>
        <w:jc w:val="both"/>
        <w:rPr>
          <w:color w:val="auto"/>
          <w:lang w:val="sr-Cyrl-RS"/>
        </w:rPr>
      </w:pPr>
    </w:p>
    <w:p w14:paraId="4D52C8F0" w14:textId="77777777" w:rsidR="000F05BA" w:rsidRPr="00BD5529" w:rsidRDefault="000F05BA" w:rsidP="000F05BA">
      <w:pPr>
        <w:tabs>
          <w:tab w:val="left" w:pos="2265"/>
        </w:tabs>
        <w:jc w:val="both"/>
        <w:rPr>
          <w:color w:val="auto"/>
          <w:lang w:val="sr-Cyrl-RS"/>
        </w:rPr>
      </w:pPr>
    </w:p>
    <w:p w14:paraId="7BF37055" w14:textId="77777777" w:rsidR="000F05BA" w:rsidRPr="00BD5529" w:rsidRDefault="000F05BA" w:rsidP="000F05BA">
      <w:pPr>
        <w:tabs>
          <w:tab w:val="left" w:pos="2265"/>
        </w:tabs>
        <w:jc w:val="both"/>
        <w:rPr>
          <w:color w:val="auto"/>
          <w:lang w:val="sr-Cyrl-RS"/>
        </w:rPr>
      </w:pPr>
    </w:p>
    <w:p w14:paraId="45296237" w14:textId="77777777" w:rsidR="000F05BA" w:rsidRPr="00BD5529" w:rsidRDefault="000F05BA" w:rsidP="000F05BA">
      <w:pPr>
        <w:tabs>
          <w:tab w:val="left" w:pos="2265"/>
        </w:tabs>
        <w:jc w:val="both"/>
        <w:rPr>
          <w:color w:val="auto"/>
          <w:lang w:val="sr-Cyrl-RS"/>
        </w:rPr>
      </w:pPr>
    </w:p>
    <w:p w14:paraId="5FA9C334" w14:textId="77777777" w:rsidR="000F05BA" w:rsidRPr="00BD5529" w:rsidRDefault="000F05BA" w:rsidP="000F05BA">
      <w:pPr>
        <w:tabs>
          <w:tab w:val="left" w:pos="2265"/>
        </w:tabs>
        <w:jc w:val="both"/>
        <w:rPr>
          <w:color w:val="auto"/>
          <w:lang w:val="sr-Cyrl-RS"/>
        </w:rPr>
      </w:pPr>
    </w:p>
    <w:p w14:paraId="0EB278F6" w14:textId="77777777" w:rsidR="000F05BA" w:rsidRPr="00BD5529" w:rsidRDefault="000F05BA" w:rsidP="000F05BA">
      <w:pPr>
        <w:shd w:val="clear" w:color="auto" w:fill="C6D9F1"/>
        <w:jc w:val="center"/>
        <w:rPr>
          <w:b/>
          <w:bCs/>
          <w:i/>
          <w:iCs/>
          <w:color w:val="auto"/>
          <w:sz w:val="28"/>
          <w:szCs w:val="28"/>
          <w:lang w:val="sr-Cyrl-RS"/>
        </w:rPr>
      </w:pPr>
      <w:proofErr w:type="gramStart"/>
      <w:r w:rsidRPr="00BD5529">
        <w:rPr>
          <w:b/>
          <w:bCs/>
          <w:i/>
          <w:iCs/>
          <w:color w:val="auto"/>
          <w:sz w:val="28"/>
          <w:szCs w:val="28"/>
        </w:rPr>
        <w:t>III  ВРСТА</w:t>
      </w:r>
      <w:proofErr w:type="gramEnd"/>
      <w:r w:rsidRPr="00BD5529">
        <w:rPr>
          <w:b/>
          <w:bCs/>
          <w:i/>
          <w:iCs/>
          <w:color w:val="auto"/>
          <w:sz w:val="28"/>
          <w:szCs w:val="28"/>
        </w:rPr>
        <w:t xml:space="preserve">, ТЕХНИЧКЕ КАРАКТЕРИСТИКЕ, КВАЛИТЕТ, КОЛИЧИНА И ОПИС </w:t>
      </w:r>
      <w:r w:rsidR="007948FC" w:rsidRPr="00BD5529">
        <w:rPr>
          <w:b/>
          <w:bCs/>
          <w:i/>
          <w:iCs/>
          <w:color w:val="auto"/>
          <w:sz w:val="28"/>
          <w:szCs w:val="28"/>
          <w:lang w:val="sr-Cyrl-RS"/>
        </w:rPr>
        <w:t>ДОБАРА</w:t>
      </w:r>
      <w:r w:rsidRPr="00BD5529">
        <w:rPr>
          <w:b/>
          <w:bCs/>
          <w:i/>
          <w:iCs/>
          <w:color w:val="auto"/>
          <w:sz w:val="28"/>
          <w:szCs w:val="28"/>
        </w:rPr>
        <w:t xml:space="preserve"> , НАЧИН СПРОВОЂЕЊА КОНТРОЛЕ И ОБЕЗБЕЂИВАЊА ГАРАНЦИЈЕ КВАЛИТЕТА, РОК </w:t>
      </w:r>
      <w:r w:rsidRPr="00BD5529">
        <w:rPr>
          <w:b/>
          <w:bCs/>
          <w:i/>
          <w:iCs/>
          <w:color w:val="auto"/>
          <w:sz w:val="28"/>
          <w:szCs w:val="28"/>
          <w:lang w:val="sr-Cyrl-RS"/>
        </w:rPr>
        <w:t>И</w:t>
      </w:r>
      <w:r w:rsidRPr="00BD5529">
        <w:rPr>
          <w:b/>
          <w:bCs/>
          <w:i/>
          <w:iCs/>
          <w:color w:val="auto"/>
          <w:sz w:val="28"/>
          <w:szCs w:val="28"/>
        </w:rPr>
        <w:t xml:space="preserve"> </w:t>
      </w:r>
      <w:r w:rsidRPr="00BD5529">
        <w:rPr>
          <w:b/>
          <w:bCs/>
          <w:i/>
          <w:iCs/>
          <w:color w:val="auto"/>
          <w:sz w:val="28"/>
          <w:szCs w:val="28"/>
          <w:lang w:val="sr-Cyrl-CS"/>
        </w:rPr>
        <w:t xml:space="preserve">МЕСТО </w:t>
      </w:r>
      <w:r w:rsidRPr="00BD5529">
        <w:rPr>
          <w:b/>
          <w:bCs/>
          <w:i/>
          <w:iCs/>
          <w:color w:val="auto"/>
          <w:sz w:val="28"/>
          <w:szCs w:val="28"/>
          <w:lang w:val="sr-Cyrl-RS"/>
        </w:rPr>
        <w:t>ИСПОРУКЕ</w:t>
      </w:r>
      <w:r w:rsidRPr="00BD5529">
        <w:rPr>
          <w:b/>
          <w:bCs/>
          <w:i/>
          <w:iCs/>
          <w:color w:val="auto"/>
          <w:sz w:val="28"/>
          <w:szCs w:val="28"/>
        </w:rPr>
        <w:t>, ЕВЕНТУАЛН</w:t>
      </w:r>
      <w:r w:rsidRPr="00BD5529">
        <w:rPr>
          <w:b/>
          <w:bCs/>
          <w:i/>
          <w:iCs/>
          <w:color w:val="auto"/>
          <w:sz w:val="28"/>
          <w:szCs w:val="28"/>
          <w:lang w:val="sr-Cyrl-RS"/>
        </w:rPr>
        <w:t>Е</w:t>
      </w:r>
      <w:r w:rsidRPr="00BD5529">
        <w:rPr>
          <w:b/>
          <w:bCs/>
          <w:i/>
          <w:iCs/>
          <w:color w:val="auto"/>
          <w:sz w:val="28"/>
          <w:szCs w:val="28"/>
        </w:rPr>
        <w:t xml:space="preserve"> ДОДАТН</w:t>
      </w:r>
      <w:r w:rsidRPr="00BD5529">
        <w:rPr>
          <w:b/>
          <w:bCs/>
          <w:i/>
          <w:iCs/>
          <w:color w:val="auto"/>
          <w:sz w:val="28"/>
          <w:szCs w:val="28"/>
          <w:lang w:val="sr-Cyrl-RS"/>
        </w:rPr>
        <w:t xml:space="preserve">Е </w:t>
      </w:r>
      <w:r w:rsidRPr="00BD5529">
        <w:rPr>
          <w:b/>
          <w:bCs/>
          <w:i/>
          <w:iCs/>
          <w:color w:val="auto"/>
          <w:sz w:val="28"/>
          <w:szCs w:val="28"/>
        </w:rPr>
        <w:t>УСЛУГЕ.</w:t>
      </w:r>
    </w:p>
    <w:p w14:paraId="6FD72B63" w14:textId="77777777" w:rsidR="000F05BA" w:rsidRPr="00BD5529" w:rsidRDefault="000F05BA" w:rsidP="000F05BA">
      <w:pPr>
        <w:tabs>
          <w:tab w:val="left" w:pos="567"/>
        </w:tabs>
        <w:rPr>
          <w:color w:val="auto"/>
          <w:lang w:val="sr-Cyrl-RS"/>
        </w:rPr>
      </w:pPr>
      <w:bookmarkStart w:id="0" w:name="_MON_1440398912"/>
      <w:bookmarkStart w:id="1" w:name="_MON_1440398742"/>
      <w:bookmarkStart w:id="2" w:name="_MON_1440399156"/>
      <w:bookmarkEnd w:id="0"/>
      <w:bookmarkEnd w:id="1"/>
      <w:bookmarkEnd w:id="2"/>
    </w:p>
    <w:p w14:paraId="2CA873BF" w14:textId="77777777" w:rsidR="007948FC" w:rsidRPr="00BD5529" w:rsidRDefault="007948FC" w:rsidP="007948FC">
      <w:pPr>
        <w:rPr>
          <w:color w:val="auto"/>
          <w:lang w:val="sr-Cyrl-CS"/>
        </w:rPr>
      </w:pPr>
    </w:p>
    <w:p w14:paraId="556D26C0" w14:textId="77777777" w:rsidR="006A105E" w:rsidRPr="00BD5529" w:rsidRDefault="006A105E" w:rsidP="006A105E">
      <w:pPr>
        <w:rPr>
          <w:color w:val="auto"/>
          <w:lang w:val="sr-Latn-RS"/>
        </w:rPr>
      </w:pPr>
      <w:r w:rsidRPr="00BD5529">
        <w:rPr>
          <w:color w:val="auto"/>
          <w:lang w:val="sr-Cyrl-CS"/>
        </w:rPr>
        <w:t xml:space="preserve">Од  </w:t>
      </w:r>
      <w:r w:rsidR="00D311FB" w:rsidRPr="00BD5529">
        <w:rPr>
          <w:color w:val="auto"/>
          <w:lang w:val="sr-Cyrl-CS"/>
        </w:rPr>
        <w:t>Понуђача се очекуј</w:t>
      </w:r>
      <w:r w:rsidR="00D311FB" w:rsidRPr="00BD5529">
        <w:rPr>
          <w:color w:val="auto"/>
          <w:lang w:val="sr-Latn-RS"/>
        </w:rPr>
        <w:t>e</w:t>
      </w:r>
      <w:r w:rsidRPr="00BD5529">
        <w:rPr>
          <w:color w:val="auto"/>
          <w:lang w:val="sr-Cyrl-CS"/>
        </w:rPr>
        <w:t xml:space="preserve"> испо</w:t>
      </w:r>
      <w:r w:rsidR="00731AC5" w:rsidRPr="00BD5529">
        <w:rPr>
          <w:color w:val="auto"/>
          <w:lang w:val="sr-Cyrl-CS"/>
        </w:rPr>
        <w:t xml:space="preserve">рука/инсталација следећих </w:t>
      </w:r>
      <w:r w:rsidR="00731AC5" w:rsidRPr="00BD5529">
        <w:rPr>
          <w:color w:val="auto"/>
          <w:lang w:val="sr-Cyrl-RS"/>
        </w:rPr>
        <w:t>услуга</w:t>
      </w:r>
      <w:r w:rsidRPr="00BD5529">
        <w:rPr>
          <w:color w:val="auto"/>
          <w:lang w:val="sr-Cyrl-CS"/>
        </w:rPr>
        <w:t>:</w:t>
      </w:r>
    </w:p>
    <w:p w14:paraId="57746EB6" w14:textId="77777777" w:rsidR="00D311FB" w:rsidRPr="00BD5529" w:rsidRDefault="00D311FB" w:rsidP="006A105E">
      <w:pPr>
        <w:rPr>
          <w:color w:val="auto"/>
          <w:lang w:val="sr-Latn-RS"/>
        </w:rPr>
      </w:pPr>
    </w:p>
    <w:tbl>
      <w:tblPr>
        <w:tblW w:w="9067" w:type="dxa"/>
        <w:tblCellMar>
          <w:left w:w="0" w:type="dxa"/>
          <w:right w:w="0" w:type="dxa"/>
        </w:tblCellMar>
        <w:tblLook w:val="04A0" w:firstRow="1" w:lastRow="0" w:firstColumn="1" w:lastColumn="0" w:noHBand="0" w:noVBand="1"/>
      </w:tblPr>
      <w:tblGrid>
        <w:gridCol w:w="846"/>
        <w:gridCol w:w="5670"/>
        <w:gridCol w:w="1276"/>
        <w:gridCol w:w="992"/>
        <w:gridCol w:w="283"/>
      </w:tblGrid>
      <w:tr w:rsidR="00BD5529" w:rsidRPr="00824E56" w14:paraId="48E6AE4F" w14:textId="77777777" w:rsidTr="00D311FB">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C82997" w14:textId="77777777" w:rsidR="00D311FB" w:rsidRPr="00946D24" w:rsidRDefault="00D311FB">
            <w:pPr>
              <w:spacing w:line="240" w:lineRule="auto"/>
              <w:jc w:val="center"/>
              <w:rPr>
                <w:rFonts w:ascii="Calibri" w:eastAsiaTheme="minorHAnsi" w:hAnsi="Calibri" w:cs="Calibri"/>
                <w:color w:val="auto"/>
                <w:sz w:val="22"/>
                <w:szCs w:val="22"/>
                <w:lang w:eastAsia="en-US"/>
              </w:rPr>
            </w:pPr>
            <w:r w:rsidRPr="00946D24">
              <w:rPr>
                <w:color w:val="auto"/>
              </w:rPr>
              <w:t>R.br.</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F047CB" w14:textId="77777777" w:rsidR="00D311FB" w:rsidRPr="00946D24" w:rsidRDefault="00D311FB">
            <w:pPr>
              <w:spacing w:line="240" w:lineRule="auto"/>
              <w:rPr>
                <w:rFonts w:ascii="Calibri" w:eastAsiaTheme="minorHAnsi" w:hAnsi="Calibri" w:cs="Calibri"/>
                <w:color w:val="auto"/>
                <w:sz w:val="22"/>
                <w:szCs w:val="22"/>
                <w:lang w:eastAsia="en-US"/>
              </w:rPr>
            </w:pPr>
            <w:proofErr w:type="spellStart"/>
            <w:r w:rsidRPr="00946D24">
              <w:rPr>
                <w:color w:val="auto"/>
              </w:rPr>
              <w:t>Opis</w:t>
            </w:r>
            <w:proofErr w:type="spellEnd"/>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FF0A98" w14:textId="77777777" w:rsidR="00D311FB" w:rsidRPr="00946D24" w:rsidRDefault="00D311FB">
            <w:pPr>
              <w:spacing w:line="240" w:lineRule="auto"/>
              <w:rPr>
                <w:rFonts w:ascii="Calibri" w:eastAsiaTheme="minorHAnsi" w:hAnsi="Calibri" w:cs="Calibri"/>
                <w:color w:val="auto"/>
                <w:sz w:val="22"/>
                <w:szCs w:val="22"/>
                <w:lang w:eastAsia="en-US"/>
              </w:rPr>
            </w:pPr>
            <w:r w:rsidRPr="00946D24">
              <w:rPr>
                <w:color w:val="auto"/>
              </w:rPr>
              <w:t>JM</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462682" w14:textId="77777777" w:rsidR="00D311FB" w:rsidRPr="00946D24" w:rsidRDefault="00D311FB">
            <w:pPr>
              <w:spacing w:line="240" w:lineRule="auto"/>
              <w:rPr>
                <w:rFonts w:ascii="Calibri" w:eastAsiaTheme="minorHAnsi" w:hAnsi="Calibri" w:cs="Calibri"/>
                <w:color w:val="auto"/>
                <w:sz w:val="22"/>
                <w:szCs w:val="22"/>
                <w:lang w:eastAsia="en-US"/>
              </w:rPr>
            </w:pPr>
            <w:proofErr w:type="spellStart"/>
            <w:r w:rsidRPr="00946D24">
              <w:rPr>
                <w:color w:val="auto"/>
              </w:rPr>
              <w:t>količina</w:t>
            </w:r>
            <w:proofErr w:type="spellEnd"/>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403964" w14:textId="77777777" w:rsidR="00D311FB" w:rsidRPr="00824E56" w:rsidRDefault="00D311FB">
            <w:pPr>
              <w:spacing w:line="240" w:lineRule="auto"/>
              <w:rPr>
                <w:rFonts w:ascii="Calibri" w:eastAsiaTheme="minorHAnsi" w:hAnsi="Calibri" w:cs="Calibri"/>
                <w:color w:val="FF0000"/>
                <w:sz w:val="22"/>
                <w:szCs w:val="22"/>
                <w:lang w:eastAsia="en-US"/>
              </w:rPr>
            </w:pPr>
          </w:p>
        </w:tc>
      </w:tr>
      <w:tr w:rsidR="00BD5529" w:rsidRPr="00824E56" w14:paraId="180B01C7" w14:textId="77777777" w:rsidTr="00D311F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9E5A3" w14:textId="77777777" w:rsidR="00D311FB" w:rsidRPr="00946D24" w:rsidRDefault="00D311FB">
            <w:pPr>
              <w:spacing w:line="240" w:lineRule="auto"/>
              <w:jc w:val="center"/>
              <w:rPr>
                <w:rFonts w:ascii="Calibri" w:eastAsiaTheme="minorHAnsi" w:hAnsi="Calibri" w:cs="Calibri"/>
                <w:color w:val="auto"/>
                <w:sz w:val="22"/>
                <w:szCs w:val="22"/>
                <w:lang w:eastAsia="en-US"/>
              </w:rPr>
            </w:pPr>
            <w:r w:rsidRPr="00946D24">
              <w:rPr>
                <w:color w:val="auto"/>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7AAB8F5A" w14:textId="77777777" w:rsidR="00D311FB" w:rsidRPr="00946D24" w:rsidRDefault="00D311FB">
            <w:pPr>
              <w:spacing w:line="240" w:lineRule="auto"/>
              <w:rPr>
                <w:rFonts w:ascii="Calibri" w:eastAsiaTheme="minorHAnsi" w:hAnsi="Calibri" w:cs="Calibri"/>
                <w:color w:val="auto"/>
                <w:sz w:val="22"/>
                <w:szCs w:val="22"/>
                <w:lang w:eastAsia="en-US"/>
              </w:rPr>
            </w:pPr>
            <w:proofErr w:type="spellStart"/>
            <w:r w:rsidRPr="00946D24">
              <w:rPr>
                <w:color w:val="auto"/>
              </w:rPr>
              <w:t>Iznajmljivanje</w:t>
            </w:r>
            <w:proofErr w:type="spellEnd"/>
            <w:r w:rsidRPr="00946D24">
              <w:rPr>
                <w:color w:val="auto"/>
              </w:rPr>
              <w:t xml:space="preserve"> </w:t>
            </w:r>
            <w:proofErr w:type="spellStart"/>
            <w:r w:rsidRPr="00946D24">
              <w:rPr>
                <w:color w:val="auto"/>
              </w:rPr>
              <w:t>virtuelnog</w:t>
            </w:r>
            <w:proofErr w:type="spellEnd"/>
            <w:r w:rsidRPr="00946D24">
              <w:rPr>
                <w:color w:val="auto"/>
              </w:rPr>
              <w:t xml:space="preserve"> </w:t>
            </w:r>
            <w:proofErr w:type="spellStart"/>
            <w:r w:rsidRPr="00946D24">
              <w:rPr>
                <w:color w:val="auto"/>
              </w:rPr>
              <w:t>servera</w:t>
            </w:r>
            <w:proofErr w:type="spellEnd"/>
            <w:r w:rsidRPr="00946D24">
              <w:rPr>
                <w:color w:val="auto"/>
              </w:rPr>
              <w:t xml:space="preserve"> </w:t>
            </w:r>
            <w:proofErr w:type="spellStart"/>
            <w:r w:rsidRPr="00946D24">
              <w:rPr>
                <w:color w:val="auto"/>
              </w:rPr>
              <w:t>sa</w:t>
            </w:r>
            <w:proofErr w:type="spellEnd"/>
            <w:r w:rsidRPr="00946D24">
              <w:rPr>
                <w:color w:val="auto"/>
              </w:rPr>
              <w:t xml:space="preserve"> </w:t>
            </w:r>
            <w:proofErr w:type="spellStart"/>
            <w:r w:rsidRPr="00946D24">
              <w:rPr>
                <w:color w:val="auto"/>
              </w:rPr>
              <w:t>sledećim</w:t>
            </w:r>
            <w:proofErr w:type="spellEnd"/>
            <w:r w:rsidRPr="00946D24">
              <w:rPr>
                <w:color w:val="auto"/>
              </w:rPr>
              <w:t xml:space="preserve"> </w:t>
            </w:r>
            <w:proofErr w:type="spellStart"/>
            <w:r w:rsidRPr="00946D24">
              <w:rPr>
                <w:color w:val="auto"/>
              </w:rPr>
              <w:t>parametrima</w:t>
            </w:r>
            <w:proofErr w:type="spellEnd"/>
            <w:r w:rsidRPr="00946D24">
              <w:rPr>
                <w:color w:val="auto"/>
              </w:rPr>
              <w:t xml:space="preserve">: 1*vCPU, 2GB </w:t>
            </w:r>
            <w:proofErr w:type="gramStart"/>
            <w:r w:rsidRPr="00946D24">
              <w:rPr>
                <w:color w:val="auto"/>
              </w:rPr>
              <w:t>RAM,  50</w:t>
            </w:r>
            <w:proofErr w:type="gramEnd"/>
            <w:r w:rsidRPr="00946D24">
              <w:rPr>
                <w:color w:val="auto"/>
              </w:rPr>
              <w:t xml:space="preserve">GB HDD, Windows Server </w:t>
            </w:r>
            <w:proofErr w:type="spellStart"/>
            <w:r w:rsidRPr="00946D24">
              <w:rPr>
                <w:color w:val="auto"/>
              </w:rPr>
              <w:t>operativni</w:t>
            </w:r>
            <w:proofErr w:type="spellEnd"/>
            <w:r w:rsidRPr="00946D24">
              <w:rPr>
                <w:color w:val="auto"/>
              </w:rPr>
              <w:t xml:space="preserve"> </w:t>
            </w:r>
            <w:proofErr w:type="spellStart"/>
            <w:r w:rsidRPr="00946D24">
              <w:rPr>
                <w:color w:val="auto"/>
              </w:rPr>
              <w:t>sistem</w:t>
            </w:r>
            <w:proofErr w:type="spellEnd"/>
            <w:r w:rsidRPr="00946D24">
              <w:rPr>
                <w:color w:val="auto"/>
              </w:rPr>
              <w:t xml:space="preserve"> </w:t>
            </w:r>
            <w:proofErr w:type="spellStart"/>
            <w:r w:rsidRPr="00946D24">
              <w:rPr>
                <w:color w:val="auto"/>
              </w:rPr>
              <w:t>ili</w:t>
            </w:r>
            <w:proofErr w:type="spellEnd"/>
            <w:r w:rsidRPr="00946D24">
              <w:rPr>
                <w:color w:val="auto"/>
              </w:rPr>
              <w:t xml:space="preserve"> </w:t>
            </w:r>
            <w:proofErr w:type="spellStart"/>
            <w:r w:rsidRPr="00946D24">
              <w:rPr>
                <w:color w:val="auto"/>
              </w:rPr>
              <w:t>ekvivalentan</w:t>
            </w:r>
            <w:proofErr w:type="spellEnd"/>
            <w:r w:rsidR="0046700F" w:rsidRPr="00946D24">
              <w:rPr>
                <w:color w:val="auto"/>
              </w:rPr>
              <w:t xml:space="preserve">. Primary </w:t>
            </w:r>
            <w:r w:rsidRPr="00946D24">
              <w:rPr>
                <w:color w:val="auto"/>
              </w:rPr>
              <w:t xml:space="preserve">Domain </w:t>
            </w:r>
            <w:r w:rsidR="0046700F" w:rsidRPr="00946D24">
              <w:rPr>
                <w:color w:val="auto"/>
              </w:rPr>
              <w:t>C</w:t>
            </w:r>
            <w:r w:rsidRPr="00946D24">
              <w:rPr>
                <w:color w:val="auto"/>
              </w:rPr>
              <w:t xml:space="preserve">ontroller </w:t>
            </w:r>
            <w:proofErr w:type="spellStart"/>
            <w:r w:rsidRPr="00946D24">
              <w:rPr>
                <w:color w:val="auto"/>
              </w:rPr>
              <w:t>funkcija</w:t>
            </w:r>
            <w:proofErr w:type="spellEnd"/>
            <w:r w:rsidRPr="00946D24">
              <w:rPr>
                <w:color w:val="auto"/>
              </w:rPr>
              <w:t xml:space="preserve"> </w:t>
            </w:r>
            <w:proofErr w:type="spellStart"/>
            <w:r w:rsidRPr="00946D24">
              <w:rPr>
                <w:color w:val="auto"/>
              </w:rPr>
              <w:t>i</w:t>
            </w:r>
            <w:proofErr w:type="spellEnd"/>
            <w:r w:rsidRPr="00946D24">
              <w:rPr>
                <w:color w:val="auto"/>
              </w:rPr>
              <w:t xml:space="preserve"> </w:t>
            </w:r>
            <w:proofErr w:type="spellStart"/>
            <w:r w:rsidRPr="00946D24">
              <w:rPr>
                <w:color w:val="auto"/>
              </w:rPr>
              <w:t>licenca</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2A77A8A" w14:textId="77777777" w:rsidR="00D311FB" w:rsidRPr="00946D24" w:rsidRDefault="00D311FB">
            <w:pPr>
              <w:spacing w:line="240" w:lineRule="auto"/>
              <w:rPr>
                <w:rFonts w:ascii="Calibri" w:eastAsiaTheme="minorHAnsi" w:hAnsi="Calibri" w:cs="Calibri"/>
                <w:color w:val="auto"/>
                <w:sz w:val="22"/>
                <w:szCs w:val="22"/>
                <w:lang w:eastAsia="en-US"/>
              </w:rPr>
            </w:pPr>
            <w:proofErr w:type="spellStart"/>
            <w:r w:rsidRPr="00946D24">
              <w:rPr>
                <w:color w:val="auto"/>
              </w:rPr>
              <w:t>mesec</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E14C9F1" w14:textId="77777777" w:rsidR="00D311FB" w:rsidRPr="00946D24" w:rsidRDefault="0046700F">
            <w:pPr>
              <w:spacing w:line="240" w:lineRule="auto"/>
              <w:rPr>
                <w:rFonts w:ascii="Calibri" w:eastAsiaTheme="minorHAnsi" w:hAnsi="Calibri" w:cs="Calibri"/>
                <w:color w:val="auto"/>
                <w:sz w:val="22"/>
                <w:szCs w:val="22"/>
                <w:lang w:eastAsia="en-US"/>
              </w:rPr>
            </w:pPr>
            <w:r w:rsidRPr="00946D24">
              <w:rPr>
                <w:color w:val="auto"/>
              </w:rPr>
              <w:t>12</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4E93D2CE" w14:textId="77777777" w:rsidR="00D311FB" w:rsidRPr="00824E56" w:rsidRDefault="00D311FB">
            <w:pPr>
              <w:spacing w:line="240" w:lineRule="auto"/>
              <w:rPr>
                <w:rFonts w:ascii="Calibri" w:eastAsiaTheme="minorHAnsi" w:hAnsi="Calibri" w:cs="Calibri"/>
                <w:color w:val="FF0000"/>
                <w:sz w:val="22"/>
                <w:szCs w:val="22"/>
                <w:lang w:eastAsia="en-US"/>
              </w:rPr>
            </w:pPr>
          </w:p>
        </w:tc>
      </w:tr>
      <w:tr w:rsidR="00BD5529" w:rsidRPr="00824E56" w14:paraId="7547297D" w14:textId="77777777" w:rsidTr="00D311F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4FFA11" w14:textId="77777777" w:rsidR="0046700F" w:rsidRPr="00946D24" w:rsidRDefault="0046700F">
            <w:pPr>
              <w:spacing w:line="240" w:lineRule="auto"/>
              <w:jc w:val="center"/>
              <w:rPr>
                <w:color w:val="auto"/>
              </w:rPr>
            </w:pPr>
            <w:r w:rsidRPr="00946D24">
              <w:rPr>
                <w:color w:val="auto"/>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0C396905" w14:textId="77777777" w:rsidR="0046700F" w:rsidRPr="00946D24" w:rsidRDefault="0046700F">
            <w:pPr>
              <w:spacing w:line="240" w:lineRule="auto"/>
              <w:rPr>
                <w:rFonts w:ascii="Calibri" w:eastAsiaTheme="minorHAnsi" w:hAnsi="Calibri" w:cs="Calibri"/>
                <w:color w:val="auto"/>
                <w:sz w:val="22"/>
                <w:szCs w:val="22"/>
                <w:lang w:eastAsia="en-US"/>
              </w:rPr>
            </w:pPr>
            <w:proofErr w:type="spellStart"/>
            <w:r w:rsidRPr="00946D24">
              <w:rPr>
                <w:color w:val="auto"/>
              </w:rPr>
              <w:t>Iznajmljivanje</w:t>
            </w:r>
            <w:proofErr w:type="spellEnd"/>
            <w:r w:rsidRPr="00946D24">
              <w:rPr>
                <w:color w:val="auto"/>
              </w:rPr>
              <w:t xml:space="preserve"> </w:t>
            </w:r>
            <w:proofErr w:type="spellStart"/>
            <w:r w:rsidRPr="00946D24">
              <w:rPr>
                <w:color w:val="auto"/>
              </w:rPr>
              <w:t>virtuelnog</w:t>
            </w:r>
            <w:proofErr w:type="spellEnd"/>
            <w:r w:rsidRPr="00946D24">
              <w:rPr>
                <w:color w:val="auto"/>
              </w:rPr>
              <w:t xml:space="preserve"> </w:t>
            </w:r>
            <w:proofErr w:type="spellStart"/>
            <w:r w:rsidRPr="00946D24">
              <w:rPr>
                <w:color w:val="auto"/>
              </w:rPr>
              <w:t>servera</w:t>
            </w:r>
            <w:proofErr w:type="spellEnd"/>
            <w:r w:rsidRPr="00946D24">
              <w:rPr>
                <w:color w:val="auto"/>
              </w:rPr>
              <w:t xml:space="preserve"> </w:t>
            </w:r>
            <w:proofErr w:type="spellStart"/>
            <w:r w:rsidRPr="00946D24">
              <w:rPr>
                <w:color w:val="auto"/>
              </w:rPr>
              <w:t>sa</w:t>
            </w:r>
            <w:proofErr w:type="spellEnd"/>
            <w:r w:rsidRPr="00946D24">
              <w:rPr>
                <w:color w:val="auto"/>
              </w:rPr>
              <w:t xml:space="preserve"> </w:t>
            </w:r>
            <w:proofErr w:type="spellStart"/>
            <w:r w:rsidRPr="00946D24">
              <w:rPr>
                <w:color w:val="auto"/>
              </w:rPr>
              <w:t>sledećim</w:t>
            </w:r>
            <w:proofErr w:type="spellEnd"/>
            <w:r w:rsidRPr="00946D24">
              <w:rPr>
                <w:color w:val="auto"/>
              </w:rPr>
              <w:t xml:space="preserve"> </w:t>
            </w:r>
            <w:proofErr w:type="spellStart"/>
            <w:r w:rsidRPr="00946D24">
              <w:rPr>
                <w:color w:val="auto"/>
              </w:rPr>
              <w:t>parametrima</w:t>
            </w:r>
            <w:proofErr w:type="spellEnd"/>
            <w:r w:rsidRPr="00946D24">
              <w:rPr>
                <w:color w:val="auto"/>
              </w:rPr>
              <w:t xml:space="preserve">: 1*vCPU, 2GB </w:t>
            </w:r>
            <w:proofErr w:type="gramStart"/>
            <w:r w:rsidRPr="00946D24">
              <w:rPr>
                <w:color w:val="auto"/>
              </w:rPr>
              <w:t>RAM,  50</w:t>
            </w:r>
            <w:proofErr w:type="gramEnd"/>
            <w:r w:rsidRPr="00946D24">
              <w:rPr>
                <w:color w:val="auto"/>
              </w:rPr>
              <w:t xml:space="preserve">GB HDD, Windows Server </w:t>
            </w:r>
            <w:proofErr w:type="spellStart"/>
            <w:r w:rsidRPr="00946D24">
              <w:rPr>
                <w:color w:val="auto"/>
              </w:rPr>
              <w:t>operativni</w:t>
            </w:r>
            <w:proofErr w:type="spellEnd"/>
            <w:r w:rsidRPr="00946D24">
              <w:rPr>
                <w:color w:val="auto"/>
              </w:rPr>
              <w:t xml:space="preserve"> </w:t>
            </w:r>
            <w:proofErr w:type="spellStart"/>
            <w:r w:rsidRPr="00946D24">
              <w:rPr>
                <w:color w:val="auto"/>
              </w:rPr>
              <w:t>sistem</w:t>
            </w:r>
            <w:proofErr w:type="spellEnd"/>
            <w:r w:rsidRPr="00946D24">
              <w:rPr>
                <w:color w:val="auto"/>
              </w:rPr>
              <w:t xml:space="preserve"> </w:t>
            </w:r>
            <w:proofErr w:type="spellStart"/>
            <w:r w:rsidRPr="00946D24">
              <w:rPr>
                <w:color w:val="auto"/>
              </w:rPr>
              <w:t>ili</w:t>
            </w:r>
            <w:proofErr w:type="spellEnd"/>
            <w:r w:rsidRPr="00946D24">
              <w:rPr>
                <w:color w:val="auto"/>
              </w:rPr>
              <w:t xml:space="preserve"> </w:t>
            </w:r>
            <w:proofErr w:type="spellStart"/>
            <w:r w:rsidRPr="00946D24">
              <w:rPr>
                <w:color w:val="auto"/>
              </w:rPr>
              <w:t>ekvivalentan</w:t>
            </w:r>
            <w:proofErr w:type="spellEnd"/>
            <w:r w:rsidRPr="00946D24">
              <w:rPr>
                <w:color w:val="auto"/>
              </w:rPr>
              <w:t xml:space="preserve">. Secondary Domain Controller </w:t>
            </w:r>
            <w:proofErr w:type="spellStart"/>
            <w:r w:rsidRPr="00946D24">
              <w:rPr>
                <w:color w:val="auto"/>
              </w:rPr>
              <w:t>funkcija</w:t>
            </w:r>
            <w:proofErr w:type="spellEnd"/>
            <w:r w:rsidRPr="00946D24">
              <w:rPr>
                <w:color w:val="auto"/>
              </w:rPr>
              <w:t xml:space="preserve"> </w:t>
            </w:r>
            <w:proofErr w:type="spellStart"/>
            <w:r w:rsidRPr="00946D24">
              <w:rPr>
                <w:color w:val="auto"/>
              </w:rPr>
              <w:t>i</w:t>
            </w:r>
            <w:proofErr w:type="spellEnd"/>
            <w:r w:rsidRPr="00946D24">
              <w:rPr>
                <w:color w:val="auto"/>
              </w:rPr>
              <w:t xml:space="preserve"> </w:t>
            </w:r>
            <w:proofErr w:type="spellStart"/>
            <w:r w:rsidRPr="00946D24">
              <w:rPr>
                <w:color w:val="auto"/>
              </w:rPr>
              <w:t>licenca</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17EAEA0" w14:textId="77777777" w:rsidR="0046700F" w:rsidRPr="00946D24" w:rsidRDefault="0046700F">
            <w:pPr>
              <w:spacing w:line="240" w:lineRule="auto"/>
              <w:rPr>
                <w:color w:val="auto"/>
              </w:rPr>
            </w:pPr>
            <w:proofErr w:type="spellStart"/>
            <w:r w:rsidRPr="00946D24">
              <w:rPr>
                <w:color w:val="auto"/>
              </w:rPr>
              <w:t>mesec</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3FDE061" w14:textId="77777777" w:rsidR="0046700F" w:rsidRPr="00946D24" w:rsidRDefault="0046700F">
            <w:pPr>
              <w:spacing w:line="240" w:lineRule="auto"/>
              <w:rPr>
                <w:color w:val="auto"/>
              </w:rPr>
            </w:pPr>
            <w:r w:rsidRPr="00946D24">
              <w:rPr>
                <w:color w:val="auto"/>
              </w:rPr>
              <w:t>12</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7D95C22D" w14:textId="77777777" w:rsidR="0046700F" w:rsidRPr="00824E56" w:rsidRDefault="0046700F">
            <w:pPr>
              <w:spacing w:line="240" w:lineRule="auto"/>
              <w:rPr>
                <w:rFonts w:ascii="Calibri" w:eastAsiaTheme="minorHAnsi" w:hAnsi="Calibri" w:cs="Calibri"/>
                <w:color w:val="FF0000"/>
                <w:sz w:val="22"/>
                <w:szCs w:val="22"/>
                <w:lang w:eastAsia="en-US"/>
              </w:rPr>
            </w:pPr>
          </w:p>
        </w:tc>
      </w:tr>
      <w:tr w:rsidR="00BD5529" w:rsidRPr="00824E56" w14:paraId="327B554B" w14:textId="77777777" w:rsidTr="00D311FB">
        <w:trPr>
          <w:trHeight w:val="1108"/>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C51A5" w14:textId="2A8436B4" w:rsidR="00D311FB" w:rsidRPr="00946D24" w:rsidRDefault="00AA49B1">
            <w:pPr>
              <w:spacing w:line="240" w:lineRule="auto"/>
              <w:jc w:val="center"/>
              <w:rPr>
                <w:rFonts w:ascii="Calibri" w:eastAsiaTheme="minorHAnsi" w:hAnsi="Calibri" w:cs="Calibri"/>
                <w:color w:val="auto"/>
                <w:sz w:val="22"/>
                <w:szCs w:val="22"/>
                <w:lang w:eastAsia="en-US"/>
              </w:rPr>
            </w:pPr>
            <w:r w:rsidRPr="00946D24">
              <w:rPr>
                <w:color w:val="auto"/>
              </w:rPr>
              <w:t>3</w:t>
            </w:r>
            <w:r w:rsidR="00D311FB" w:rsidRPr="00946D24">
              <w:rPr>
                <w:color w:val="auto"/>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73D4F9BC" w14:textId="77777777" w:rsidR="00D311FB" w:rsidRPr="00946D24" w:rsidRDefault="00D311FB">
            <w:pPr>
              <w:spacing w:line="240" w:lineRule="auto"/>
              <w:rPr>
                <w:rFonts w:ascii="Calibri" w:eastAsiaTheme="minorHAnsi" w:hAnsi="Calibri" w:cs="Calibri"/>
                <w:color w:val="auto"/>
                <w:sz w:val="22"/>
                <w:szCs w:val="22"/>
                <w:lang w:eastAsia="en-US"/>
              </w:rPr>
            </w:pPr>
            <w:proofErr w:type="spellStart"/>
            <w:r w:rsidRPr="00946D24">
              <w:rPr>
                <w:color w:val="auto"/>
              </w:rPr>
              <w:t>Iznajmljivanje</w:t>
            </w:r>
            <w:proofErr w:type="spellEnd"/>
            <w:r w:rsidRPr="00946D24">
              <w:rPr>
                <w:color w:val="auto"/>
              </w:rPr>
              <w:t xml:space="preserve"> </w:t>
            </w:r>
            <w:proofErr w:type="spellStart"/>
            <w:r w:rsidRPr="00946D24">
              <w:rPr>
                <w:color w:val="auto"/>
              </w:rPr>
              <w:t>vituelnog</w:t>
            </w:r>
            <w:proofErr w:type="spellEnd"/>
            <w:r w:rsidRPr="00946D24">
              <w:rPr>
                <w:color w:val="auto"/>
              </w:rPr>
              <w:t xml:space="preserve"> </w:t>
            </w:r>
            <w:proofErr w:type="spellStart"/>
            <w:r w:rsidRPr="00946D24">
              <w:rPr>
                <w:color w:val="auto"/>
              </w:rPr>
              <w:t>servera</w:t>
            </w:r>
            <w:proofErr w:type="spellEnd"/>
            <w:r w:rsidRPr="00946D24">
              <w:rPr>
                <w:color w:val="auto"/>
              </w:rPr>
              <w:t xml:space="preserve"> </w:t>
            </w:r>
            <w:proofErr w:type="spellStart"/>
            <w:r w:rsidRPr="00946D24">
              <w:rPr>
                <w:color w:val="auto"/>
              </w:rPr>
              <w:t>sa</w:t>
            </w:r>
            <w:proofErr w:type="spellEnd"/>
            <w:r w:rsidRPr="00946D24">
              <w:rPr>
                <w:color w:val="auto"/>
              </w:rPr>
              <w:t xml:space="preserve"> </w:t>
            </w:r>
            <w:proofErr w:type="spellStart"/>
            <w:r w:rsidRPr="00946D24">
              <w:rPr>
                <w:color w:val="auto"/>
              </w:rPr>
              <w:t>sledćim</w:t>
            </w:r>
            <w:proofErr w:type="spellEnd"/>
            <w:r w:rsidRPr="00946D24">
              <w:rPr>
                <w:color w:val="auto"/>
              </w:rPr>
              <w:t xml:space="preserve"> </w:t>
            </w:r>
            <w:proofErr w:type="spellStart"/>
            <w:r w:rsidRPr="00946D24">
              <w:rPr>
                <w:color w:val="auto"/>
              </w:rPr>
              <w:t>parametrima</w:t>
            </w:r>
            <w:proofErr w:type="spellEnd"/>
            <w:r w:rsidRPr="00946D24">
              <w:rPr>
                <w:color w:val="auto"/>
              </w:rPr>
              <w:t xml:space="preserve">: 2*vCPU, 4GB RAM, 3000GB HDD, Cloud Backup </w:t>
            </w:r>
            <w:proofErr w:type="spellStart"/>
            <w:r w:rsidRPr="00946D24">
              <w:rPr>
                <w:color w:val="auto"/>
              </w:rPr>
              <w:t>servis</w:t>
            </w:r>
            <w:proofErr w:type="spellEnd"/>
            <w:r w:rsidRPr="00946D24">
              <w:rPr>
                <w:color w:val="auto"/>
              </w:rPr>
              <w:t xml:space="preserve"> </w:t>
            </w:r>
            <w:proofErr w:type="spellStart"/>
            <w:r w:rsidRPr="00946D24">
              <w:rPr>
                <w:color w:val="auto"/>
              </w:rPr>
              <w:t>celog</w:t>
            </w:r>
            <w:proofErr w:type="spellEnd"/>
            <w:r w:rsidRPr="00946D24">
              <w:rPr>
                <w:color w:val="auto"/>
              </w:rPr>
              <w:t xml:space="preserve"> HDD </w:t>
            </w:r>
            <w:proofErr w:type="spellStart"/>
            <w:r w:rsidRPr="00946D24">
              <w:rPr>
                <w:color w:val="auto"/>
              </w:rPr>
              <w:t>na</w:t>
            </w:r>
            <w:proofErr w:type="spellEnd"/>
            <w:r w:rsidRPr="00946D24">
              <w:rPr>
                <w:color w:val="auto"/>
              </w:rPr>
              <w:t xml:space="preserve"> </w:t>
            </w:r>
            <w:proofErr w:type="spellStart"/>
            <w:r w:rsidRPr="00946D24">
              <w:rPr>
                <w:color w:val="auto"/>
              </w:rPr>
              <w:t>dnevnom</w:t>
            </w:r>
            <w:proofErr w:type="spellEnd"/>
            <w:r w:rsidR="0046700F" w:rsidRPr="00946D24">
              <w:rPr>
                <w:color w:val="auto"/>
                <w:lang w:val="sr-Cyrl-RS"/>
              </w:rPr>
              <w:t xml:space="preserve"> </w:t>
            </w:r>
            <w:proofErr w:type="spellStart"/>
            <w:r w:rsidR="0046700F" w:rsidRPr="00946D24">
              <w:rPr>
                <w:color w:val="auto"/>
              </w:rPr>
              <w:t>nivou</w:t>
            </w:r>
            <w:proofErr w:type="spellEnd"/>
            <w:r w:rsidRPr="00946D24">
              <w:rPr>
                <w:color w:val="auto"/>
              </w:rPr>
              <w:t xml:space="preserve">, Windows Server </w:t>
            </w:r>
            <w:proofErr w:type="spellStart"/>
            <w:r w:rsidRPr="00946D24">
              <w:rPr>
                <w:color w:val="auto"/>
              </w:rPr>
              <w:t>ili</w:t>
            </w:r>
            <w:proofErr w:type="spellEnd"/>
            <w:r w:rsidRPr="00946D24">
              <w:rPr>
                <w:color w:val="auto"/>
              </w:rPr>
              <w:t xml:space="preserve"> </w:t>
            </w:r>
            <w:proofErr w:type="spellStart"/>
            <w:r w:rsidRPr="00946D24">
              <w:rPr>
                <w:color w:val="auto"/>
              </w:rPr>
              <w:t>ekvivalentan</w:t>
            </w:r>
            <w:proofErr w:type="spellEnd"/>
            <w:r w:rsidRPr="00946D24">
              <w:rPr>
                <w:color w:val="auto"/>
              </w:rPr>
              <w:t xml:space="preserve"> </w:t>
            </w:r>
            <w:proofErr w:type="spellStart"/>
            <w:r w:rsidRPr="00946D24">
              <w:rPr>
                <w:color w:val="auto"/>
              </w:rPr>
              <w:t>operativni</w:t>
            </w:r>
            <w:proofErr w:type="spellEnd"/>
            <w:r w:rsidRPr="00946D24">
              <w:rPr>
                <w:color w:val="auto"/>
              </w:rPr>
              <w:t xml:space="preserve"> </w:t>
            </w:r>
            <w:proofErr w:type="spellStart"/>
            <w:r w:rsidRPr="00946D24">
              <w:rPr>
                <w:color w:val="auto"/>
              </w:rPr>
              <w:t>sistem</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C7D967C" w14:textId="77777777" w:rsidR="00D311FB" w:rsidRPr="00946D24" w:rsidRDefault="00D311FB">
            <w:pPr>
              <w:spacing w:line="240" w:lineRule="auto"/>
              <w:rPr>
                <w:rFonts w:ascii="Calibri" w:eastAsiaTheme="minorHAnsi" w:hAnsi="Calibri" w:cs="Calibri"/>
                <w:color w:val="auto"/>
                <w:sz w:val="22"/>
                <w:szCs w:val="22"/>
                <w:lang w:eastAsia="en-US"/>
              </w:rPr>
            </w:pPr>
            <w:proofErr w:type="spellStart"/>
            <w:r w:rsidRPr="00946D24">
              <w:rPr>
                <w:color w:val="auto"/>
              </w:rPr>
              <w:t>mesec</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902F030" w14:textId="77777777" w:rsidR="00D311FB" w:rsidRPr="00946D24" w:rsidRDefault="00D311FB">
            <w:pPr>
              <w:spacing w:line="240" w:lineRule="auto"/>
              <w:rPr>
                <w:rFonts w:ascii="Calibri" w:eastAsiaTheme="minorHAnsi" w:hAnsi="Calibri" w:cs="Calibri"/>
                <w:color w:val="auto"/>
                <w:sz w:val="22"/>
                <w:szCs w:val="22"/>
                <w:lang w:eastAsia="en-US"/>
              </w:rPr>
            </w:pPr>
            <w:r w:rsidRPr="00946D24">
              <w:rPr>
                <w:color w:val="auto"/>
              </w:rPr>
              <w:t>12</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50C50C72" w14:textId="77777777" w:rsidR="00D311FB" w:rsidRPr="00824E56" w:rsidRDefault="00D311FB">
            <w:pPr>
              <w:spacing w:line="240" w:lineRule="auto"/>
              <w:rPr>
                <w:rFonts w:ascii="Calibri" w:eastAsiaTheme="minorHAnsi" w:hAnsi="Calibri" w:cs="Calibri"/>
                <w:color w:val="FF0000"/>
                <w:sz w:val="22"/>
                <w:szCs w:val="22"/>
                <w:lang w:eastAsia="en-US"/>
              </w:rPr>
            </w:pPr>
          </w:p>
        </w:tc>
      </w:tr>
      <w:tr w:rsidR="00BD5529" w:rsidRPr="00824E56" w14:paraId="4C415653" w14:textId="77777777" w:rsidTr="00D311F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3FCF5" w14:textId="5CB0FE19" w:rsidR="00D311FB" w:rsidRPr="00946D24" w:rsidRDefault="00AA49B1">
            <w:pPr>
              <w:spacing w:line="240" w:lineRule="auto"/>
              <w:jc w:val="center"/>
              <w:rPr>
                <w:rFonts w:ascii="Calibri" w:eastAsiaTheme="minorHAnsi" w:hAnsi="Calibri" w:cs="Calibri"/>
                <w:color w:val="auto"/>
                <w:sz w:val="22"/>
                <w:szCs w:val="22"/>
                <w:lang w:eastAsia="en-US"/>
              </w:rPr>
            </w:pPr>
            <w:r w:rsidRPr="00946D24">
              <w:rPr>
                <w:color w:val="auto"/>
              </w:rPr>
              <w:t>4</w:t>
            </w:r>
            <w:r w:rsidR="00D311FB" w:rsidRPr="00946D24">
              <w:rPr>
                <w:color w:val="auto"/>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228C0D43" w14:textId="77777777" w:rsidR="00D311FB" w:rsidRPr="00946D24" w:rsidRDefault="00D311FB">
            <w:pPr>
              <w:spacing w:line="240" w:lineRule="auto"/>
              <w:rPr>
                <w:rFonts w:ascii="Calibri" w:eastAsiaTheme="minorHAnsi" w:hAnsi="Calibri" w:cs="Calibri"/>
                <w:color w:val="auto"/>
                <w:sz w:val="22"/>
                <w:szCs w:val="22"/>
                <w:lang w:eastAsia="en-US"/>
              </w:rPr>
            </w:pPr>
            <w:proofErr w:type="spellStart"/>
            <w:r w:rsidRPr="00946D24">
              <w:rPr>
                <w:color w:val="auto"/>
              </w:rPr>
              <w:t>Softverski</w:t>
            </w:r>
            <w:proofErr w:type="spellEnd"/>
            <w:r w:rsidRPr="00946D24">
              <w:rPr>
                <w:color w:val="auto"/>
              </w:rPr>
              <w:t xml:space="preserve"> </w:t>
            </w:r>
            <w:proofErr w:type="spellStart"/>
            <w:r w:rsidRPr="00946D24">
              <w:rPr>
                <w:color w:val="auto"/>
              </w:rPr>
              <w:t>paket</w:t>
            </w:r>
            <w:proofErr w:type="spellEnd"/>
            <w:r w:rsidRPr="00946D24">
              <w:rPr>
                <w:color w:val="auto"/>
              </w:rPr>
              <w:t xml:space="preserve"> Office 365 Business Essentials </w:t>
            </w:r>
            <w:proofErr w:type="spellStart"/>
            <w:r w:rsidRPr="00946D24">
              <w:rPr>
                <w:color w:val="auto"/>
              </w:rPr>
              <w:t>ili</w:t>
            </w:r>
            <w:proofErr w:type="spellEnd"/>
            <w:r w:rsidRPr="00946D24">
              <w:rPr>
                <w:color w:val="auto"/>
              </w:rPr>
              <w:t xml:space="preserve"> </w:t>
            </w:r>
            <w:proofErr w:type="spellStart"/>
            <w:r w:rsidRPr="00946D24">
              <w:rPr>
                <w:color w:val="auto"/>
              </w:rPr>
              <w:t>ekvivalentni</w:t>
            </w:r>
            <w:proofErr w:type="spellEnd"/>
            <w:r w:rsidRPr="00946D24">
              <w:rPr>
                <w:color w:val="auto"/>
              </w:rPr>
              <w:t xml:space="preserve"> cloud </w:t>
            </w:r>
            <w:proofErr w:type="spellStart"/>
            <w:r w:rsidRPr="00946D24">
              <w:rPr>
                <w:color w:val="auto"/>
              </w:rPr>
              <w:t>servisi</w:t>
            </w:r>
            <w:proofErr w:type="spellEnd"/>
            <w:r w:rsidRPr="00946D24">
              <w:rPr>
                <w:color w:val="auto"/>
              </w:rPr>
              <w:t xml:space="preserve">, </w:t>
            </w:r>
            <w:proofErr w:type="spellStart"/>
            <w:r w:rsidRPr="00946D24">
              <w:rPr>
                <w:color w:val="auto"/>
              </w:rPr>
              <w:t>licenca</w:t>
            </w:r>
            <w:proofErr w:type="spellEnd"/>
            <w:r w:rsidRPr="00946D24">
              <w:rPr>
                <w:color w:val="auto"/>
              </w:rPr>
              <w:t xml:space="preserve"> </w:t>
            </w:r>
            <w:proofErr w:type="spellStart"/>
            <w:r w:rsidRPr="00946D24">
              <w:rPr>
                <w:color w:val="auto"/>
              </w:rPr>
              <w:t>na</w:t>
            </w:r>
            <w:proofErr w:type="spellEnd"/>
            <w:r w:rsidRPr="00946D24">
              <w:rPr>
                <w:color w:val="auto"/>
              </w:rPr>
              <w:t xml:space="preserve"> </w:t>
            </w:r>
            <w:proofErr w:type="spellStart"/>
            <w:r w:rsidRPr="00946D24">
              <w:rPr>
                <w:color w:val="auto"/>
              </w:rPr>
              <w:t>mesečnom</w:t>
            </w:r>
            <w:proofErr w:type="spellEnd"/>
            <w:r w:rsidRPr="00946D24">
              <w:rPr>
                <w:color w:val="auto"/>
              </w:rPr>
              <w:t xml:space="preserve"> </w:t>
            </w:r>
            <w:proofErr w:type="spellStart"/>
            <w:r w:rsidRPr="00946D24">
              <w:rPr>
                <w:color w:val="auto"/>
              </w:rPr>
              <w:t>nivou</w:t>
            </w:r>
            <w:proofErr w:type="spellEnd"/>
          </w:p>
          <w:p w14:paraId="71E5770A" w14:textId="77777777" w:rsidR="00D311FB" w:rsidRPr="00946D24" w:rsidRDefault="00D311FB">
            <w:pPr>
              <w:spacing w:line="240" w:lineRule="auto"/>
              <w:rPr>
                <w:rFonts w:ascii="Calibri" w:eastAsiaTheme="minorHAnsi" w:hAnsi="Calibri" w:cs="Calibri"/>
                <w:color w:val="auto"/>
                <w:sz w:val="22"/>
                <w:szCs w:val="22"/>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B14A137" w14:textId="77777777" w:rsidR="00D311FB" w:rsidRPr="00946D24" w:rsidRDefault="00D311FB">
            <w:pPr>
              <w:spacing w:line="240" w:lineRule="auto"/>
              <w:rPr>
                <w:rFonts w:ascii="Calibri" w:eastAsiaTheme="minorHAnsi" w:hAnsi="Calibri" w:cs="Calibri"/>
                <w:color w:val="auto"/>
                <w:sz w:val="22"/>
                <w:szCs w:val="22"/>
                <w:lang w:eastAsia="en-US"/>
              </w:rPr>
            </w:pPr>
            <w:proofErr w:type="spellStart"/>
            <w:r w:rsidRPr="00946D24">
              <w:rPr>
                <w:color w:val="auto"/>
              </w:rPr>
              <w:t>komad</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17961B8" w14:textId="491D1C1D" w:rsidR="00D311FB" w:rsidRPr="00946D24" w:rsidRDefault="00EB4D5D">
            <w:pPr>
              <w:spacing w:line="240" w:lineRule="auto"/>
              <w:rPr>
                <w:rFonts w:ascii="Calibri" w:eastAsiaTheme="minorHAnsi" w:hAnsi="Calibri" w:cs="Calibri"/>
                <w:color w:val="auto"/>
                <w:sz w:val="22"/>
                <w:szCs w:val="22"/>
                <w:lang w:eastAsia="en-US"/>
              </w:rPr>
            </w:pPr>
            <w:r w:rsidRPr="00946D24">
              <w:rPr>
                <w:color w:val="auto"/>
              </w:rPr>
              <w:t>420</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18A6A62A" w14:textId="77777777" w:rsidR="00D311FB" w:rsidRPr="00824E56" w:rsidRDefault="00D311FB">
            <w:pPr>
              <w:spacing w:line="240" w:lineRule="auto"/>
              <w:rPr>
                <w:rFonts w:ascii="Calibri" w:eastAsiaTheme="minorHAnsi" w:hAnsi="Calibri" w:cs="Calibri"/>
                <w:color w:val="FF0000"/>
                <w:sz w:val="22"/>
                <w:szCs w:val="22"/>
                <w:lang w:eastAsia="en-US"/>
              </w:rPr>
            </w:pPr>
          </w:p>
        </w:tc>
      </w:tr>
      <w:tr w:rsidR="00BD5529" w:rsidRPr="00824E56" w14:paraId="3AF40D8A" w14:textId="77777777" w:rsidTr="00D311F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9896B" w14:textId="7324CC45" w:rsidR="00D311FB" w:rsidRPr="00946D24" w:rsidRDefault="00AA49B1">
            <w:pPr>
              <w:spacing w:line="240" w:lineRule="auto"/>
              <w:jc w:val="center"/>
              <w:rPr>
                <w:rFonts w:ascii="Calibri" w:eastAsiaTheme="minorHAnsi" w:hAnsi="Calibri" w:cs="Calibri"/>
                <w:color w:val="auto"/>
                <w:sz w:val="22"/>
                <w:szCs w:val="22"/>
                <w:lang w:eastAsia="en-US"/>
              </w:rPr>
            </w:pPr>
            <w:r w:rsidRPr="00946D24">
              <w:rPr>
                <w:color w:val="auto"/>
              </w:rPr>
              <w:t>5</w:t>
            </w:r>
            <w:r w:rsidR="00D311FB" w:rsidRPr="00946D24">
              <w:rPr>
                <w:color w:val="auto"/>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7A398A7C" w14:textId="77777777" w:rsidR="00D311FB" w:rsidRPr="00946D24" w:rsidRDefault="00D311FB">
            <w:pPr>
              <w:spacing w:line="240" w:lineRule="auto"/>
              <w:rPr>
                <w:rFonts w:ascii="Calibri" w:eastAsiaTheme="minorHAnsi" w:hAnsi="Calibri" w:cs="Calibri"/>
                <w:color w:val="auto"/>
                <w:sz w:val="22"/>
                <w:szCs w:val="22"/>
                <w:lang w:eastAsia="en-US"/>
              </w:rPr>
            </w:pPr>
            <w:proofErr w:type="spellStart"/>
            <w:r w:rsidRPr="00946D24">
              <w:rPr>
                <w:color w:val="auto"/>
              </w:rPr>
              <w:t>Softverski</w:t>
            </w:r>
            <w:proofErr w:type="spellEnd"/>
            <w:r w:rsidRPr="00946D24">
              <w:rPr>
                <w:color w:val="auto"/>
              </w:rPr>
              <w:t xml:space="preserve"> </w:t>
            </w:r>
            <w:proofErr w:type="spellStart"/>
            <w:r w:rsidRPr="00946D24">
              <w:rPr>
                <w:color w:val="auto"/>
              </w:rPr>
              <w:t>paket</w:t>
            </w:r>
            <w:proofErr w:type="spellEnd"/>
            <w:r w:rsidRPr="00946D24">
              <w:rPr>
                <w:color w:val="auto"/>
              </w:rPr>
              <w:t xml:space="preserve"> Office 365 Business premium </w:t>
            </w:r>
            <w:proofErr w:type="spellStart"/>
            <w:r w:rsidRPr="00946D24">
              <w:rPr>
                <w:color w:val="auto"/>
              </w:rPr>
              <w:t>ili</w:t>
            </w:r>
            <w:proofErr w:type="spellEnd"/>
            <w:r w:rsidRPr="00946D24">
              <w:rPr>
                <w:color w:val="auto"/>
              </w:rPr>
              <w:t xml:space="preserve"> </w:t>
            </w:r>
            <w:proofErr w:type="spellStart"/>
            <w:r w:rsidRPr="00946D24">
              <w:rPr>
                <w:color w:val="auto"/>
              </w:rPr>
              <w:t>ekvivalentni</w:t>
            </w:r>
            <w:proofErr w:type="spellEnd"/>
            <w:r w:rsidRPr="00946D24">
              <w:rPr>
                <w:color w:val="auto"/>
              </w:rPr>
              <w:t xml:space="preserve"> cloud </w:t>
            </w:r>
            <w:proofErr w:type="spellStart"/>
            <w:r w:rsidRPr="00946D24">
              <w:rPr>
                <w:color w:val="auto"/>
              </w:rPr>
              <w:t>servisi</w:t>
            </w:r>
            <w:proofErr w:type="spellEnd"/>
            <w:r w:rsidRPr="00946D24">
              <w:rPr>
                <w:color w:val="auto"/>
              </w:rPr>
              <w:t xml:space="preserve"> </w:t>
            </w:r>
            <w:proofErr w:type="spellStart"/>
            <w:r w:rsidRPr="00946D24">
              <w:rPr>
                <w:color w:val="auto"/>
              </w:rPr>
              <w:t>i</w:t>
            </w:r>
            <w:proofErr w:type="spellEnd"/>
            <w:r w:rsidRPr="00946D24">
              <w:rPr>
                <w:color w:val="auto"/>
              </w:rPr>
              <w:t xml:space="preserve"> </w:t>
            </w:r>
            <w:proofErr w:type="spellStart"/>
            <w:r w:rsidRPr="00946D24">
              <w:rPr>
                <w:color w:val="auto"/>
              </w:rPr>
              <w:t>aplikacije</w:t>
            </w:r>
            <w:proofErr w:type="spellEnd"/>
            <w:r w:rsidRPr="00946D24">
              <w:rPr>
                <w:color w:val="auto"/>
              </w:rPr>
              <w:t xml:space="preserve">, </w:t>
            </w:r>
            <w:proofErr w:type="spellStart"/>
            <w:r w:rsidRPr="00946D24">
              <w:rPr>
                <w:color w:val="auto"/>
              </w:rPr>
              <w:t>licenca</w:t>
            </w:r>
            <w:proofErr w:type="spellEnd"/>
            <w:r w:rsidRPr="00946D24">
              <w:rPr>
                <w:color w:val="auto"/>
              </w:rPr>
              <w:t xml:space="preserve"> </w:t>
            </w:r>
            <w:proofErr w:type="spellStart"/>
            <w:r w:rsidRPr="00946D24">
              <w:rPr>
                <w:color w:val="auto"/>
              </w:rPr>
              <w:t>na</w:t>
            </w:r>
            <w:proofErr w:type="spellEnd"/>
            <w:r w:rsidRPr="00946D24">
              <w:rPr>
                <w:color w:val="auto"/>
              </w:rPr>
              <w:t xml:space="preserve"> </w:t>
            </w:r>
            <w:proofErr w:type="spellStart"/>
            <w:r w:rsidRPr="00946D24">
              <w:rPr>
                <w:color w:val="auto"/>
              </w:rPr>
              <w:t>mesečnom</w:t>
            </w:r>
            <w:proofErr w:type="spellEnd"/>
            <w:r w:rsidRPr="00946D24">
              <w:rPr>
                <w:color w:val="auto"/>
              </w:rPr>
              <w:t xml:space="preserve"> </w:t>
            </w:r>
            <w:proofErr w:type="spellStart"/>
            <w:r w:rsidRPr="00946D24">
              <w:rPr>
                <w:color w:val="auto"/>
              </w:rPr>
              <w:t>nivou</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C82B53B" w14:textId="77777777" w:rsidR="00D311FB" w:rsidRPr="00946D24" w:rsidRDefault="00D311FB">
            <w:pPr>
              <w:spacing w:line="240" w:lineRule="auto"/>
              <w:rPr>
                <w:rFonts w:ascii="Calibri" w:eastAsiaTheme="minorHAnsi" w:hAnsi="Calibri" w:cs="Calibri"/>
                <w:color w:val="auto"/>
                <w:sz w:val="22"/>
                <w:szCs w:val="22"/>
                <w:lang w:eastAsia="en-US"/>
              </w:rPr>
            </w:pPr>
            <w:proofErr w:type="spellStart"/>
            <w:r w:rsidRPr="00946D24">
              <w:rPr>
                <w:color w:val="auto"/>
              </w:rPr>
              <w:t>komad</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D6F52F5" w14:textId="16E52F2D" w:rsidR="00D311FB" w:rsidRPr="00946D24" w:rsidRDefault="00EB4D5D">
            <w:pPr>
              <w:spacing w:line="240" w:lineRule="auto"/>
              <w:rPr>
                <w:rFonts w:ascii="Calibri" w:eastAsiaTheme="minorHAnsi" w:hAnsi="Calibri" w:cs="Calibri"/>
                <w:color w:val="auto"/>
                <w:sz w:val="22"/>
                <w:szCs w:val="22"/>
                <w:lang w:eastAsia="en-US"/>
              </w:rPr>
            </w:pPr>
            <w:r w:rsidRPr="00946D24">
              <w:rPr>
                <w:color w:val="auto"/>
              </w:rPr>
              <w:t>552</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02CE2F2A" w14:textId="77777777" w:rsidR="00D311FB" w:rsidRPr="00824E56" w:rsidRDefault="00D311FB">
            <w:pPr>
              <w:spacing w:line="240" w:lineRule="auto"/>
              <w:rPr>
                <w:rFonts w:ascii="Calibri" w:eastAsiaTheme="minorHAnsi" w:hAnsi="Calibri" w:cs="Calibri"/>
                <w:color w:val="FF0000"/>
                <w:sz w:val="22"/>
                <w:szCs w:val="22"/>
                <w:lang w:eastAsia="en-US"/>
              </w:rPr>
            </w:pPr>
          </w:p>
        </w:tc>
      </w:tr>
      <w:tr w:rsidR="00BD5529" w:rsidRPr="00824E56" w14:paraId="4915C150" w14:textId="77777777" w:rsidTr="00D311F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83237" w14:textId="781ABBAB" w:rsidR="00D311FB" w:rsidRPr="00946D24" w:rsidRDefault="00AA49B1">
            <w:pPr>
              <w:spacing w:line="240" w:lineRule="auto"/>
              <w:jc w:val="center"/>
              <w:rPr>
                <w:rFonts w:ascii="Calibri" w:eastAsiaTheme="minorHAnsi" w:hAnsi="Calibri" w:cs="Calibri"/>
                <w:color w:val="auto"/>
                <w:sz w:val="22"/>
                <w:szCs w:val="22"/>
                <w:lang w:eastAsia="en-US"/>
              </w:rPr>
            </w:pPr>
            <w:r w:rsidRPr="00946D24">
              <w:rPr>
                <w:color w:val="auto"/>
              </w:rPr>
              <w:t>6</w:t>
            </w:r>
            <w:r w:rsidR="00D311FB" w:rsidRPr="00946D24">
              <w:rPr>
                <w:color w:val="auto"/>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186B329D" w14:textId="77777777" w:rsidR="00D311FB" w:rsidRPr="00946D24" w:rsidRDefault="00D311FB">
            <w:pPr>
              <w:spacing w:line="240" w:lineRule="auto"/>
              <w:rPr>
                <w:rFonts w:ascii="Calibri" w:eastAsiaTheme="minorHAnsi" w:hAnsi="Calibri" w:cs="Calibri"/>
                <w:color w:val="auto"/>
                <w:sz w:val="22"/>
                <w:szCs w:val="22"/>
                <w:lang w:eastAsia="en-US"/>
              </w:rPr>
            </w:pPr>
            <w:r w:rsidRPr="00946D24">
              <w:rPr>
                <w:color w:val="auto"/>
              </w:rPr>
              <w:t xml:space="preserve">Exchange Online Plan 1 </w:t>
            </w:r>
            <w:proofErr w:type="spellStart"/>
            <w:r w:rsidRPr="00946D24">
              <w:rPr>
                <w:color w:val="auto"/>
              </w:rPr>
              <w:t>ili</w:t>
            </w:r>
            <w:proofErr w:type="spellEnd"/>
            <w:r w:rsidRPr="00946D24">
              <w:rPr>
                <w:color w:val="auto"/>
              </w:rPr>
              <w:t xml:space="preserve"> </w:t>
            </w:r>
            <w:proofErr w:type="spellStart"/>
            <w:r w:rsidRPr="00946D24">
              <w:rPr>
                <w:color w:val="auto"/>
              </w:rPr>
              <w:t>ekvivalentan</w:t>
            </w:r>
            <w:proofErr w:type="spellEnd"/>
            <w:r w:rsidRPr="00946D24">
              <w:rPr>
                <w:color w:val="auto"/>
              </w:rPr>
              <w:t xml:space="preserve"> </w:t>
            </w:r>
            <w:proofErr w:type="spellStart"/>
            <w:r w:rsidRPr="00946D24">
              <w:rPr>
                <w:color w:val="auto"/>
              </w:rPr>
              <w:t>servis</w:t>
            </w:r>
            <w:proofErr w:type="spellEnd"/>
            <w:r w:rsidRPr="00946D24">
              <w:rPr>
                <w:color w:val="auto"/>
              </w:rPr>
              <w:t xml:space="preserve">, </w:t>
            </w:r>
            <w:proofErr w:type="spellStart"/>
            <w:r w:rsidRPr="00946D24">
              <w:rPr>
                <w:color w:val="auto"/>
              </w:rPr>
              <w:t>licenca</w:t>
            </w:r>
            <w:proofErr w:type="spellEnd"/>
            <w:r w:rsidRPr="00946D24">
              <w:rPr>
                <w:color w:val="auto"/>
              </w:rPr>
              <w:t xml:space="preserve"> </w:t>
            </w:r>
            <w:proofErr w:type="spellStart"/>
            <w:r w:rsidRPr="00946D24">
              <w:rPr>
                <w:color w:val="auto"/>
              </w:rPr>
              <w:t>na</w:t>
            </w:r>
            <w:proofErr w:type="spellEnd"/>
            <w:r w:rsidRPr="00946D24">
              <w:rPr>
                <w:color w:val="auto"/>
              </w:rPr>
              <w:t xml:space="preserve"> </w:t>
            </w:r>
            <w:proofErr w:type="spellStart"/>
            <w:r w:rsidRPr="00946D24">
              <w:rPr>
                <w:color w:val="auto"/>
              </w:rPr>
              <w:t>mesečnom</w:t>
            </w:r>
            <w:proofErr w:type="spellEnd"/>
            <w:r w:rsidRPr="00946D24">
              <w:rPr>
                <w:color w:val="auto"/>
              </w:rPr>
              <w:t xml:space="preserve"> </w:t>
            </w:r>
            <w:proofErr w:type="spellStart"/>
            <w:r w:rsidRPr="00946D24">
              <w:rPr>
                <w:color w:val="auto"/>
              </w:rPr>
              <w:t>nivou</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3816136" w14:textId="77777777" w:rsidR="00D311FB" w:rsidRPr="00946D24" w:rsidRDefault="00D311FB">
            <w:pPr>
              <w:spacing w:line="240" w:lineRule="auto"/>
              <w:rPr>
                <w:rFonts w:ascii="Calibri" w:eastAsiaTheme="minorHAnsi" w:hAnsi="Calibri" w:cs="Calibri"/>
                <w:color w:val="auto"/>
                <w:sz w:val="22"/>
                <w:szCs w:val="22"/>
                <w:lang w:eastAsia="en-US"/>
              </w:rPr>
            </w:pPr>
            <w:proofErr w:type="spellStart"/>
            <w:r w:rsidRPr="00946D24">
              <w:rPr>
                <w:color w:val="auto"/>
              </w:rPr>
              <w:t>komad</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57B4CF3" w14:textId="7CAB5417" w:rsidR="00D311FB" w:rsidRPr="00946D24" w:rsidRDefault="00EB4D5D">
            <w:pPr>
              <w:spacing w:line="240" w:lineRule="auto"/>
              <w:rPr>
                <w:rFonts w:ascii="Calibri" w:eastAsiaTheme="minorHAnsi" w:hAnsi="Calibri" w:cs="Calibri"/>
                <w:color w:val="auto"/>
                <w:sz w:val="22"/>
                <w:szCs w:val="22"/>
                <w:lang w:eastAsia="en-US"/>
              </w:rPr>
            </w:pPr>
            <w:r w:rsidRPr="00946D24">
              <w:rPr>
                <w:color w:val="auto"/>
              </w:rPr>
              <w:t>216</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1643FB8B" w14:textId="77777777" w:rsidR="00D311FB" w:rsidRPr="00824E56" w:rsidRDefault="00D311FB">
            <w:pPr>
              <w:spacing w:line="240" w:lineRule="auto"/>
              <w:rPr>
                <w:rFonts w:ascii="Calibri" w:eastAsiaTheme="minorHAnsi" w:hAnsi="Calibri" w:cs="Calibri"/>
                <w:color w:val="FF0000"/>
                <w:sz w:val="22"/>
                <w:szCs w:val="22"/>
                <w:lang w:eastAsia="en-US"/>
              </w:rPr>
            </w:pPr>
          </w:p>
        </w:tc>
      </w:tr>
      <w:tr w:rsidR="00BD5529" w:rsidRPr="00824E56" w14:paraId="482BABBF" w14:textId="77777777" w:rsidTr="00D311FB">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5EE48" w14:textId="2BB529F8" w:rsidR="00D311FB" w:rsidRPr="00946D24" w:rsidRDefault="00AA49B1">
            <w:pPr>
              <w:spacing w:line="240" w:lineRule="auto"/>
              <w:jc w:val="center"/>
              <w:rPr>
                <w:rFonts w:ascii="Calibri" w:eastAsiaTheme="minorHAnsi" w:hAnsi="Calibri" w:cs="Calibri"/>
                <w:color w:val="auto"/>
                <w:sz w:val="22"/>
                <w:szCs w:val="22"/>
                <w:lang w:eastAsia="en-US"/>
              </w:rPr>
            </w:pPr>
            <w:r w:rsidRPr="00946D24">
              <w:rPr>
                <w:color w:val="auto"/>
              </w:rPr>
              <w:t>7</w:t>
            </w:r>
            <w:r w:rsidR="00D311FB" w:rsidRPr="00946D24">
              <w:rPr>
                <w:color w:val="auto"/>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12B3204B" w14:textId="77777777" w:rsidR="00D311FB" w:rsidRPr="00946D24" w:rsidRDefault="00D311FB">
            <w:pPr>
              <w:spacing w:line="240" w:lineRule="auto"/>
              <w:rPr>
                <w:rFonts w:ascii="Calibri" w:eastAsiaTheme="minorHAnsi" w:hAnsi="Calibri" w:cs="Calibri"/>
                <w:color w:val="auto"/>
                <w:sz w:val="22"/>
                <w:szCs w:val="22"/>
                <w:lang w:eastAsia="en-US"/>
              </w:rPr>
            </w:pPr>
            <w:r w:rsidRPr="00946D24">
              <w:rPr>
                <w:color w:val="auto"/>
              </w:rPr>
              <w:t xml:space="preserve">Exchange Online Advanced Threat Protection </w:t>
            </w:r>
            <w:proofErr w:type="spellStart"/>
            <w:r w:rsidRPr="00946D24">
              <w:rPr>
                <w:color w:val="auto"/>
              </w:rPr>
              <w:t>ili</w:t>
            </w:r>
            <w:proofErr w:type="spellEnd"/>
            <w:r w:rsidRPr="00946D24">
              <w:rPr>
                <w:color w:val="auto"/>
              </w:rPr>
              <w:t xml:space="preserve"> </w:t>
            </w:r>
            <w:proofErr w:type="spellStart"/>
            <w:r w:rsidRPr="00946D24">
              <w:rPr>
                <w:color w:val="auto"/>
              </w:rPr>
              <w:t>ekvivalentan</w:t>
            </w:r>
            <w:proofErr w:type="spellEnd"/>
            <w:r w:rsidRPr="00946D24">
              <w:rPr>
                <w:color w:val="auto"/>
              </w:rPr>
              <w:t xml:space="preserve"> </w:t>
            </w:r>
            <w:proofErr w:type="spellStart"/>
            <w:r w:rsidRPr="00946D24">
              <w:rPr>
                <w:color w:val="auto"/>
              </w:rPr>
              <w:t>servis</w:t>
            </w:r>
            <w:proofErr w:type="spellEnd"/>
            <w:r w:rsidRPr="00946D24">
              <w:rPr>
                <w:color w:val="auto"/>
              </w:rPr>
              <w:t xml:space="preserve">, </w:t>
            </w:r>
            <w:proofErr w:type="spellStart"/>
            <w:r w:rsidRPr="00946D24">
              <w:rPr>
                <w:color w:val="auto"/>
              </w:rPr>
              <w:t>licenca</w:t>
            </w:r>
            <w:proofErr w:type="spellEnd"/>
            <w:r w:rsidRPr="00946D24">
              <w:rPr>
                <w:color w:val="auto"/>
              </w:rPr>
              <w:t xml:space="preserve"> </w:t>
            </w:r>
            <w:proofErr w:type="spellStart"/>
            <w:r w:rsidRPr="00946D24">
              <w:rPr>
                <w:color w:val="auto"/>
              </w:rPr>
              <w:t>na</w:t>
            </w:r>
            <w:proofErr w:type="spellEnd"/>
            <w:r w:rsidRPr="00946D24">
              <w:rPr>
                <w:color w:val="auto"/>
              </w:rPr>
              <w:t xml:space="preserve"> </w:t>
            </w:r>
            <w:proofErr w:type="spellStart"/>
            <w:r w:rsidRPr="00946D24">
              <w:rPr>
                <w:color w:val="auto"/>
              </w:rPr>
              <w:t>mesečnom</w:t>
            </w:r>
            <w:proofErr w:type="spellEnd"/>
            <w:r w:rsidRPr="00946D24">
              <w:rPr>
                <w:color w:val="auto"/>
              </w:rPr>
              <w:t xml:space="preserve"> </w:t>
            </w:r>
            <w:proofErr w:type="spellStart"/>
            <w:r w:rsidRPr="00946D24">
              <w:rPr>
                <w:color w:val="auto"/>
              </w:rPr>
              <w:t>nivou</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CEA9271" w14:textId="77777777" w:rsidR="00D311FB" w:rsidRPr="00946D24" w:rsidRDefault="00D311FB">
            <w:pPr>
              <w:spacing w:line="240" w:lineRule="auto"/>
              <w:rPr>
                <w:rFonts w:ascii="Calibri" w:eastAsiaTheme="minorHAnsi" w:hAnsi="Calibri" w:cs="Calibri"/>
                <w:color w:val="auto"/>
                <w:sz w:val="22"/>
                <w:szCs w:val="22"/>
                <w:lang w:eastAsia="en-US"/>
              </w:rPr>
            </w:pPr>
            <w:proofErr w:type="spellStart"/>
            <w:r w:rsidRPr="00946D24">
              <w:rPr>
                <w:color w:val="auto"/>
              </w:rPr>
              <w:t>komad</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E00F7E7" w14:textId="61D0A912" w:rsidR="00D311FB" w:rsidRPr="00946D24" w:rsidRDefault="00EB4D5D">
            <w:pPr>
              <w:spacing w:line="240" w:lineRule="auto"/>
              <w:rPr>
                <w:rFonts w:ascii="Calibri" w:eastAsiaTheme="minorHAnsi" w:hAnsi="Calibri" w:cs="Calibri"/>
                <w:color w:val="auto"/>
                <w:sz w:val="22"/>
                <w:szCs w:val="22"/>
                <w:lang w:eastAsia="en-US"/>
              </w:rPr>
            </w:pPr>
            <w:r w:rsidRPr="00946D24">
              <w:rPr>
                <w:color w:val="auto"/>
              </w:rPr>
              <w:t>972</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163346B1" w14:textId="77777777" w:rsidR="00D311FB" w:rsidRPr="00824E56" w:rsidRDefault="00D311FB">
            <w:pPr>
              <w:spacing w:line="240" w:lineRule="auto"/>
              <w:rPr>
                <w:rFonts w:ascii="Calibri" w:eastAsiaTheme="minorHAnsi" w:hAnsi="Calibri" w:cs="Calibri"/>
                <w:color w:val="FF0000"/>
                <w:sz w:val="22"/>
                <w:szCs w:val="22"/>
                <w:lang w:eastAsia="en-US"/>
              </w:rPr>
            </w:pPr>
          </w:p>
        </w:tc>
      </w:tr>
      <w:tr w:rsidR="00BD5529" w:rsidRPr="00824E56" w14:paraId="6A16E2DD" w14:textId="77777777" w:rsidTr="00AA49B1">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8A81C" w14:textId="1E5CB863" w:rsidR="00D311FB" w:rsidRPr="00946D24" w:rsidRDefault="00AA49B1">
            <w:pPr>
              <w:spacing w:line="240" w:lineRule="auto"/>
              <w:jc w:val="center"/>
              <w:rPr>
                <w:rFonts w:ascii="Calibri" w:eastAsiaTheme="minorHAnsi" w:hAnsi="Calibri" w:cs="Calibri"/>
                <w:color w:val="auto"/>
                <w:sz w:val="22"/>
                <w:szCs w:val="22"/>
                <w:lang w:eastAsia="en-US"/>
              </w:rPr>
            </w:pPr>
            <w:r w:rsidRPr="00946D24">
              <w:rPr>
                <w:color w:val="auto"/>
              </w:rPr>
              <w:t>8</w:t>
            </w:r>
            <w:r w:rsidR="00D311FB" w:rsidRPr="00946D24">
              <w:rPr>
                <w:color w:val="auto"/>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20061F54" w14:textId="1F554DAD" w:rsidR="00D311FB" w:rsidRPr="00946D24" w:rsidRDefault="00AA49B1">
            <w:pPr>
              <w:spacing w:line="240" w:lineRule="auto"/>
              <w:rPr>
                <w:rFonts w:ascii="Calibri" w:eastAsiaTheme="minorHAnsi" w:hAnsi="Calibri" w:cs="Calibri"/>
                <w:color w:val="auto"/>
                <w:sz w:val="22"/>
                <w:szCs w:val="22"/>
                <w:lang w:eastAsia="en-US"/>
              </w:rPr>
            </w:pPr>
            <w:proofErr w:type="spellStart"/>
            <w:r w:rsidRPr="00946D24">
              <w:rPr>
                <w:color w:val="auto"/>
              </w:rPr>
              <w:t>Autocad</w:t>
            </w:r>
            <w:proofErr w:type="spellEnd"/>
            <w:r w:rsidRPr="00946D24">
              <w:rPr>
                <w:color w:val="auto"/>
              </w:rPr>
              <w:t xml:space="preserve"> LT 2020</w:t>
            </w:r>
            <w:r w:rsidR="0046700F" w:rsidRPr="00946D24">
              <w:rPr>
                <w:color w:val="auto"/>
              </w:rPr>
              <w:t xml:space="preserve"> (</w:t>
            </w:r>
            <w:proofErr w:type="spellStart"/>
            <w:r w:rsidR="0046700F" w:rsidRPr="00946D24">
              <w:rPr>
                <w:color w:val="auto"/>
              </w:rPr>
              <w:t>ili</w:t>
            </w:r>
            <w:proofErr w:type="spellEnd"/>
            <w:r w:rsidR="0046700F" w:rsidRPr="00946D24">
              <w:rPr>
                <w:color w:val="auto"/>
              </w:rPr>
              <w:t xml:space="preserve"> </w:t>
            </w:r>
            <w:proofErr w:type="spellStart"/>
            <w:r w:rsidR="0046700F" w:rsidRPr="00946D24">
              <w:rPr>
                <w:color w:val="auto"/>
              </w:rPr>
              <w:t>ekvivalentan</w:t>
            </w:r>
            <w:proofErr w:type="spellEnd"/>
            <w:r w:rsidR="0046700F" w:rsidRPr="00946D24">
              <w:rPr>
                <w:color w:val="auto"/>
              </w:rPr>
              <w:t>)</w:t>
            </w:r>
            <w:r w:rsidR="00D311FB" w:rsidRPr="00946D24">
              <w:rPr>
                <w:color w:val="auto"/>
              </w:rPr>
              <w:t xml:space="preserve"> </w:t>
            </w:r>
            <w:proofErr w:type="spellStart"/>
            <w:r w:rsidR="00D311FB" w:rsidRPr="00946D24">
              <w:rPr>
                <w:color w:val="auto"/>
              </w:rPr>
              <w:t>godišnja</w:t>
            </w:r>
            <w:proofErr w:type="spellEnd"/>
            <w:r w:rsidR="00D311FB" w:rsidRPr="00946D24">
              <w:rPr>
                <w:color w:val="auto"/>
              </w:rPr>
              <w:t xml:space="preserve"> </w:t>
            </w:r>
            <w:proofErr w:type="spellStart"/>
            <w:r w:rsidR="00D311FB" w:rsidRPr="00946D24">
              <w:rPr>
                <w:color w:val="auto"/>
              </w:rPr>
              <w:t>pretplata</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5EC953C" w14:textId="77777777" w:rsidR="00D311FB" w:rsidRPr="00946D24" w:rsidRDefault="00D311FB">
            <w:pPr>
              <w:spacing w:line="240" w:lineRule="auto"/>
              <w:rPr>
                <w:rFonts w:ascii="Calibri" w:eastAsiaTheme="minorHAnsi" w:hAnsi="Calibri" w:cs="Calibri"/>
                <w:color w:val="auto"/>
                <w:sz w:val="22"/>
                <w:szCs w:val="22"/>
                <w:lang w:eastAsia="en-US"/>
              </w:rPr>
            </w:pPr>
            <w:proofErr w:type="spellStart"/>
            <w:r w:rsidRPr="00946D24">
              <w:rPr>
                <w:color w:val="auto"/>
              </w:rPr>
              <w:t>komad</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025EFB9" w14:textId="77777777" w:rsidR="00D311FB" w:rsidRPr="00946D24" w:rsidRDefault="00D311FB">
            <w:pPr>
              <w:spacing w:line="240" w:lineRule="auto"/>
              <w:rPr>
                <w:rFonts w:ascii="Calibri" w:eastAsiaTheme="minorHAnsi" w:hAnsi="Calibri" w:cs="Calibri"/>
                <w:color w:val="auto"/>
                <w:sz w:val="22"/>
                <w:szCs w:val="22"/>
                <w:lang w:val="sr-Latn-RS" w:eastAsia="en-US"/>
              </w:rPr>
            </w:pPr>
            <w:r w:rsidRPr="00946D24">
              <w:rPr>
                <w:color w:val="auto"/>
              </w:rPr>
              <w:t>1</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4A6A4647" w14:textId="77777777" w:rsidR="00D311FB" w:rsidRPr="00824E56" w:rsidRDefault="00D311FB">
            <w:pPr>
              <w:spacing w:line="240" w:lineRule="auto"/>
              <w:rPr>
                <w:rFonts w:ascii="Calibri" w:eastAsiaTheme="minorHAnsi" w:hAnsi="Calibri" w:cs="Calibri"/>
                <w:color w:val="FF0000"/>
                <w:sz w:val="22"/>
                <w:szCs w:val="22"/>
                <w:lang w:eastAsia="en-US"/>
              </w:rPr>
            </w:pPr>
          </w:p>
        </w:tc>
      </w:tr>
      <w:tr w:rsidR="00AA49B1" w:rsidRPr="00824E56" w14:paraId="4FC8ECCC" w14:textId="77777777" w:rsidTr="00AA49B1">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371059" w14:textId="072EF1D4" w:rsidR="00AA49B1" w:rsidRPr="00946D24" w:rsidRDefault="00AA49B1">
            <w:pPr>
              <w:spacing w:line="240" w:lineRule="auto"/>
              <w:jc w:val="center"/>
              <w:rPr>
                <w:color w:val="auto"/>
              </w:rPr>
            </w:pPr>
            <w:r w:rsidRPr="00946D24">
              <w:rPr>
                <w:color w:val="auto"/>
              </w:rPr>
              <w:t>9.</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7AEE56" w14:textId="482FCE6C" w:rsidR="00AA49B1" w:rsidRPr="00946D24" w:rsidRDefault="00AA49B1">
            <w:pPr>
              <w:spacing w:line="240" w:lineRule="auto"/>
              <w:rPr>
                <w:color w:val="auto"/>
              </w:rPr>
            </w:pPr>
            <w:r w:rsidRPr="00946D24">
              <w:rPr>
                <w:color w:val="auto"/>
              </w:rPr>
              <w:t xml:space="preserve">Windows 10 PRO 64 </w:t>
            </w:r>
            <w:proofErr w:type="gramStart"/>
            <w:r w:rsidRPr="00946D24">
              <w:rPr>
                <w:color w:val="auto"/>
              </w:rPr>
              <w:t>bit  (</w:t>
            </w:r>
            <w:proofErr w:type="spellStart"/>
            <w:proofErr w:type="gramEnd"/>
            <w:r w:rsidRPr="00946D24">
              <w:rPr>
                <w:color w:val="auto"/>
              </w:rPr>
              <w:t>ili</w:t>
            </w:r>
            <w:proofErr w:type="spellEnd"/>
            <w:r w:rsidRPr="00946D24">
              <w:rPr>
                <w:color w:val="auto"/>
              </w:rPr>
              <w:t xml:space="preserve"> </w:t>
            </w:r>
            <w:proofErr w:type="spellStart"/>
            <w:r w:rsidRPr="00946D24">
              <w:rPr>
                <w:color w:val="auto"/>
              </w:rPr>
              <w:t>ekvivalentan</w:t>
            </w:r>
            <w:proofErr w:type="spellEnd"/>
            <w:r w:rsidRPr="00946D24">
              <w:rPr>
                <w:color w:val="auto"/>
              </w:rPr>
              <w:t xml:space="preserve">) </w:t>
            </w:r>
            <w:proofErr w:type="spellStart"/>
            <w:r w:rsidRPr="00946D24">
              <w:rPr>
                <w:color w:val="auto"/>
              </w:rPr>
              <w:t>operativni</w:t>
            </w:r>
            <w:proofErr w:type="spellEnd"/>
            <w:r w:rsidRPr="00946D24">
              <w:rPr>
                <w:color w:val="auto"/>
              </w:rPr>
              <w:t xml:space="preserve"> </w:t>
            </w:r>
            <w:proofErr w:type="spellStart"/>
            <w:r w:rsidRPr="00946D24">
              <w:rPr>
                <w:color w:val="auto"/>
              </w:rPr>
              <w:t>sitem</w:t>
            </w:r>
            <w:proofErr w:type="spellEnd"/>
            <w:r w:rsidRPr="00946D24">
              <w:rPr>
                <w:color w:val="auto"/>
              </w:rPr>
              <w:t>, FPP (</w:t>
            </w:r>
            <w:proofErr w:type="spellStart"/>
            <w:r w:rsidRPr="00946D24">
              <w:rPr>
                <w:color w:val="auto"/>
              </w:rPr>
              <w:t>ili</w:t>
            </w:r>
            <w:proofErr w:type="spellEnd"/>
            <w:r w:rsidRPr="00946D24">
              <w:rPr>
                <w:color w:val="auto"/>
              </w:rPr>
              <w:t xml:space="preserve"> </w:t>
            </w:r>
            <w:proofErr w:type="spellStart"/>
            <w:r w:rsidRPr="00946D24">
              <w:rPr>
                <w:color w:val="auto"/>
              </w:rPr>
              <w:t>ekvivalentan</w:t>
            </w:r>
            <w:proofErr w:type="spellEnd"/>
            <w:r w:rsidRPr="00946D24">
              <w:rPr>
                <w:color w:val="auto"/>
              </w:rP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164870" w14:textId="55750143" w:rsidR="00AA49B1" w:rsidRPr="00946D24" w:rsidRDefault="00AA49B1">
            <w:pPr>
              <w:spacing w:line="240" w:lineRule="auto"/>
              <w:rPr>
                <w:color w:val="auto"/>
              </w:rPr>
            </w:pPr>
            <w:proofErr w:type="spellStart"/>
            <w:r w:rsidRPr="00946D24">
              <w:rPr>
                <w:color w:val="auto"/>
              </w:rPr>
              <w:t>komad</w:t>
            </w:r>
            <w:proofErr w:type="spell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E5B971" w14:textId="0EFEF7BA" w:rsidR="00AA49B1" w:rsidRPr="00946D24" w:rsidRDefault="00AA49B1">
            <w:pPr>
              <w:spacing w:line="240" w:lineRule="auto"/>
              <w:rPr>
                <w:color w:val="auto"/>
              </w:rPr>
            </w:pPr>
            <w:r w:rsidRPr="00946D24">
              <w:rPr>
                <w:color w:val="auto"/>
              </w:rPr>
              <w:t>1</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0080C35" w14:textId="77777777" w:rsidR="00AA49B1" w:rsidRPr="00824E56" w:rsidRDefault="00AA49B1">
            <w:pPr>
              <w:spacing w:line="240" w:lineRule="auto"/>
              <w:rPr>
                <w:rFonts w:ascii="Calibri" w:eastAsiaTheme="minorHAnsi" w:hAnsi="Calibri" w:cs="Calibri"/>
                <w:color w:val="FF0000"/>
                <w:sz w:val="22"/>
                <w:szCs w:val="22"/>
                <w:lang w:eastAsia="en-US"/>
              </w:rPr>
            </w:pPr>
          </w:p>
        </w:tc>
      </w:tr>
    </w:tbl>
    <w:p w14:paraId="0B0A350B" w14:textId="77777777" w:rsidR="00D311FB" w:rsidRPr="00BD5529" w:rsidRDefault="00D311FB" w:rsidP="006A105E">
      <w:pPr>
        <w:rPr>
          <w:color w:val="auto"/>
          <w:lang w:val="sr-Latn-RS"/>
        </w:rPr>
      </w:pPr>
    </w:p>
    <w:p w14:paraId="21A1AB08" w14:textId="77777777" w:rsidR="00D311FB" w:rsidRPr="008F506B" w:rsidRDefault="006D0159" w:rsidP="00D311FB">
      <w:pPr>
        <w:rPr>
          <w:b/>
          <w:color w:val="auto"/>
          <w:lang w:val="sr-Latn-RS"/>
        </w:rPr>
      </w:pPr>
      <w:proofErr w:type="spellStart"/>
      <w:r w:rsidRPr="00BD5529">
        <w:rPr>
          <w:b/>
          <w:color w:val="auto"/>
        </w:rPr>
        <w:t>Посебни</w:t>
      </w:r>
      <w:proofErr w:type="spellEnd"/>
      <w:r w:rsidR="00D311FB" w:rsidRPr="00BD5529">
        <w:rPr>
          <w:b/>
          <w:color w:val="auto"/>
        </w:rPr>
        <w:t xml:space="preserve"> </w:t>
      </w:r>
      <w:proofErr w:type="spellStart"/>
      <w:r w:rsidRPr="00BD5529">
        <w:rPr>
          <w:b/>
          <w:color w:val="auto"/>
        </w:rPr>
        <w:t>услови</w:t>
      </w:r>
      <w:proofErr w:type="spellEnd"/>
      <w:r w:rsidR="00D311FB" w:rsidRPr="00BD5529">
        <w:rPr>
          <w:b/>
          <w:color w:val="auto"/>
        </w:rPr>
        <w:t>:</w:t>
      </w:r>
    </w:p>
    <w:p w14:paraId="522B290C" w14:textId="4BF63A85" w:rsidR="00D311FB" w:rsidRPr="00BD5529" w:rsidRDefault="006D0159" w:rsidP="00910A9E">
      <w:pPr>
        <w:numPr>
          <w:ilvl w:val="0"/>
          <w:numId w:val="13"/>
        </w:numPr>
        <w:suppressAutoHyphens w:val="0"/>
        <w:spacing w:after="160" w:line="252" w:lineRule="auto"/>
        <w:rPr>
          <w:rFonts w:eastAsia="Times New Roman"/>
          <w:color w:val="auto"/>
        </w:rPr>
      </w:pPr>
      <w:proofErr w:type="spellStart"/>
      <w:r w:rsidRPr="00BD5529">
        <w:rPr>
          <w:rFonts w:eastAsia="Times New Roman"/>
          <w:color w:val="auto"/>
        </w:rPr>
        <w:t>Виртуелни</w:t>
      </w:r>
      <w:proofErr w:type="spellEnd"/>
      <w:r w:rsidR="00D311FB" w:rsidRPr="00BD5529">
        <w:rPr>
          <w:rFonts w:eastAsia="Times New Roman"/>
          <w:color w:val="auto"/>
        </w:rPr>
        <w:t xml:space="preserve"> </w:t>
      </w:r>
      <w:proofErr w:type="spellStart"/>
      <w:r w:rsidRPr="00BD5529">
        <w:rPr>
          <w:rFonts w:eastAsia="Times New Roman"/>
          <w:color w:val="auto"/>
        </w:rPr>
        <w:t>сервери</w:t>
      </w:r>
      <w:proofErr w:type="spellEnd"/>
      <w:r w:rsidR="00D311FB" w:rsidRPr="00BD5529">
        <w:rPr>
          <w:rFonts w:eastAsia="Times New Roman"/>
          <w:color w:val="auto"/>
        </w:rPr>
        <w:t xml:space="preserve"> </w:t>
      </w:r>
      <w:proofErr w:type="spellStart"/>
      <w:r w:rsidRPr="00BD5529">
        <w:rPr>
          <w:rFonts w:eastAsia="Times New Roman"/>
          <w:color w:val="auto"/>
        </w:rPr>
        <w:t>под</w:t>
      </w:r>
      <w:proofErr w:type="spellEnd"/>
      <w:r w:rsidR="00D311FB" w:rsidRPr="00BD5529">
        <w:rPr>
          <w:rFonts w:eastAsia="Times New Roman"/>
          <w:color w:val="auto"/>
        </w:rPr>
        <w:t xml:space="preserve"> </w:t>
      </w:r>
      <w:proofErr w:type="spellStart"/>
      <w:r w:rsidRPr="00BD5529">
        <w:rPr>
          <w:rFonts w:eastAsia="Times New Roman"/>
          <w:color w:val="auto"/>
        </w:rPr>
        <w:t>редним</w:t>
      </w:r>
      <w:proofErr w:type="spellEnd"/>
      <w:r w:rsidR="00D311FB" w:rsidRPr="00BD5529">
        <w:rPr>
          <w:rFonts w:eastAsia="Times New Roman"/>
          <w:color w:val="auto"/>
        </w:rPr>
        <w:t xml:space="preserve"> </w:t>
      </w:r>
      <w:proofErr w:type="spellStart"/>
      <w:r w:rsidRPr="00BD5529">
        <w:rPr>
          <w:rFonts w:eastAsia="Times New Roman"/>
          <w:color w:val="auto"/>
        </w:rPr>
        <w:t>бројем</w:t>
      </w:r>
      <w:proofErr w:type="spellEnd"/>
      <w:r w:rsidR="00D311FB" w:rsidRPr="00BD5529">
        <w:rPr>
          <w:rFonts w:eastAsia="Times New Roman"/>
          <w:color w:val="auto"/>
        </w:rPr>
        <w:t xml:space="preserve"> </w:t>
      </w:r>
      <w:proofErr w:type="spellStart"/>
      <w:r w:rsidRPr="00BD5529">
        <w:rPr>
          <w:rFonts w:eastAsia="Times New Roman"/>
          <w:color w:val="auto"/>
        </w:rPr>
        <w:t>од</w:t>
      </w:r>
      <w:proofErr w:type="spellEnd"/>
      <w:r w:rsidR="00D311FB" w:rsidRPr="00BD5529">
        <w:rPr>
          <w:rFonts w:eastAsia="Times New Roman"/>
          <w:color w:val="auto"/>
        </w:rPr>
        <w:t xml:space="preserve"> 1,</w:t>
      </w:r>
      <w:r w:rsidR="00AD05DA" w:rsidRPr="00BD5529">
        <w:rPr>
          <w:rFonts w:eastAsia="Times New Roman"/>
          <w:color w:val="auto"/>
        </w:rPr>
        <w:t xml:space="preserve">2,3 </w:t>
      </w:r>
      <w:r w:rsidRPr="00BD5529">
        <w:rPr>
          <w:rFonts w:eastAsia="Times New Roman"/>
          <w:color w:val="auto"/>
        </w:rPr>
        <w:t>МОРАЈУ</w:t>
      </w:r>
      <w:r w:rsidR="00AD05DA" w:rsidRPr="00BD5529">
        <w:rPr>
          <w:rFonts w:eastAsia="Times New Roman"/>
          <w:color w:val="auto"/>
        </w:rPr>
        <w:t xml:space="preserve"> </w:t>
      </w:r>
      <w:proofErr w:type="spellStart"/>
      <w:r w:rsidRPr="00BD5529">
        <w:rPr>
          <w:rFonts w:eastAsia="Times New Roman"/>
          <w:color w:val="auto"/>
        </w:rPr>
        <w:t>да</w:t>
      </w:r>
      <w:proofErr w:type="spellEnd"/>
      <w:r w:rsidR="00AD05DA" w:rsidRPr="00BD5529">
        <w:rPr>
          <w:rFonts w:eastAsia="Times New Roman"/>
          <w:color w:val="auto"/>
        </w:rPr>
        <w:t xml:space="preserve"> </w:t>
      </w:r>
      <w:proofErr w:type="spellStart"/>
      <w:r w:rsidRPr="00BD5529">
        <w:rPr>
          <w:rFonts w:eastAsia="Times New Roman"/>
          <w:color w:val="auto"/>
        </w:rPr>
        <w:t>буду</w:t>
      </w:r>
      <w:proofErr w:type="spellEnd"/>
      <w:r w:rsidR="00AD05DA" w:rsidRPr="00BD5529">
        <w:rPr>
          <w:rFonts w:eastAsia="Times New Roman"/>
          <w:color w:val="auto"/>
        </w:rPr>
        <w:t xml:space="preserve"> </w:t>
      </w:r>
      <w:proofErr w:type="spellStart"/>
      <w:r w:rsidRPr="00BD5529">
        <w:rPr>
          <w:rFonts w:eastAsia="Times New Roman"/>
          <w:color w:val="auto"/>
        </w:rPr>
        <w:t>реализовани</w:t>
      </w:r>
      <w:proofErr w:type="spellEnd"/>
      <w:r w:rsidR="00AD05DA" w:rsidRPr="00BD5529">
        <w:rPr>
          <w:rFonts w:eastAsia="Times New Roman"/>
          <w:color w:val="auto"/>
        </w:rPr>
        <w:t xml:space="preserve"> </w:t>
      </w:r>
      <w:proofErr w:type="spellStart"/>
      <w:r w:rsidRPr="00BD5529">
        <w:rPr>
          <w:rFonts w:eastAsia="Times New Roman"/>
          <w:color w:val="auto"/>
        </w:rPr>
        <w:t>на</w:t>
      </w:r>
      <w:proofErr w:type="spellEnd"/>
      <w:r w:rsidR="00D311FB" w:rsidRPr="00BD5529">
        <w:rPr>
          <w:rFonts w:eastAsia="Times New Roman"/>
          <w:color w:val="auto"/>
        </w:rPr>
        <w:t xml:space="preserve"> </w:t>
      </w:r>
      <w:proofErr w:type="spellStart"/>
      <w:r w:rsidRPr="00BD5529">
        <w:rPr>
          <w:rFonts w:eastAsia="Times New Roman"/>
          <w:color w:val="auto"/>
        </w:rPr>
        <w:t>хардверу</w:t>
      </w:r>
      <w:proofErr w:type="spellEnd"/>
      <w:r w:rsidR="00D311FB" w:rsidRPr="00BD5529">
        <w:rPr>
          <w:rFonts w:eastAsia="Times New Roman"/>
          <w:color w:val="auto"/>
        </w:rPr>
        <w:t xml:space="preserve"> </w:t>
      </w:r>
      <w:proofErr w:type="spellStart"/>
      <w:r w:rsidRPr="00BD5529">
        <w:rPr>
          <w:rFonts w:eastAsia="Times New Roman"/>
          <w:color w:val="auto"/>
        </w:rPr>
        <w:t>који</w:t>
      </w:r>
      <w:proofErr w:type="spellEnd"/>
      <w:r w:rsidR="00D311FB" w:rsidRPr="00BD5529">
        <w:rPr>
          <w:rFonts w:eastAsia="Times New Roman"/>
          <w:color w:val="auto"/>
        </w:rPr>
        <w:t xml:space="preserve"> </w:t>
      </w:r>
      <w:proofErr w:type="spellStart"/>
      <w:r w:rsidRPr="00BD5529">
        <w:rPr>
          <w:rFonts w:eastAsia="Times New Roman"/>
          <w:color w:val="auto"/>
        </w:rPr>
        <w:t>је</w:t>
      </w:r>
      <w:proofErr w:type="spellEnd"/>
      <w:r w:rsidR="00D311FB" w:rsidRPr="00BD5529">
        <w:rPr>
          <w:rFonts w:eastAsia="Times New Roman"/>
          <w:color w:val="auto"/>
        </w:rPr>
        <w:t xml:space="preserve"> </w:t>
      </w:r>
      <w:proofErr w:type="spellStart"/>
      <w:r w:rsidRPr="00BD5529">
        <w:rPr>
          <w:rFonts w:eastAsia="Times New Roman"/>
          <w:color w:val="auto"/>
        </w:rPr>
        <w:t>смештен</w:t>
      </w:r>
      <w:proofErr w:type="spellEnd"/>
      <w:r w:rsidR="00D311FB" w:rsidRPr="00BD5529">
        <w:rPr>
          <w:rFonts w:eastAsia="Times New Roman"/>
          <w:color w:val="auto"/>
        </w:rPr>
        <w:t xml:space="preserve"> </w:t>
      </w:r>
      <w:r w:rsidRPr="00BD5529">
        <w:rPr>
          <w:rFonts w:eastAsia="Times New Roman"/>
          <w:color w:val="auto"/>
        </w:rPr>
        <w:t>у</w:t>
      </w:r>
      <w:r w:rsidR="00D311FB" w:rsidRPr="00BD5529">
        <w:rPr>
          <w:rFonts w:eastAsia="Times New Roman"/>
          <w:color w:val="auto"/>
        </w:rPr>
        <w:t xml:space="preserve"> </w:t>
      </w:r>
      <w:proofErr w:type="spellStart"/>
      <w:r w:rsidRPr="00BD5529">
        <w:rPr>
          <w:rFonts w:eastAsia="Times New Roman"/>
          <w:color w:val="auto"/>
        </w:rPr>
        <w:t>датацентер</w:t>
      </w:r>
      <w:proofErr w:type="spellEnd"/>
      <w:r w:rsidR="00D311FB" w:rsidRPr="00BD5529">
        <w:rPr>
          <w:rFonts w:eastAsia="Times New Roman"/>
          <w:color w:val="auto"/>
        </w:rPr>
        <w:t xml:space="preserve"> </w:t>
      </w:r>
      <w:proofErr w:type="spellStart"/>
      <w:r w:rsidRPr="00BD5529">
        <w:rPr>
          <w:rFonts w:eastAsia="Times New Roman"/>
          <w:color w:val="auto"/>
        </w:rPr>
        <w:t>који</w:t>
      </w:r>
      <w:proofErr w:type="spellEnd"/>
      <w:r w:rsidR="00D311FB" w:rsidRPr="00BD5529">
        <w:rPr>
          <w:rFonts w:eastAsia="Times New Roman"/>
          <w:color w:val="auto"/>
        </w:rPr>
        <w:t xml:space="preserve"> </w:t>
      </w:r>
      <w:proofErr w:type="spellStart"/>
      <w:r w:rsidRPr="00BD5529">
        <w:rPr>
          <w:rFonts w:eastAsia="Times New Roman"/>
          <w:color w:val="auto"/>
        </w:rPr>
        <w:t>има</w:t>
      </w:r>
      <w:proofErr w:type="spellEnd"/>
      <w:r w:rsidR="00D311FB" w:rsidRPr="00BD5529">
        <w:rPr>
          <w:rFonts w:eastAsia="Times New Roman"/>
          <w:color w:val="auto"/>
        </w:rPr>
        <w:t xml:space="preserve"> </w:t>
      </w:r>
      <w:r w:rsidR="0046700F" w:rsidRPr="00BD5529">
        <w:rPr>
          <w:rFonts w:eastAsia="Times New Roman"/>
          <w:color w:val="auto"/>
          <w:lang w:val="sr-Cyrl-RS"/>
        </w:rPr>
        <w:t>класификацију</w:t>
      </w:r>
      <w:r w:rsidR="00C26D18" w:rsidRPr="00BD5529">
        <w:rPr>
          <w:rFonts w:eastAsia="Times New Roman"/>
          <w:color w:val="auto"/>
        </w:rPr>
        <w:t xml:space="preserve"> Tier </w:t>
      </w:r>
      <w:proofErr w:type="gramStart"/>
      <w:r w:rsidR="00C26D18" w:rsidRPr="00BD5529">
        <w:rPr>
          <w:rFonts w:eastAsia="Times New Roman"/>
          <w:color w:val="auto"/>
        </w:rPr>
        <w:t xml:space="preserve">3 </w:t>
      </w:r>
      <w:r w:rsidR="00D311FB" w:rsidRPr="00BD5529">
        <w:rPr>
          <w:rFonts w:eastAsia="Times New Roman"/>
          <w:color w:val="auto"/>
        </w:rPr>
        <w:t xml:space="preserve"> </w:t>
      </w:r>
      <w:r w:rsidRPr="00BD5529">
        <w:rPr>
          <w:rFonts w:eastAsia="Times New Roman"/>
          <w:color w:val="auto"/>
        </w:rPr>
        <w:t>и</w:t>
      </w:r>
      <w:proofErr w:type="gramEnd"/>
      <w:r w:rsidR="00D311FB" w:rsidRPr="00BD5529">
        <w:rPr>
          <w:rFonts w:eastAsia="Times New Roman"/>
          <w:color w:val="auto"/>
        </w:rPr>
        <w:t xml:space="preserve"> </w:t>
      </w:r>
      <w:proofErr w:type="spellStart"/>
      <w:r w:rsidRPr="00BD5529">
        <w:rPr>
          <w:rFonts w:eastAsia="Times New Roman"/>
          <w:color w:val="auto"/>
        </w:rPr>
        <w:t>налази</w:t>
      </w:r>
      <w:proofErr w:type="spellEnd"/>
      <w:r w:rsidR="00D311FB" w:rsidRPr="00BD5529">
        <w:rPr>
          <w:rFonts w:eastAsia="Times New Roman"/>
          <w:color w:val="auto"/>
        </w:rPr>
        <w:t xml:space="preserve"> </w:t>
      </w:r>
      <w:proofErr w:type="spellStart"/>
      <w:r w:rsidRPr="00BD5529">
        <w:rPr>
          <w:rFonts w:eastAsia="Times New Roman"/>
          <w:color w:val="auto"/>
        </w:rPr>
        <w:t>се</w:t>
      </w:r>
      <w:proofErr w:type="spellEnd"/>
      <w:r w:rsidR="00D311FB" w:rsidRPr="00BD5529">
        <w:rPr>
          <w:rFonts w:eastAsia="Times New Roman"/>
          <w:color w:val="auto"/>
        </w:rPr>
        <w:t xml:space="preserve"> </w:t>
      </w:r>
      <w:proofErr w:type="spellStart"/>
      <w:r w:rsidRPr="00BD5529">
        <w:rPr>
          <w:rFonts w:eastAsia="Times New Roman"/>
          <w:color w:val="auto"/>
        </w:rPr>
        <w:t>на</w:t>
      </w:r>
      <w:proofErr w:type="spellEnd"/>
      <w:r w:rsidR="00D311FB" w:rsidRPr="00BD5529">
        <w:rPr>
          <w:rFonts w:eastAsia="Times New Roman"/>
          <w:color w:val="auto"/>
        </w:rPr>
        <w:t xml:space="preserve"> </w:t>
      </w:r>
      <w:proofErr w:type="spellStart"/>
      <w:r w:rsidRPr="00BD5529">
        <w:rPr>
          <w:rFonts w:eastAsia="Times New Roman"/>
          <w:color w:val="auto"/>
        </w:rPr>
        <w:t>територији</w:t>
      </w:r>
      <w:proofErr w:type="spellEnd"/>
      <w:r w:rsidR="00D311FB" w:rsidRPr="00BD5529">
        <w:rPr>
          <w:rFonts w:eastAsia="Times New Roman"/>
          <w:color w:val="auto"/>
        </w:rPr>
        <w:t xml:space="preserve"> </w:t>
      </w:r>
      <w:proofErr w:type="spellStart"/>
      <w:r w:rsidRPr="00BD5529">
        <w:rPr>
          <w:rFonts w:eastAsia="Times New Roman"/>
          <w:color w:val="auto"/>
        </w:rPr>
        <w:t>Републике</w:t>
      </w:r>
      <w:proofErr w:type="spellEnd"/>
      <w:r w:rsidR="00D311FB" w:rsidRPr="00BD5529">
        <w:rPr>
          <w:rFonts w:eastAsia="Times New Roman"/>
          <w:color w:val="auto"/>
        </w:rPr>
        <w:t xml:space="preserve"> </w:t>
      </w:r>
      <w:proofErr w:type="spellStart"/>
      <w:r w:rsidRPr="00BD5529">
        <w:rPr>
          <w:rFonts w:eastAsia="Times New Roman"/>
          <w:color w:val="auto"/>
        </w:rPr>
        <w:t>Србије</w:t>
      </w:r>
      <w:proofErr w:type="spellEnd"/>
    </w:p>
    <w:p w14:paraId="5CD294B6" w14:textId="710F4EEC" w:rsidR="00D311FB" w:rsidRPr="00BD5529" w:rsidRDefault="006D0159" w:rsidP="00910A9E">
      <w:pPr>
        <w:numPr>
          <w:ilvl w:val="0"/>
          <w:numId w:val="13"/>
        </w:numPr>
        <w:suppressAutoHyphens w:val="0"/>
        <w:spacing w:after="160" w:line="252" w:lineRule="auto"/>
        <w:rPr>
          <w:rFonts w:eastAsia="Times New Roman"/>
          <w:color w:val="auto"/>
        </w:rPr>
      </w:pPr>
      <w:proofErr w:type="spellStart"/>
      <w:r w:rsidRPr="00BD5529">
        <w:rPr>
          <w:rFonts w:eastAsia="Times New Roman"/>
          <w:color w:val="auto"/>
        </w:rPr>
        <w:t>За</w:t>
      </w:r>
      <w:proofErr w:type="spellEnd"/>
      <w:r w:rsidR="00D311FB" w:rsidRPr="00BD5529">
        <w:rPr>
          <w:rFonts w:eastAsia="Times New Roman"/>
          <w:color w:val="auto"/>
        </w:rPr>
        <w:t xml:space="preserve"> </w:t>
      </w:r>
      <w:proofErr w:type="spellStart"/>
      <w:r w:rsidRPr="00BD5529">
        <w:rPr>
          <w:rFonts w:eastAsia="Times New Roman"/>
          <w:color w:val="auto"/>
        </w:rPr>
        <w:t>ставке</w:t>
      </w:r>
      <w:proofErr w:type="spellEnd"/>
      <w:r w:rsidR="00D311FB" w:rsidRPr="00BD5529">
        <w:rPr>
          <w:rFonts w:eastAsia="Times New Roman"/>
          <w:color w:val="auto"/>
        </w:rPr>
        <w:t xml:space="preserve"> </w:t>
      </w:r>
      <w:proofErr w:type="spellStart"/>
      <w:r w:rsidRPr="00BD5529">
        <w:rPr>
          <w:rFonts w:eastAsia="Times New Roman"/>
          <w:color w:val="auto"/>
        </w:rPr>
        <w:t>од</w:t>
      </w:r>
      <w:proofErr w:type="spellEnd"/>
      <w:r w:rsidR="00D311FB" w:rsidRPr="00BD5529">
        <w:rPr>
          <w:rFonts w:eastAsia="Times New Roman"/>
          <w:color w:val="auto"/>
        </w:rPr>
        <w:t xml:space="preserve"> </w:t>
      </w:r>
      <w:r w:rsidR="00AA49B1">
        <w:rPr>
          <w:rFonts w:eastAsia="Times New Roman"/>
          <w:color w:val="auto"/>
        </w:rPr>
        <w:t>4,</w:t>
      </w:r>
      <w:r w:rsidR="00D311FB" w:rsidRPr="00BD5529">
        <w:rPr>
          <w:rFonts w:eastAsia="Times New Roman"/>
          <w:color w:val="auto"/>
        </w:rPr>
        <w:t xml:space="preserve">5,6,7 </w:t>
      </w:r>
      <w:proofErr w:type="spellStart"/>
      <w:r w:rsidRPr="00BD5529">
        <w:rPr>
          <w:rFonts w:eastAsia="Times New Roman"/>
          <w:color w:val="auto"/>
        </w:rPr>
        <w:t>понуђач</w:t>
      </w:r>
      <w:proofErr w:type="spellEnd"/>
      <w:r w:rsidR="00D311FB" w:rsidRPr="00BD5529">
        <w:rPr>
          <w:rFonts w:eastAsia="Times New Roman"/>
          <w:color w:val="auto"/>
        </w:rPr>
        <w:t xml:space="preserve"> </w:t>
      </w:r>
      <w:proofErr w:type="spellStart"/>
      <w:r w:rsidRPr="00BD5529">
        <w:rPr>
          <w:rFonts w:eastAsia="Times New Roman"/>
          <w:color w:val="auto"/>
        </w:rPr>
        <w:t>мора</w:t>
      </w:r>
      <w:proofErr w:type="spellEnd"/>
      <w:r w:rsidR="00D311FB" w:rsidRPr="00BD5529">
        <w:rPr>
          <w:rFonts w:eastAsia="Times New Roman"/>
          <w:color w:val="auto"/>
        </w:rPr>
        <w:t xml:space="preserve"> </w:t>
      </w:r>
      <w:proofErr w:type="spellStart"/>
      <w:r w:rsidRPr="00BD5529">
        <w:rPr>
          <w:rFonts w:eastAsia="Times New Roman"/>
          <w:color w:val="auto"/>
        </w:rPr>
        <w:t>поседовати</w:t>
      </w:r>
      <w:proofErr w:type="spellEnd"/>
      <w:r w:rsidR="00D311FB" w:rsidRPr="00BD5529">
        <w:rPr>
          <w:rFonts w:eastAsia="Times New Roman"/>
          <w:color w:val="auto"/>
        </w:rPr>
        <w:t xml:space="preserve"> </w:t>
      </w:r>
      <w:r w:rsidRPr="00BD5529">
        <w:rPr>
          <w:rFonts w:eastAsia="Times New Roman"/>
          <w:color w:val="auto"/>
          <w:lang w:val="sr-Cyrl-CS"/>
        </w:rPr>
        <w:t>потврду</w:t>
      </w:r>
      <w:r w:rsidR="00D311FB" w:rsidRPr="00BD5529">
        <w:rPr>
          <w:rFonts w:eastAsia="Times New Roman"/>
          <w:color w:val="auto"/>
        </w:rPr>
        <w:t xml:space="preserve"> </w:t>
      </w:r>
      <w:proofErr w:type="spellStart"/>
      <w:r w:rsidRPr="00BD5529">
        <w:rPr>
          <w:rFonts w:eastAsia="Times New Roman"/>
          <w:color w:val="auto"/>
        </w:rPr>
        <w:t>од</w:t>
      </w:r>
      <w:proofErr w:type="spellEnd"/>
      <w:r w:rsidR="00D311FB" w:rsidRPr="00BD5529">
        <w:rPr>
          <w:rFonts w:eastAsia="Times New Roman"/>
          <w:color w:val="auto"/>
        </w:rPr>
        <w:t xml:space="preserve"> </w:t>
      </w:r>
      <w:proofErr w:type="spellStart"/>
      <w:r w:rsidRPr="00BD5529">
        <w:rPr>
          <w:rFonts w:eastAsia="Times New Roman"/>
          <w:color w:val="auto"/>
        </w:rPr>
        <w:t>произвођача</w:t>
      </w:r>
      <w:proofErr w:type="spellEnd"/>
      <w:r w:rsidR="00D311FB" w:rsidRPr="00BD5529">
        <w:rPr>
          <w:rFonts w:eastAsia="Times New Roman"/>
          <w:color w:val="auto"/>
        </w:rPr>
        <w:t xml:space="preserve"> </w:t>
      </w:r>
      <w:proofErr w:type="spellStart"/>
      <w:r w:rsidRPr="00BD5529">
        <w:rPr>
          <w:rFonts w:eastAsia="Times New Roman"/>
          <w:color w:val="auto"/>
        </w:rPr>
        <w:t>софтвера</w:t>
      </w:r>
      <w:proofErr w:type="spellEnd"/>
      <w:r w:rsidR="00D311FB" w:rsidRPr="00BD5529">
        <w:rPr>
          <w:rFonts w:eastAsia="Times New Roman"/>
          <w:color w:val="auto"/>
        </w:rPr>
        <w:t xml:space="preserve"> </w:t>
      </w:r>
      <w:proofErr w:type="spellStart"/>
      <w:r w:rsidRPr="00BD5529">
        <w:rPr>
          <w:rFonts w:eastAsia="Times New Roman"/>
          <w:color w:val="auto"/>
        </w:rPr>
        <w:t>да</w:t>
      </w:r>
      <w:proofErr w:type="spellEnd"/>
      <w:r w:rsidR="00D311FB" w:rsidRPr="00BD5529">
        <w:rPr>
          <w:rFonts w:eastAsia="Times New Roman"/>
          <w:color w:val="auto"/>
        </w:rPr>
        <w:t xml:space="preserve"> </w:t>
      </w:r>
      <w:proofErr w:type="spellStart"/>
      <w:r w:rsidRPr="00BD5529">
        <w:rPr>
          <w:rFonts w:eastAsia="Times New Roman"/>
          <w:color w:val="auto"/>
        </w:rPr>
        <w:t>је</w:t>
      </w:r>
      <w:proofErr w:type="spellEnd"/>
      <w:r w:rsidR="00D311FB" w:rsidRPr="00BD5529">
        <w:rPr>
          <w:rFonts w:eastAsia="Times New Roman"/>
          <w:color w:val="auto"/>
        </w:rPr>
        <w:t xml:space="preserve"> </w:t>
      </w:r>
      <w:r w:rsidRPr="00BD5529">
        <w:rPr>
          <w:rFonts w:eastAsia="Times New Roman"/>
          <w:color w:val="auto"/>
          <w:u w:val="single"/>
          <w:lang w:val="sr-Cyrl-RS"/>
        </w:rPr>
        <w:t>с</w:t>
      </w:r>
      <w:proofErr w:type="spellStart"/>
      <w:r w:rsidRPr="00BD5529">
        <w:rPr>
          <w:rFonts w:eastAsia="Times New Roman"/>
          <w:color w:val="auto"/>
          <w:u w:val="single"/>
        </w:rPr>
        <w:t>еритификовани</w:t>
      </w:r>
      <w:proofErr w:type="spellEnd"/>
      <w:r w:rsidR="00D311FB" w:rsidRPr="00BD5529">
        <w:rPr>
          <w:rFonts w:eastAsia="Times New Roman"/>
          <w:color w:val="auto"/>
          <w:u w:val="single"/>
        </w:rPr>
        <w:t xml:space="preserve"> </w:t>
      </w:r>
      <w:proofErr w:type="gramStart"/>
      <w:r w:rsidRPr="00BD5529">
        <w:rPr>
          <w:rFonts w:eastAsia="Times New Roman"/>
          <w:color w:val="auto"/>
          <w:u w:val="single"/>
        </w:rPr>
        <w:t xml:space="preserve">Cloud </w:t>
      </w:r>
      <w:r w:rsidR="00D311FB" w:rsidRPr="00BD5529">
        <w:rPr>
          <w:rFonts w:eastAsia="Times New Roman"/>
          <w:color w:val="auto"/>
          <w:u w:val="single"/>
        </w:rPr>
        <w:t xml:space="preserve"> </w:t>
      </w:r>
      <w:proofErr w:type="spellStart"/>
      <w:r w:rsidRPr="00BD5529">
        <w:rPr>
          <w:rFonts w:eastAsia="Times New Roman"/>
          <w:color w:val="auto"/>
          <w:u w:val="single"/>
        </w:rPr>
        <w:t>провајдер</w:t>
      </w:r>
      <w:proofErr w:type="spellEnd"/>
      <w:proofErr w:type="gramEnd"/>
      <w:r w:rsidR="00D311FB" w:rsidRPr="00BD5529">
        <w:rPr>
          <w:rFonts w:eastAsia="Times New Roman"/>
          <w:color w:val="auto"/>
        </w:rPr>
        <w:t xml:space="preserve"> </w:t>
      </w:r>
      <w:r w:rsidRPr="00BD5529">
        <w:rPr>
          <w:rFonts w:eastAsia="Times New Roman"/>
          <w:color w:val="auto"/>
        </w:rPr>
        <w:t>и</w:t>
      </w:r>
      <w:r w:rsidR="00D311FB" w:rsidRPr="00BD5529">
        <w:rPr>
          <w:rFonts w:eastAsia="Times New Roman"/>
          <w:color w:val="auto"/>
        </w:rPr>
        <w:t xml:space="preserve"> </w:t>
      </w:r>
      <w:proofErr w:type="spellStart"/>
      <w:r w:rsidRPr="00BD5529">
        <w:rPr>
          <w:rFonts w:eastAsia="Times New Roman"/>
          <w:color w:val="auto"/>
        </w:rPr>
        <w:t>овлашћен</w:t>
      </w:r>
      <w:proofErr w:type="spellEnd"/>
      <w:r w:rsidR="00D311FB" w:rsidRPr="00BD5529">
        <w:rPr>
          <w:rFonts w:eastAsia="Times New Roman"/>
          <w:color w:val="auto"/>
        </w:rPr>
        <w:t xml:space="preserve"> </w:t>
      </w:r>
      <w:proofErr w:type="spellStart"/>
      <w:r w:rsidRPr="00BD5529">
        <w:rPr>
          <w:rFonts w:eastAsia="Times New Roman"/>
          <w:color w:val="auto"/>
        </w:rPr>
        <w:t>је</w:t>
      </w:r>
      <w:proofErr w:type="spellEnd"/>
      <w:r w:rsidR="00D311FB" w:rsidRPr="00BD5529">
        <w:rPr>
          <w:rFonts w:eastAsia="Times New Roman"/>
          <w:color w:val="auto"/>
        </w:rPr>
        <w:t xml:space="preserve"> </w:t>
      </w:r>
      <w:proofErr w:type="spellStart"/>
      <w:r w:rsidRPr="00BD5529">
        <w:rPr>
          <w:rFonts w:eastAsia="Times New Roman"/>
          <w:color w:val="auto"/>
        </w:rPr>
        <w:t>за</w:t>
      </w:r>
      <w:proofErr w:type="spellEnd"/>
      <w:r w:rsidR="00D311FB" w:rsidRPr="00BD5529">
        <w:rPr>
          <w:rFonts w:eastAsia="Times New Roman"/>
          <w:color w:val="auto"/>
        </w:rPr>
        <w:t xml:space="preserve"> </w:t>
      </w:r>
      <w:proofErr w:type="spellStart"/>
      <w:r w:rsidRPr="00BD5529">
        <w:rPr>
          <w:rFonts w:eastAsia="Times New Roman"/>
          <w:color w:val="auto"/>
        </w:rPr>
        <w:t>директну</w:t>
      </w:r>
      <w:proofErr w:type="spellEnd"/>
      <w:r w:rsidR="00D311FB" w:rsidRPr="00BD5529">
        <w:rPr>
          <w:rFonts w:eastAsia="Times New Roman"/>
          <w:color w:val="auto"/>
        </w:rPr>
        <w:t xml:space="preserve"> </w:t>
      </w:r>
      <w:proofErr w:type="spellStart"/>
      <w:r w:rsidRPr="00BD5529">
        <w:rPr>
          <w:rFonts w:eastAsia="Times New Roman"/>
          <w:color w:val="auto"/>
        </w:rPr>
        <w:t>продају</w:t>
      </w:r>
      <w:proofErr w:type="spellEnd"/>
      <w:r w:rsidR="00D311FB" w:rsidRPr="00BD5529">
        <w:rPr>
          <w:rFonts w:eastAsia="Times New Roman"/>
          <w:color w:val="auto"/>
        </w:rPr>
        <w:t xml:space="preserve"> </w:t>
      </w:r>
      <w:r w:rsidRPr="00BD5529">
        <w:rPr>
          <w:rFonts w:eastAsia="Times New Roman"/>
          <w:color w:val="auto"/>
        </w:rPr>
        <w:t>Cloud</w:t>
      </w:r>
      <w:r w:rsidR="00D311FB" w:rsidRPr="00BD5529">
        <w:rPr>
          <w:rFonts w:eastAsia="Times New Roman"/>
          <w:color w:val="auto"/>
        </w:rPr>
        <w:t xml:space="preserve"> </w:t>
      </w:r>
      <w:proofErr w:type="spellStart"/>
      <w:r w:rsidRPr="00BD5529">
        <w:rPr>
          <w:rFonts w:eastAsia="Times New Roman"/>
          <w:color w:val="auto"/>
        </w:rPr>
        <w:t>сервиса</w:t>
      </w:r>
      <w:proofErr w:type="spellEnd"/>
      <w:r w:rsidR="008F506B">
        <w:rPr>
          <w:rFonts w:eastAsia="Times New Roman"/>
          <w:color w:val="auto"/>
        </w:rPr>
        <w:t xml:space="preserve"> </w:t>
      </w:r>
      <w:r w:rsidR="008F506B" w:rsidRPr="00946D24">
        <w:rPr>
          <w:rFonts w:eastAsia="Times New Roman"/>
          <w:color w:val="auto"/>
          <w:lang w:val="sr-Cyrl-RS"/>
        </w:rPr>
        <w:t xml:space="preserve">и да има </w:t>
      </w:r>
      <w:r w:rsidR="008C26A1" w:rsidRPr="00946D24">
        <w:rPr>
          <w:rFonts w:eastAsia="Times New Roman"/>
          <w:color w:val="auto"/>
          <w:lang w:val="sr-Cyrl-RS"/>
        </w:rPr>
        <w:t xml:space="preserve">сертификат </w:t>
      </w:r>
      <w:r w:rsidR="008C26A1" w:rsidRPr="00946D24">
        <w:t xml:space="preserve">Cloud Solution Provider Licensing Fundamentals </w:t>
      </w:r>
      <w:r w:rsidR="008C26A1" w:rsidRPr="00946D24">
        <w:rPr>
          <w:lang w:val="sr-Cyrl-RS"/>
        </w:rPr>
        <w:t>(</w:t>
      </w:r>
      <w:r w:rsidR="008C26A1" w:rsidRPr="00946D24">
        <w:t>18701)</w:t>
      </w:r>
      <w:r w:rsidR="004009F9">
        <w:t xml:space="preserve"> </w:t>
      </w:r>
      <w:r w:rsidR="004009F9">
        <w:rPr>
          <w:lang w:val="sr-Cyrl-RS"/>
        </w:rPr>
        <w:t>или еквивалентан.</w:t>
      </w:r>
    </w:p>
    <w:p w14:paraId="15A004C7" w14:textId="77777777" w:rsidR="00D311FB" w:rsidRPr="00BD5529" w:rsidRDefault="006D0159" w:rsidP="00910A9E">
      <w:pPr>
        <w:numPr>
          <w:ilvl w:val="0"/>
          <w:numId w:val="13"/>
        </w:numPr>
        <w:suppressAutoHyphens w:val="0"/>
        <w:spacing w:line="240" w:lineRule="auto"/>
        <w:rPr>
          <w:rFonts w:eastAsia="Times New Roman"/>
          <w:color w:val="auto"/>
        </w:rPr>
      </w:pPr>
      <w:proofErr w:type="spellStart"/>
      <w:r w:rsidRPr="00BD5529">
        <w:rPr>
          <w:rFonts w:eastAsia="Times New Roman"/>
          <w:color w:val="auto"/>
        </w:rPr>
        <w:t>Да</w:t>
      </w:r>
      <w:proofErr w:type="spellEnd"/>
      <w:r w:rsidR="00D311FB" w:rsidRPr="00BD5529">
        <w:rPr>
          <w:rFonts w:eastAsia="Times New Roman"/>
          <w:color w:val="auto"/>
        </w:rPr>
        <w:t xml:space="preserve"> </w:t>
      </w:r>
      <w:proofErr w:type="spellStart"/>
      <w:r w:rsidRPr="00BD5529">
        <w:rPr>
          <w:rFonts w:eastAsia="Times New Roman"/>
          <w:color w:val="auto"/>
        </w:rPr>
        <w:t>је</w:t>
      </w:r>
      <w:proofErr w:type="spellEnd"/>
      <w:r w:rsidR="00D311FB" w:rsidRPr="00BD5529">
        <w:rPr>
          <w:rFonts w:eastAsia="Times New Roman"/>
          <w:color w:val="auto"/>
        </w:rPr>
        <w:t xml:space="preserve"> </w:t>
      </w:r>
      <w:proofErr w:type="spellStart"/>
      <w:r w:rsidRPr="00BD5529">
        <w:rPr>
          <w:rFonts w:eastAsia="Times New Roman"/>
          <w:color w:val="auto"/>
        </w:rPr>
        <w:t>понуђач</w:t>
      </w:r>
      <w:proofErr w:type="spellEnd"/>
      <w:r w:rsidR="00D311FB" w:rsidRPr="00BD5529">
        <w:rPr>
          <w:rFonts w:eastAsia="Times New Roman"/>
          <w:color w:val="auto"/>
        </w:rPr>
        <w:t xml:space="preserve"> </w:t>
      </w:r>
      <w:proofErr w:type="spellStart"/>
      <w:r w:rsidRPr="00BD5529">
        <w:rPr>
          <w:rFonts w:eastAsia="Times New Roman"/>
          <w:color w:val="auto"/>
        </w:rPr>
        <w:t>регистрован</w:t>
      </w:r>
      <w:proofErr w:type="spellEnd"/>
      <w:r w:rsidR="00D311FB" w:rsidRPr="00BD5529">
        <w:rPr>
          <w:rFonts w:eastAsia="Times New Roman"/>
          <w:color w:val="auto"/>
        </w:rPr>
        <w:t xml:space="preserve"> </w:t>
      </w:r>
      <w:proofErr w:type="spellStart"/>
      <w:r w:rsidRPr="00BD5529">
        <w:rPr>
          <w:rFonts w:eastAsia="Times New Roman"/>
          <w:color w:val="auto"/>
        </w:rPr>
        <w:t>пров</w:t>
      </w:r>
      <w:proofErr w:type="spellEnd"/>
      <w:r w:rsidR="0046700F" w:rsidRPr="00BD5529">
        <w:rPr>
          <w:rFonts w:eastAsia="Times New Roman"/>
          <w:color w:val="auto"/>
          <w:lang w:val="sr-Cyrl-RS"/>
        </w:rPr>
        <w:t>ај</w:t>
      </w:r>
      <w:proofErr w:type="spellStart"/>
      <w:r w:rsidRPr="00BD5529">
        <w:rPr>
          <w:rFonts w:eastAsia="Times New Roman"/>
          <w:color w:val="auto"/>
        </w:rPr>
        <w:t>дер</w:t>
      </w:r>
      <w:proofErr w:type="spellEnd"/>
      <w:r w:rsidR="00D311FB" w:rsidRPr="00BD5529">
        <w:rPr>
          <w:rFonts w:eastAsia="Times New Roman"/>
          <w:color w:val="auto"/>
        </w:rPr>
        <w:t xml:space="preserve"> </w:t>
      </w:r>
      <w:proofErr w:type="spellStart"/>
      <w:r w:rsidRPr="00BD5529">
        <w:rPr>
          <w:rFonts w:eastAsia="Times New Roman"/>
          <w:color w:val="auto"/>
        </w:rPr>
        <w:t>за</w:t>
      </w:r>
      <w:proofErr w:type="spellEnd"/>
      <w:r w:rsidR="00D311FB" w:rsidRPr="00BD5529">
        <w:rPr>
          <w:rFonts w:eastAsia="Times New Roman"/>
          <w:color w:val="auto"/>
        </w:rPr>
        <w:t xml:space="preserve"> </w:t>
      </w:r>
      <w:proofErr w:type="spellStart"/>
      <w:r w:rsidRPr="00BD5529">
        <w:rPr>
          <w:rFonts w:eastAsia="Times New Roman"/>
          <w:color w:val="auto"/>
        </w:rPr>
        <w:t>понуђено</w:t>
      </w:r>
      <w:proofErr w:type="spellEnd"/>
      <w:r w:rsidR="00D311FB" w:rsidRPr="00BD5529">
        <w:rPr>
          <w:rFonts w:eastAsia="Times New Roman"/>
          <w:color w:val="auto"/>
        </w:rPr>
        <w:t xml:space="preserve"> </w:t>
      </w:r>
      <w:r w:rsidRPr="00BD5529">
        <w:rPr>
          <w:rFonts w:eastAsia="Times New Roman"/>
          <w:color w:val="auto"/>
        </w:rPr>
        <w:t>Cloud Backup</w:t>
      </w:r>
      <w:r w:rsidR="00D311FB" w:rsidRPr="00BD5529">
        <w:rPr>
          <w:rFonts w:eastAsia="Times New Roman"/>
          <w:color w:val="auto"/>
        </w:rPr>
        <w:t xml:space="preserve"> </w:t>
      </w:r>
      <w:proofErr w:type="spellStart"/>
      <w:r w:rsidRPr="00BD5529">
        <w:rPr>
          <w:rFonts w:eastAsia="Times New Roman"/>
          <w:color w:val="auto"/>
        </w:rPr>
        <w:t>решење</w:t>
      </w:r>
      <w:proofErr w:type="spellEnd"/>
      <w:r w:rsidR="00D311FB" w:rsidRPr="00BD5529">
        <w:rPr>
          <w:rFonts w:eastAsia="Times New Roman"/>
          <w:color w:val="auto"/>
        </w:rPr>
        <w:t xml:space="preserve"> </w:t>
      </w:r>
      <w:proofErr w:type="spellStart"/>
      <w:r w:rsidRPr="00BD5529">
        <w:rPr>
          <w:rFonts w:eastAsia="Times New Roman"/>
          <w:color w:val="auto"/>
        </w:rPr>
        <w:t>видљив</w:t>
      </w:r>
      <w:proofErr w:type="spellEnd"/>
      <w:r w:rsidR="00D311FB" w:rsidRPr="00BD5529">
        <w:rPr>
          <w:rFonts w:eastAsia="Times New Roman"/>
          <w:color w:val="auto"/>
        </w:rPr>
        <w:t xml:space="preserve"> </w:t>
      </w:r>
      <w:proofErr w:type="spellStart"/>
      <w:r w:rsidRPr="00BD5529">
        <w:rPr>
          <w:rFonts w:eastAsia="Times New Roman"/>
          <w:color w:val="auto"/>
        </w:rPr>
        <w:t>на</w:t>
      </w:r>
      <w:proofErr w:type="spellEnd"/>
      <w:r w:rsidR="00D311FB" w:rsidRPr="00BD5529">
        <w:rPr>
          <w:rFonts w:eastAsia="Times New Roman"/>
          <w:color w:val="auto"/>
        </w:rPr>
        <w:t xml:space="preserve"> </w:t>
      </w:r>
      <w:proofErr w:type="spellStart"/>
      <w:r w:rsidRPr="00BD5529">
        <w:rPr>
          <w:rFonts w:eastAsia="Times New Roman"/>
          <w:color w:val="auto"/>
        </w:rPr>
        <w:t>сајту</w:t>
      </w:r>
      <w:proofErr w:type="spellEnd"/>
      <w:r w:rsidR="00D311FB" w:rsidRPr="00BD5529">
        <w:rPr>
          <w:rFonts w:eastAsia="Times New Roman"/>
          <w:color w:val="auto"/>
        </w:rPr>
        <w:t xml:space="preserve"> </w:t>
      </w:r>
      <w:proofErr w:type="spellStart"/>
      <w:r w:rsidRPr="00BD5529">
        <w:rPr>
          <w:rFonts w:eastAsia="Times New Roman"/>
          <w:color w:val="auto"/>
        </w:rPr>
        <w:t>произвођача</w:t>
      </w:r>
      <w:proofErr w:type="spellEnd"/>
    </w:p>
    <w:p w14:paraId="36E40708" w14:textId="612D7D4E" w:rsidR="0046700F" w:rsidRDefault="0046700F" w:rsidP="0046700F">
      <w:pPr>
        <w:suppressAutoHyphens w:val="0"/>
        <w:spacing w:line="240" w:lineRule="auto"/>
        <w:ind w:left="720"/>
        <w:rPr>
          <w:rFonts w:eastAsia="Times New Roman"/>
          <w:color w:val="auto"/>
        </w:rPr>
      </w:pPr>
    </w:p>
    <w:p w14:paraId="292D1412" w14:textId="0A270A85" w:rsidR="00F83E81" w:rsidRDefault="00F83E81" w:rsidP="0046700F">
      <w:pPr>
        <w:suppressAutoHyphens w:val="0"/>
        <w:spacing w:line="240" w:lineRule="auto"/>
        <w:ind w:left="720"/>
        <w:rPr>
          <w:rFonts w:eastAsia="Times New Roman"/>
          <w:color w:val="auto"/>
        </w:rPr>
      </w:pPr>
    </w:p>
    <w:p w14:paraId="16CB45F8" w14:textId="17C1B5C2" w:rsidR="00F83E81" w:rsidRDefault="00F83E81" w:rsidP="0046700F">
      <w:pPr>
        <w:suppressAutoHyphens w:val="0"/>
        <w:spacing w:line="240" w:lineRule="auto"/>
        <w:ind w:left="720"/>
        <w:rPr>
          <w:rFonts w:eastAsia="Times New Roman"/>
          <w:color w:val="auto"/>
        </w:rPr>
      </w:pPr>
    </w:p>
    <w:p w14:paraId="7D668E5E" w14:textId="77777777" w:rsidR="00F83E81" w:rsidRPr="00BD5529" w:rsidRDefault="00F83E81" w:rsidP="0046700F">
      <w:pPr>
        <w:suppressAutoHyphens w:val="0"/>
        <w:spacing w:line="240" w:lineRule="auto"/>
        <w:ind w:left="720"/>
        <w:rPr>
          <w:rFonts w:eastAsia="Times New Roman"/>
          <w:color w:val="auto"/>
        </w:rPr>
      </w:pPr>
    </w:p>
    <w:p w14:paraId="64EE9558" w14:textId="77777777" w:rsidR="00D311FB" w:rsidRPr="00BD5529" w:rsidRDefault="00D311FB" w:rsidP="006A105E">
      <w:pPr>
        <w:rPr>
          <w:color w:val="auto"/>
        </w:rPr>
      </w:pPr>
    </w:p>
    <w:p w14:paraId="2FE45033" w14:textId="77777777" w:rsidR="000F05BA" w:rsidRPr="00BD5529" w:rsidRDefault="000F05BA" w:rsidP="000F05BA">
      <w:pPr>
        <w:shd w:val="clear" w:color="auto" w:fill="C6D9F1"/>
        <w:jc w:val="center"/>
        <w:rPr>
          <w:b/>
          <w:bCs/>
          <w:i/>
          <w:iCs/>
          <w:color w:val="auto"/>
          <w:lang w:val="sr-Cyrl-RS"/>
        </w:rPr>
      </w:pPr>
    </w:p>
    <w:p w14:paraId="64E57856" w14:textId="77777777" w:rsidR="000F05BA" w:rsidRPr="00BD5529" w:rsidRDefault="000F05BA" w:rsidP="000F05BA">
      <w:pPr>
        <w:shd w:val="clear" w:color="auto" w:fill="C6D9F1"/>
        <w:jc w:val="center"/>
        <w:rPr>
          <w:b/>
          <w:bCs/>
          <w:i/>
          <w:iCs/>
          <w:color w:val="auto"/>
        </w:rPr>
      </w:pPr>
      <w:proofErr w:type="gramStart"/>
      <w:r w:rsidRPr="00BD5529">
        <w:rPr>
          <w:b/>
          <w:bCs/>
          <w:i/>
          <w:iCs/>
          <w:color w:val="auto"/>
          <w:sz w:val="28"/>
          <w:szCs w:val="28"/>
        </w:rPr>
        <w:t>IV  ТЕХНИЧКА</w:t>
      </w:r>
      <w:proofErr w:type="gramEnd"/>
      <w:r w:rsidRPr="00BD5529">
        <w:rPr>
          <w:b/>
          <w:bCs/>
          <w:i/>
          <w:iCs/>
          <w:color w:val="auto"/>
          <w:sz w:val="28"/>
          <w:szCs w:val="28"/>
        </w:rPr>
        <w:t xml:space="preserve"> ДОКУМЕНТАЦИЈА И ПЛАНОВИ </w:t>
      </w:r>
    </w:p>
    <w:p w14:paraId="524663D7" w14:textId="77777777" w:rsidR="000F05BA" w:rsidRPr="00BD5529" w:rsidRDefault="000F05BA" w:rsidP="000F05BA">
      <w:pPr>
        <w:rPr>
          <w:b/>
          <w:bCs/>
          <w:i/>
          <w:iCs/>
          <w:color w:val="auto"/>
          <w:lang w:val="sr-Cyrl-RS"/>
        </w:rPr>
      </w:pPr>
    </w:p>
    <w:p w14:paraId="71711ED2" w14:textId="77777777" w:rsidR="000F05BA" w:rsidRPr="00BD5529" w:rsidRDefault="000F05BA" w:rsidP="000F05BA">
      <w:pPr>
        <w:rPr>
          <w:bCs/>
          <w:iCs/>
          <w:color w:val="auto"/>
          <w:lang w:val="sr-Cyrl-RS"/>
        </w:rPr>
      </w:pPr>
      <w:r w:rsidRPr="00BD5529">
        <w:rPr>
          <w:bCs/>
          <w:iCs/>
          <w:color w:val="auto"/>
          <w:lang w:val="sr-Cyrl-RS"/>
        </w:rPr>
        <w:t>Нема.</w:t>
      </w:r>
    </w:p>
    <w:p w14:paraId="1BB857D3" w14:textId="77777777" w:rsidR="000F05BA" w:rsidRPr="00BD5529" w:rsidRDefault="000F05BA" w:rsidP="000F05BA">
      <w:pPr>
        <w:rPr>
          <w:i/>
          <w:iCs/>
          <w:color w:val="auto"/>
          <w:sz w:val="18"/>
          <w:szCs w:val="18"/>
        </w:rPr>
      </w:pPr>
    </w:p>
    <w:p w14:paraId="0A0E051C" w14:textId="77777777" w:rsidR="000F05BA" w:rsidRPr="00BD5529" w:rsidRDefault="000F05BA" w:rsidP="000F05BA">
      <w:pPr>
        <w:rPr>
          <w:i/>
          <w:iCs/>
          <w:color w:val="auto"/>
          <w:sz w:val="18"/>
          <w:szCs w:val="18"/>
        </w:rPr>
      </w:pPr>
    </w:p>
    <w:p w14:paraId="56E6B346" w14:textId="77777777" w:rsidR="00055C14" w:rsidRPr="00BD5529" w:rsidRDefault="00055C14" w:rsidP="00055C14">
      <w:pPr>
        <w:widowControl w:val="0"/>
        <w:spacing w:line="240" w:lineRule="auto"/>
        <w:jc w:val="center"/>
        <w:rPr>
          <w:rFonts w:eastAsia="Times New Roman"/>
          <w:b/>
          <w:i/>
          <w:color w:val="auto"/>
          <w:sz w:val="28"/>
          <w:shd w:val="clear" w:color="auto" w:fill="C6D9F1"/>
        </w:rPr>
      </w:pPr>
      <w:r w:rsidRPr="00BD5529">
        <w:rPr>
          <w:rFonts w:eastAsia="Times New Roman"/>
          <w:b/>
          <w:i/>
          <w:color w:val="auto"/>
          <w:sz w:val="28"/>
          <w:shd w:val="clear" w:color="auto" w:fill="C6D9F1"/>
        </w:rPr>
        <w:t>V   УСЛОВИ ЗА УЧЕШЋЕ У ПОСТУПКУ ЈАВНЕ НАБАВКЕ ИЗ ЧЛ. 75. И 76. ЗАКОНА И УПУТСТВО КАКО СЕ ДОКАЗУЈЕ ИСПУЊЕНОСТ ТИХ УСЛОВА</w:t>
      </w:r>
    </w:p>
    <w:p w14:paraId="6B7875CB" w14:textId="77777777" w:rsidR="00055C14" w:rsidRPr="00BD5529" w:rsidRDefault="00055C14" w:rsidP="00055C14">
      <w:pPr>
        <w:widowControl w:val="0"/>
        <w:spacing w:line="240" w:lineRule="auto"/>
        <w:jc w:val="center"/>
        <w:rPr>
          <w:rFonts w:eastAsia="Times New Roman"/>
          <w:b/>
          <w:i/>
          <w:color w:val="auto"/>
          <w:sz w:val="28"/>
          <w:shd w:val="clear" w:color="auto" w:fill="C6D9F1"/>
        </w:rPr>
      </w:pPr>
    </w:p>
    <w:p w14:paraId="074BE622" w14:textId="77777777" w:rsidR="00055C14" w:rsidRPr="00BD5529" w:rsidRDefault="00055C14" w:rsidP="00055C14">
      <w:pPr>
        <w:widowControl w:val="0"/>
        <w:spacing w:line="240" w:lineRule="auto"/>
        <w:jc w:val="both"/>
        <w:rPr>
          <w:rFonts w:eastAsia="Times New Roman"/>
          <w:b/>
          <w:i/>
          <w:color w:val="auto"/>
          <w:sz w:val="28"/>
        </w:rPr>
      </w:pPr>
    </w:p>
    <w:p w14:paraId="05C863B9" w14:textId="77777777" w:rsidR="00055C14" w:rsidRPr="00BD5529" w:rsidRDefault="00055C14" w:rsidP="00910A9E">
      <w:pPr>
        <w:widowControl w:val="0"/>
        <w:numPr>
          <w:ilvl w:val="0"/>
          <w:numId w:val="7"/>
        </w:numPr>
        <w:spacing w:line="240" w:lineRule="auto"/>
        <w:ind w:left="720" w:hanging="360"/>
        <w:jc w:val="both"/>
        <w:rPr>
          <w:rFonts w:eastAsia="Times New Roman"/>
          <w:b/>
          <w:i/>
          <w:color w:val="auto"/>
          <w:shd w:val="clear" w:color="auto" w:fill="C6D9F1"/>
        </w:rPr>
      </w:pPr>
      <w:r w:rsidRPr="00BD5529">
        <w:rPr>
          <w:rFonts w:eastAsia="Times New Roman"/>
          <w:b/>
          <w:i/>
          <w:color w:val="auto"/>
          <w:shd w:val="clear" w:color="auto" w:fill="C6D9F1"/>
        </w:rPr>
        <w:t>УСЛОВИ ЗА УЧЕШЋЕ У ПОСТУПКУ ЈАВНЕ НАБАВКЕ ИЗ ЧЛ. 75. И 76. ЗАКОНА</w:t>
      </w:r>
    </w:p>
    <w:p w14:paraId="73A65A9D" w14:textId="77777777" w:rsidR="00055C14" w:rsidRPr="00BD5529" w:rsidRDefault="00055C14" w:rsidP="00055C14">
      <w:pPr>
        <w:ind w:firstLine="720"/>
        <w:rPr>
          <w:b/>
          <w:color w:val="auto"/>
          <w:sz w:val="28"/>
          <w:szCs w:val="28"/>
          <w:lang w:val="sr-Cyrl-CS"/>
        </w:rPr>
      </w:pPr>
    </w:p>
    <w:p w14:paraId="4FEF31E5" w14:textId="77777777" w:rsidR="00055C14" w:rsidRPr="00BD5529" w:rsidRDefault="00055C14" w:rsidP="00910A9E">
      <w:pPr>
        <w:pStyle w:val="Listaszerbekezds1"/>
        <w:numPr>
          <w:ilvl w:val="1"/>
          <w:numId w:val="2"/>
        </w:numPr>
        <w:jc w:val="both"/>
        <w:rPr>
          <w:iCs/>
          <w:color w:val="auto"/>
        </w:rPr>
      </w:pPr>
      <w:proofErr w:type="spellStart"/>
      <w:r w:rsidRPr="00BD5529">
        <w:rPr>
          <w:iCs/>
          <w:color w:val="auto"/>
        </w:rPr>
        <w:t>Право</w:t>
      </w:r>
      <w:proofErr w:type="spellEnd"/>
      <w:r w:rsidRPr="00BD5529">
        <w:rPr>
          <w:iCs/>
          <w:color w:val="auto"/>
        </w:rPr>
        <w:t xml:space="preserve"> </w:t>
      </w:r>
      <w:proofErr w:type="spellStart"/>
      <w:r w:rsidRPr="00BD5529">
        <w:rPr>
          <w:iCs/>
          <w:color w:val="auto"/>
        </w:rPr>
        <w:t>на</w:t>
      </w:r>
      <w:proofErr w:type="spellEnd"/>
      <w:r w:rsidRPr="00BD5529">
        <w:rPr>
          <w:iCs/>
          <w:color w:val="auto"/>
        </w:rPr>
        <w:t xml:space="preserve"> </w:t>
      </w:r>
      <w:proofErr w:type="spellStart"/>
      <w:r w:rsidRPr="00BD5529">
        <w:rPr>
          <w:iCs/>
          <w:color w:val="auto"/>
        </w:rPr>
        <w:t>учешће</w:t>
      </w:r>
      <w:proofErr w:type="spellEnd"/>
      <w:r w:rsidRPr="00BD5529">
        <w:rPr>
          <w:iCs/>
          <w:color w:val="auto"/>
        </w:rPr>
        <w:t xml:space="preserve"> у </w:t>
      </w:r>
      <w:proofErr w:type="spellStart"/>
      <w:r w:rsidRPr="00BD5529">
        <w:rPr>
          <w:iCs/>
          <w:color w:val="auto"/>
        </w:rPr>
        <w:t>поступку</w:t>
      </w:r>
      <w:proofErr w:type="spellEnd"/>
      <w:r w:rsidRPr="00BD5529">
        <w:rPr>
          <w:iCs/>
          <w:color w:val="auto"/>
        </w:rPr>
        <w:t xml:space="preserve"> </w:t>
      </w:r>
      <w:proofErr w:type="spellStart"/>
      <w:r w:rsidRPr="00BD5529">
        <w:rPr>
          <w:iCs/>
          <w:color w:val="auto"/>
        </w:rPr>
        <w:t>предметне</w:t>
      </w:r>
      <w:proofErr w:type="spellEnd"/>
      <w:r w:rsidRPr="00BD5529">
        <w:rPr>
          <w:iCs/>
          <w:color w:val="auto"/>
        </w:rPr>
        <w:t xml:space="preserve"> </w:t>
      </w:r>
      <w:proofErr w:type="spellStart"/>
      <w:r w:rsidRPr="00BD5529">
        <w:rPr>
          <w:iCs/>
          <w:color w:val="auto"/>
        </w:rPr>
        <w:t>јавне</w:t>
      </w:r>
      <w:proofErr w:type="spellEnd"/>
      <w:r w:rsidRPr="00BD5529">
        <w:rPr>
          <w:iCs/>
          <w:color w:val="auto"/>
        </w:rPr>
        <w:t xml:space="preserve"> </w:t>
      </w:r>
      <w:proofErr w:type="spellStart"/>
      <w:r w:rsidRPr="00BD5529">
        <w:rPr>
          <w:iCs/>
          <w:color w:val="auto"/>
        </w:rPr>
        <w:t>набавке</w:t>
      </w:r>
      <w:proofErr w:type="spellEnd"/>
      <w:r w:rsidRPr="00BD5529">
        <w:rPr>
          <w:iCs/>
          <w:color w:val="auto"/>
        </w:rPr>
        <w:t xml:space="preserve"> </w:t>
      </w:r>
      <w:proofErr w:type="spellStart"/>
      <w:r w:rsidRPr="00BD5529">
        <w:rPr>
          <w:iCs/>
          <w:color w:val="auto"/>
        </w:rPr>
        <w:t>има</w:t>
      </w:r>
      <w:proofErr w:type="spellEnd"/>
      <w:r w:rsidRPr="00BD5529">
        <w:rPr>
          <w:iCs/>
          <w:color w:val="auto"/>
        </w:rPr>
        <w:t xml:space="preserve"> </w:t>
      </w:r>
      <w:proofErr w:type="spellStart"/>
      <w:r w:rsidRPr="00BD5529">
        <w:rPr>
          <w:iCs/>
          <w:color w:val="auto"/>
        </w:rPr>
        <w:t>понуђач</w:t>
      </w:r>
      <w:proofErr w:type="spellEnd"/>
      <w:r w:rsidRPr="00BD5529">
        <w:rPr>
          <w:iCs/>
          <w:color w:val="auto"/>
        </w:rPr>
        <w:t xml:space="preserve"> </w:t>
      </w:r>
      <w:proofErr w:type="spellStart"/>
      <w:r w:rsidRPr="00BD5529">
        <w:rPr>
          <w:iCs/>
          <w:color w:val="auto"/>
        </w:rPr>
        <w:t>који</w:t>
      </w:r>
      <w:proofErr w:type="spellEnd"/>
      <w:r w:rsidRPr="00BD5529">
        <w:rPr>
          <w:iCs/>
          <w:color w:val="auto"/>
        </w:rPr>
        <w:t xml:space="preserve"> </w:t>
      </w:r>
      <w:proofErr w:type="spellStart"/>
      <w:r w:rsidRPr="00BD5529">
        <w:rPr>
          <w:iCs/>
          <w:color w:val="auto"/>
        </w:rPr>
        <w:t>испуњава</w:t>
      </w:r>
      <w:proofErr w:type="spellEnd"/>
      <w:r w:rsidRPr="00BD5529">
        <w:rPr>
          <w:iCs/>
          <w:color w:val="auto"/>
        </w:rPr>
        <w:t xml:space="preserve"> </w:t>
      </w:r>
      <w:proofErr w:type="spellStart"/>
      <w:r w:rsidRPr="00BD5529">
        <w:rPr>
          <w:b/>
          <w:iCs/>
          <w:color w:val="auto"/>
        </w:rPr>
        <w:t>обавезне</w:t>
      </w:r>
      <w:proofErr w:type="spellEnd"/>
      <w:r w:rsidRPr="00BD5529">
        <w:rPr>
          <w:b/>
          <w:iCs/>
          <w:color w:val="auto"/>
        </w:rPr>
        <w:t xml:space="preserve"> </w:t>
      </w:r>
      <w:proofErr w:type="spellStart"/>
      <w:r w:rsidRPr="00BD5529">
        <w:rPr>
          <w:b/>
          <w:iCs/>
          <w:color w:val="auto"/>
        </w:rPr>
        <w:t>услове</w:t>
      </w:r>
      <w:proofErr w:type="spellEnd"/>
      <w:r w:rsidRPr="00BD5529">
        <w:rPr>
          <w:iCs/>
          <w:color w:val="auto"/>
        </w:rPr>
        <w:t xml:space="preserve"> </w:t>
      </w:r>
      <w:proofErr w:type="spellStart"/>
      <w:r w:rsidRPr="00BD5529">
        <w:rPr>
          <w:iCs/>
          <w:color w:val="auto"/>
        </w:rPr>
        <w:t>за</w:t>
      </w:r>
      <w:proofErr w:type="spellEnd"/>
      <w:r w:rsidRPr="00BD5529">
        <w:rPr>
          <w:iCs/>
          <w:color w:val="auto"/>
        </w:rPr>
        <w:t xml:space="preserve"> </w:t>
      </w:r>
      <w:proofErr w:type="spellStart"/>
      <w:r w:rsidRPr="00BD5529">
        <w:rPr>
          <w:iCs/>
          <w:color w:val="auto"/>
        </w:rPr>
        <w:t>учешће</w:t>
      </w:r>
      <w:proofErr w:type="spellEnd"/>
      <w:r w:rsidRPr="00BD5529">
        <w:rPr>
          <w:iCs/>
          <w:color w:val="auto"/>
        </w:rPr>
        <w:t xml:space="preserve"> у </w:t>
      </w:r>
      <w:proofErr w:type="spellStart"/>
      <w:r w:rsidRPr="00BD5529">
        <w:rPr>
          <w:iCs/>
          <w:color w:val="auto"/>
        </w:rPr>
        <w:t>поступку</w:t>
      </w:r>
      <w:proofErr w:type="spellEnd"/>
      <w:r w:rsidRPr="00BD5529">
        <w:rPr>
          <w:iCs/>
          <w:color w:val="auto"/>
        </w:rPr>
        <w:t xml:space="preserve"> </w:t>
      </w:r>
      <w:proofErr w:type="spellStart"/>
      <w:r w:rsidRPr="00BD5529">
        <w:rPr>
          <w:iCs/>
          <w:color w:val="auto"/>
        </w:rPr>
        <w:t>јавне</w:t>
      </w:r>
      <w:proofErr w:type="spellEnd"/>
      <w:r w:rsidRPr="00BD5529">
        <w:rPr>
          <w:iCs/>
          <w:color w:val="auto"/>
        </w:rPr>
        <w:t xml:space="preserve"> </w:t>
      </w:r>
      <w:proofErr w:type="spellStart"/>
      <w:r w:rsidRPr="00BD5529">
        <w:rPr>
          <w:iCs/>
          <w:color w:val="auto"/>
        </w:rPr>
        <w:t>набавке</w:t>
      </w:r>
      <w:proofErr w:type="spellEnd"/>
      <w:r w:rsidRPr="00BD5529">
        <w:rPr>
          <w:iCs/>
          <w:color w:val="auto"/>
        </w:rPr>
        <w:t xml:space="preserve"> </w:t>
      </w:r>
      <w:proofErr w:type="spellStart"/>
      <w:r w:rsidRPr="00BD5529">
        <w:rPr>
          <w:iCs/>
          <w:color w:val="auto"/>
        </w:rPr>
        <w:t>дефинисане</w:t>
      </w:r>
      <w:proofErr w:type="spellEnd"/>
      <w:r w:rsidRPr="00BD5529">
        <w:rPr>
          <w:iCs/>
          <w:color w:val="auto"/>
        </w:rPr>
        <w:t xml:space="preserve"> </w:t>
      </w:r>
      <w:proofErr w:type="spellStart"/>
      <w:r w:rsidRPr="00BD5529">
        <w:rPr>
          <w:iCs/>
          <w:color w:val="auto"/>
        </w:rPr>
        <w:t>чл</w:t>
      </w:r>
      <w:proofErr w:type="spellEnd"/>
      <w:r w:rsidRPr="00BD5529">
        <w:rPr>
          <w:iCs/>
          <w:color w:val="auto"/>
        </w:rPr>
        <w:t xml:space="preserve">. 75. </w:t>
      </w:r>
      <w:proofErr w:type="spellStart"/>
      <w:r w:rsidRPr="00BD5529">
        <w:rPr>
          <w:iCs/>
          <w:color w:val="auto"/>
        </w:rPr>
        <w:t>Закона</w:t>
      </w:r>
      <w:proofErr w:type="spellEnd"/>
      <w:r w:rsidRPr="00BD5529">
        <w:rPr>
          <w:iCs/>
          <w:color w:val="auto"/>
        </w:rPr>
        <w:t xml:space="preserve">, и </w:t>
      </w:r>
      <w:proofErr w:type="spellStart"/>
      <w:r w:rsidRPr="00BD5529">
        <w:rPr>
          <w:iCs/>
          <w:color w:val="auto"/>
        </w:rPr>
        <w:t>то</w:t>
      </w:r>
      <w:proofErr w:type="spellEnd"/>
      <w:r w:rsidRPr="00BD5529">
        <w:rPr>
          <w:iCs/>
          <w:color w:val="auto"/>
        </w:rPr>
        <w:t>:</w:t>
      </w:r>
    </w:p>
    <w:p w14:paraId="2659F795" w14:textId="77777777" w:rsidR="00055C14" w:rsidRPr="00BD5529" w:rsidRDefault="00055C14" w:rsidP="00910A9E">
      <w:pPr>
        <w:pStyle w:val="Listaszerbekezds1"/>
        <w:numPr>
          <w:ilvl w:val="0"/>
          <w:numId w:val="4"/>
        </w:numPr>
        <w:ind w:left="1440"/>
        <w:jc w:val="both"/>
        <w:rPr>
          <w:color w:val="auto"/>
        </w:rPr>
      </w:pPr>
      <w:proofErr w:type="spellStart"/>
      <w:r w:rsidRPr="00BD5529">
        <w:rPr>
          <w:iCs/>
          <w:color w:val="auto"/>
        </w:rPr>
        <w:t>Да</w:t>
      </w:r>
      <w:proofErr w:type="spellEnd"/>
      <w:r w:rsidRPr="00BD5529">
        <w:rPr>
          <w:iCs/>
          <w:color w:val="auto"/>
        </w:rPr>
        <w:t xml:space="preserve"> </w:t>
      </w:r>
      <w:proofErr w:type="spellStart"/>
      <w:r w:rsidRPr="00BD5529">
        <w:rPr>
          <w:iCs/>
          <w:color w:val="auto"/>
        </w:rPr>
        <w:t>је</w:t>
      </w:r>
      <w:proofErr w:type="spellEnd"/>
      <w:r w:rsidRPr="00BD5529">
        <w:rPr>
          <w:iCs/>
          <w:color w:val="auto"/>
        </w:rPr>
        <w:t xml:space="preserve"> </w:t>
      </w:r>
      <w:proofErr w:type="spellStart"/>
      <w:r w:rsidRPr="00BD5529">
        <w:rPr>
          <w:iCs/>
          <w:color w:val="auto"/>
        </w:rPr>
        <w:t>регистрован</w:t>
      </w:r>
      <w:proofErr w:type="spellEnd"/>
      <w:r w:rsidRPr="00BD5529">
        <w:rPr>
          <w:iCs/>
          <w:color w:val="auto"/>
        </w:rPr>
        <w:t xml:space="preserve"> </w:t>
      </w:r>
      <w:proofErr w:type="spellStart"/>
      <w:r w:rsidRPr="00BD5529">
        <w:rPr>
          <w:iCs/>
          <w:color w:val="auto"/>
        </w:rPr>
        <w:t>код</w:t>
      </w:r>
      <w:proofErr w:type="spellEnd"/>
      <w:r w:rsidRPr="00BD5529">
        <w:rPr>
          <w:iCs/>
          <w:color w:val="auto"/>
        </w:rPr>
        <w:t xml:space="preserve"> </w:t>
      </w:r>
      <w:proofErr w:type="spellStart"/>
      <w:r w:rsidRPr="00BD5529">
        <w:rPr>
          <w:iCs/>
          <w:color w:val="auto"/>
        </w:rPr>
        <w:t>надлежног</w:t>
      </w:r>
      <w:proofErr w:type="spellEnd"/>
      <w:r w:rsidRPr="00BD5529">
        <w:rPr>
          <w:iCs/>
          <w:color w:val="auto"/>
        </w:rPr>
        <w:t xml:space="preserve"> </w:t>
      </w:r>
      <w:proofErr w:type="spellStart"/>
      <w:r w:rsidRPr="00BD5529">
        <w:rPr>
          <w:iCs/>
          <w:color w:val="auto"/>
        </w:rPr>
        <w:t>органа</w:t>
      </w:r>
      <w:proofErr w:type="spellEnd"/>
      <w:r w:rsidRPr="00BD5529">
        <w:rPr>
          <w:iCs/>
          <w:color w:val="auto"/>
        </w:rPr>
        <w:t xml:space="preserve">, </w:t>
      </w:r>
      <w:proofErr w:type="spellStart"/>
      <w:r w:rsidRPr="00BD5529">
        <w:rPr>
          <w:iCs/>
          <w:color w:val="auto"/>
        </w:rPr>
        <w:t>односно</w:t>
      </w:r>
      <w:proofErr w:type="spellEnd"/>
      <w:r w:rsidRPr="00BD5529">
        <w:rPr>
          <w:iCs/>
          <w:color w:val="auto"/>
        </w:rPr>
        <w:t xml:space="preserve"> </w:t>
      </w:r>
      <w:proofErr w:type="spellStart"/>
      <w:r w:rsidRPr="00BD5529">
        <w:rPr>
          <w:iCs/>
          <w:color w:val="auto"/>
        </w:rPr>
        <w:t>уписан</w:t>
      </w:r>
      <w:proofErr w:type="spellEnd"/>
      <w:r w:rsidRPr="00BD5529">
        <w:rPr>
          <w:iCs/>
          <w:color w:val="auto"/>
        </w:rPr>
        <w:t xml:space="preserve"> у </w:t>
      </w:r>
      <w:proofErr w:type="spellStart"/>
      <w:r w:rsidRPr="00BD5529">
        <w:rPr>
          <w:iCs/>
          <w:color w:val="auto"/>
        </w:rPr>
        <w:t>одговарајући</w:t>
      </w:r>
      <w:proofErr w:type="spellEnd"/>
      <w:r w:rsidRPr="00BD5529">
        <w:rPr>
          <w:iCs/>
          <w:color w:val="auto"/>
        </w:rPr>
        <w:t xml:space="preserve"> </w:t>
      </w:r>
      <w:proofErr w:type="spellStart"/>
      <w:proofErr w:type="gramStart"/>
      <w:r w:rsidRPr="00BD5529">
        <w:rPr>
          <w:iCs/>
          <w:color w:val="auto"/>
        </w:rPr>
        <w:t>регистар</w:t>
      </w:r>
      <w:proofErr w:type="spellEnd"/>
      <w:r w:rsidRPr="00BD5529">
        <w:rPr>
          <w:i/>
          <w:iCs/>
          <w:color w:val="auto"/>
          <w:lang w:val="sr-Cyrl-CS"/>
        </w:rPr>
        <w:t>(</w:t>
      </w:r>
      <w:proofErr w:type="gramEnd"/>
      <w:r w:rsidRPr="00BD5529">
        <w:rPr>
          <w:i/>
          <w:iCs/>
          <w:color w:val="auto"/>
          <w:lang w:val="sr-Cyrl-CS"/>
        </w:rPr>
        <w:t xml:space="preserve">чл. 75. ст. 1. </w:t>
      </w:r>
      <w:proofErr w:type="spellStart"/>
      <w:r w:rsidRPr="00BD5529">
        <w:rPr>
          <w:i/>
          <w:iCs/>
          <w:color w:val="auto"/>
          <w:lang w:val="sr-Cyrl-CS"/>
        </w:rPr>
        <w:t>тач</w:t>
      </w:r>
      <w:proofErr w:type="spellEnd"/>
      <w:r w:rsidRPr="00BD5529">
        <w:rPr>
          <w:i/>
          <w:iCs/>
          <w:color w:val="auto"/>
          <w:lang w:val="sr-Cyrl-CS"/>
        </w:rPr>
        <w:t>. 1) Закона);</w:t>
      </w:r>
    </w:p>
    <w:p w14:paraId="647BDD5A" w14:textId="77777777" w:rsidR="00055C14" w:rsidRPr="00BD5529" w:rsidRDefault="00055C14" w:rsidP="00910A9E">
      <w:pPr>
        <w:pStyle w:val="Listaszerbekezds1"/>
        <w:numPr>
          <w:ilvl w:val="0"/>
          <w:numId w:val="4"/>
        </w:numPr>
        <w:ind w:left="1440"/>
        <w:jc w:val="both"/>
        <w:rPr>
          <w:color w:val="auto"/>
        </w:rPr>
      </w:pPr>
      <w:proofErr w:type="spellStart"/>
      <w:r w:rsidRPr="00BD5529">
        <w:rPr>
          <w:color w:val="auto"/>
        </w:rPr>
        <w:t>Да</w:t>
      </w:r>
      <w:proofErr w:type="spellEnd"/>
      <w:r w:rsidRPr="00BD5529">
        <w:rPr>
          <w:color w:val="auto"/>
        </w:rPr>
        <w:t xml:space="preserve"> </w:t>
      </w:r>
      <w:proofErr w:type="spellStart"/>
      <w:r w:rsidRPr="00BD5529">
        <w:rPr>
          <w:color w:val="auto"/>
        </w:rPr>
        <w:t>он</w:t>
      </w:r>
      <w:proofErr w:type="spellEnd"/>
      <w:r w:rsidRPr="00BD5529">
        <w:rPr>
          <w:color w:val="auto"/>
        </w:rPr>
        <w:t xml:space="preserve"> и </w:t>
      </w:r>
      <w:proofErr w:type="spellStart"/>
      <w:r w:rsidRPr="00BD5529">
        <w:rPr>
          <w:color w:val="auto"/>
        </w:rPr>
        <w:t>његов</w:t>
      </w:r>
      <w:proofErr w:type="spellEnd"/>
      <w:r w:rsidRPr="00BD5529">
        <w:rPr>
          <w:color w:val="auto"/>
        </w:rPr>
        <w:t xml:space="preserve"> </w:t>
      </w:r>
      <w:proofErr w:type="spellStart"/>
      <w:r w:rsidRPr="00BD5529">
        <w:rPr>
          <w:color w:val="auto"/>
        </w:rPr>
        <w:t>законски</w:t>
      </w:r>
      <w:proofErr w:type="spellEnd"/>
      <w:r w:rsidRPr="00BD5529">
        <w:rPr>
          <w:color w:val="auto"/>
        </w:rPr>
        <w:t xml:space="preserve"> </w:t>
      </w:r>
      <w:proofErr w:type="spellStart"/>
      <w:r w:rsidRPr="00BD5529">
        <w:rPr>
          <w:color w:val="auto"/>
        </w:rPr>
        <w:t>заступник</w:t>
      </w:r>
      <w:proofErr w:type="spellEnd"/>
      <w:r w:rsidRPr="00BD5529">
        <w:rPr>
          <w:color w:val="auto"/>
        </w:rPr>
        <w:t xml:space="preserve"> </w:t>
      </w:r>
      <w:proofErr w:type="spellStart"/>
      <w:r w:rsidRPr="00BD5529">
        <w:rPr>
          <w:color w:val="auto"/>
        </w:rPr>
        <w:t>није</w:t>
      </w:r>
      <w:proofErr w:type="spellEnd"/>
      <w:r w:rsidRPr="00BD5529">
        <w:rPr>
          <w:color w:val="auto"/>
        </w:rPr>
        <w:t xml:space="preserve"> </w:t>
      </w:r>
      <w:proofErr w:type="spellStart"/>
      <w:r w:rsidRPr="00BD5529">
        <w:rPr>
          <w:color w:val="auto"/>
        </w:rPr>
        <w:t>осуђиван</w:t>
      </w:r>
      <w:proofErr w:type="spellEnd"/>
      <w:r w:rsidRPr="00BD5529">
        <w:rPr>
          <w:color w:val="auto"/>
        </w:rPr>
        <w:t xml:space="preserve"> </w:t>
      </w:r>
      <w:proofErr w:type="spellStart"/>
      <w:r w:rsidRPr="00BD5529">
        <w:rPr>
          <w:color w:val="auto"/>
        </w:rPr>
        <w:t>за</w:t>
      </w:r>
      <w:proofErr w:type="spellEnd"/>
      <w:r w:rsidRPr="00BD5529">
        <w:rPr>
          <w:color w:val="auto"/>
        </w:rPr>
        <w:t xml:space="preserve"> </w:t>
      </w:r>
      <w:proofErr w:type="spellStart"/>
      <w:r w:rsidRPr="00BD5529">
        <w:rPr>
          <w:color w:val="auto"/>
        </w:rPr>
        <w:t>неко</w:t>
      </w:r>
      <w:proofErr w:type="spellEnd"/>
      <w:r w:rsidRPr="00BD5529">
        <w:rPr>
          <w:color w:val="auto"/>
        </w:rPr>
        <w:t xml:space="preserve"> </w:t>
      </w:r>
      <w:proofErr w:type="spellStart"/>
      <w:r w:rsidRPr="00BD5529">
        <w:rPr>
          <w:color w:val="auto"/>
        </w:rPr>
        <w:t>од</w:t>
      </w:r>
      <w:proofErr w:type="spellEnd"/>
      <w:r w:rsidRPr="00BD5529">
        <w:rPr>
          <w:color w:val="auto"/>
        </w:rPr>
        <w:t xml:space="preserve"> </w:t>
      </w:r>
      <w:proofErr w:type="spellStart"/>
      <w:r w:rsidRPr="00BD5529">
        <w:rPr>
          <w:color w:val="auto"/>
        </w:rPr>
        <w:t>кривичних</w:t>
      </w:r>
      <w:proofErr w:type="spellEnd"/>
      <w:r w:rsidRPr="00BD5529">
        <w:rPr>
          <w:color w:val="auto"/>
        </w:rPr>
        <w:t xml:space="preserve"> </w:t>
      </w:r>
      <w:proofErr w:type="spellStart"/>
      <w:r w:rsidRPr="00BD5529">
        <w:rPr>
          <w:color w:val="auto"/>
        </w:rPr>
        <w:t>дела</w:t>
      </w:r>
      <w:proofErr w:type="spellEnd"/>
      <w:r w:rsidRPr="00BD5529">
        <w:rPr>
          <w:color w:val="auto"/>
        </w:rPr>
        <w:t xml:space="preserve"> </w:t>
      </w:r>
      <w:proofErr w:type="spellStart"/>
      <w:r w:rsidRPr="00BD5529">
        <w:rPr>
          <w:color w:val="auto"/>
        </w:rPr>
        <w:t>као</w:t>
      </w:r>
      <w:proofErr w:type="spellEnd"/>
      <w:r w:rsidRPr="00BD5529">
        <w:rPr>
          <w:color w:val="auto"/>
        </w:rPr>
        <w:t xml:space="preserve"> </w:t>
      </w:r>
      <w:proofErr w:type="spellStart"/>
      <w:r w:rsidRPr="00BD5529">
        <w:rPr>
          <w:color w:val="auto"/>
        </w:rPr>
        <w:t>члан</w:t>
      </w:r>
      <w:proofErr w:type="spellEnd"/>
      <w:r w:rsidRPr="00BD5529">
        <w:rPr>
          <w:color w:val="auto"/>
        </w:rPr>
        <w:t xml:space="preserve"> </w:t>
      </w:r>
      <w:proofErr w:type="spellStart"/>
      <w:r w:rsidRPr="00BD5529">
        <w:rPr>
          <w:color w:val="auto"/>
        </w:rPr>
        <w:t>организоване</w:t>
      </w:r>
      <w:proofErr w:type="spellEnd"/>
      <w:r w:rsidRPr="00BD5529">
        <w:rPr>
          <w:color w:val="auto"/>
        </w:rPr>
        <w:t xml:space="preserve"> </w:t>
      </w:r>
      <w:proofErr w:type="spellStart"/>
      <w:r w:rsidRPr="00BD5529">
        <w:rPr>
          <w:color w:val="auto"/>
        </w:rPr>
        <w:t>криминалне</w:t>
      </w:r>
      <w:proofErr w:type="spellEnd"/>
      <w:r w:rsidRPr="00BD5529">
        <w:rPr>
          <w:color w:val="auto"/>
        </w:rPr>
        <w:t xml:space="preserve"> </w:t>
      </w:r>
      <w:proofErr w:type="spellStart"/>
      <w:r w:rsidRPr="00BD5529">
        <w:rPr>
          <w:color w:val="auto"/>
        </w:rPr>
        <w:t>групе</w:t>
      </w:r>
      <w:proofErr w:type="spellEnd"/>
      <w:r w:rsidRPr="00BD5529">
        <w:rPr>
          <w:color w:val="auto"/>
        </w:rPr>
        <w:t xml:space="preserve">, </w:t>
      </w:r>
      <w:proofErr w:type="spellStart"/>
      <w:r w:rsidRPr="00BD5529">
        <w:rPr>
          <w:color w:val="auto"/>
        </w:rPr>
        <w:t>да</w:t>
      </w:r>
      <w:proofErr w:type="spellEnd"/>
      <w:r w:rsidRPr="00BD5529">
        <w:rPr>
          <w:color w:val="auto"/>
        </w:rPr>
        <w:t xml:space="preserve"> </w:t>
      </w:r>
      <w:proofErr w:type="spellStart"/>
      <w:r w:rsidRPr="00BD5529">
        <w:rPr>
          <w:color w:val="auto"/>
        </w:rPr>
        <w:t>није</w:t>
      </w:r>
      <w:proofErr w:type="spellEnd"/>
      <w:r w:rsidRPr="00BD5529">
        <w:rPr>
          <w:color w:val="auto"/>
        </w:rPr>
        <w:t xml:space="preserve"> </w:t>
      </w:r>
      <w:proofErr w:type="spellStart"/>
      <w:r w:rsidRPr="00BD5529">
        <w:rPr>
          <w:color w:val="auto"/>
        </w:rPr>
        <w:t>осуђиван</w:t>
      </w:r>
      <w:proofErr w:type="spellEnd"/>
      <w:r w:rsidRPr="00BD5529">
        <w:rPr>
          <w:color w:val="auto"/>
        </w:rPr>
        <w:t xml:space="preserve"> </w:t>
      </w:r>
      <w:proofErr w:type="spellStart"/>
      <w:r w:rsidRPr="00BD5529">
        <w:rPr>
          <w:color w:val="auto"/>
        </w:rPr>
        <w:t>за</w:t>
      </w:r>
      <w:proofErr w:type="spellEnd"/>
      <w:r w:rsidRPr="00BD5529">
        <w:rPr>
          <w:color w:val="auto"/>
        </w:rPr>
        <w:t xml:space="preserve"> </w:t>
      </w:r>
      <w:proofErr w:type="spellStart"/>
      <w:r w:rsidRPr="00BD5529">
        <w:rPr>
          <w:color w:val="auto"/>
        </w:rPr>
        <w:t>кривична</w:t>
      </w:r>
      <w:proofErr w:type="spellEnd"/>
      <w:r w:rsidRPr="00BD5529">
        <w:rPr>
          <w:color w:val="auto"/>
        </w:rPr>
        <w:t xml:space="preserve"> </w:t>
      </w:r>
      <w:proofErr w:type="spellStart"/>
      <w:r w:rsidRPr="00BD5529">
        <w:rPr>
          <w:color w:val="auto"/>
        </w:rPr>
        <w:t>дела</w:t>
      </w:r>
      <w:proofErr w:type="spellEnd"/>
      <w:r w:rsidRPr="00BD5529">
        <w:rPr>
          <w:color w:val="auto"/>
        </w:rPr>
        <w:t xml:space="preserve"> </w:t>
      </w:r>
      <w:proofErr w:type="spellStart"/>
      <w:r w:rsidRPr="00BD5529">
        <w:rPr>
          <w:color w:val="auto"/>
        </w:rPr>
        <w:t>против</w:t>
      </w:r>
      <w:proofErr w:type="spellEnd"/>
      <w:r w:rsidRPr="00BD5529">
        <w:rPr>
          <w:color w:val="auto"/>
        </w:rPr>
        <w:t xml:space="preserve"> </w:t>
      </w:r>
      <w:proofErr w:type="spellStart"/>
      <w:r w:rsidRPr="00BD5529">
        <w:rPr>
          <w:color w:val="auto"/>
        </w:rPr>
        <w:t>привреде</w:t>
      </w:r>
      <w:proofErr w:type="spellEnd"/>
      <w:r w:rsidRPr="00BD5529">
        <w:rPr>
          <w:color w:val="auto"/>
        </w:rPr>
        <w:t xml:space="preserve">, </w:t>
      </w:r>
      <w:proofErr w:type="spellStart"/>
      <w:r w:rsidRPr="00BD5529">
        <w:rPr>
          <w:color w:val="auto"/>
        </w:rPr>
        <w:t>кривична</w:t>
      </w:r>
      <w:proofErr w:type="spellEnd"/>
      <w:r w:rsidRPr="00BD5529">
        <w:rPr>
          <w:color w:val="auto"/>
        </w:rPr>
        <w:t xml:space="preserve"> </w:t>
      </w:r>
      <w:proofErr w:type="spellStart"/>
      <w:r w:rsidRPr="00BD5529">
        <w:rPr>
          <w:color w:val="auto"/>
        </w:rPr>
        <w:t>дела</w:t>
      </w:r>
      <w:proofErr w:type="spellEnd"/>
      <w:r w:rsidRPr="00BD5529">
        <w:rPr>
          <w:color w:val="auto"/>
        </w:rPr>
        <w:t xml:space="preserve"> </w:t>
      </w:r>
      <w:proofErr w:type="spellStart"/>
      <w:r w:rsidRPr="00BD5529">
        <w:rPr>
          <w:color w:val="auto"/>
        </w:rPr>
        <w:t>против</w:t>
      </w:r>
      <w:proofErr w:type="spellEnd"/>
      <w:r w:rsidRPr="00BD5529">
        <w:rPr>
          <w:color w:val="auto"/>
        </w:rPr>
        <w:t xml:space="preserve"> </w:t>
      </w:r>
      <w:proofErr w:type="spellStart"/>
      <w:r w:rsidRPr="00BD5529">
        <w:rPr>
          <w:color w:val="auto"/>
        </w:rPr>
        <w:t>животне</w:t>
      </w:r>
      <w:proofErr w:type="spellEnd"/>
      <w:r w:rsidRPr="00BD5529">
        <w:rPr>
          <w:color w:val="auto"/>
        </w:rPr>
        <w:t xml:space="preserve"> </w:t>
      </w:r>
      <w:proofErr w:type="spellStart"/>
      <w:r w:rsidRPr="00BD5529">
        <w:rPr>
          <w:color w:val="auto"/>
        </w:rPr>
        <w:t>средине</w:t>
      </w:r>
      <w:proofErr w:type="spellEnd"/>
      <w:r w:rsidRPr="00BD5529">
        <w:rPr>
          <w:color w:val="auto"/>
        </w:rPr>
        <w:t xml:space="preserve">, </w:t>
      </w:r>
      <w:proofErr w:type="spellStart"/>
      <w:r w:rsidRPr="00BD5529">
        <w:rPr>
          <w:color w:val="auto"/>
        </w:rPr>
        <w:t>кривично</w:t>
      </w:r>
      <w:proofErr w:type="spellEnd"/>
      <w:r w:rsidRPr="00BD5529">
        <w:rPr>
          <w:color w:val="auto"/>
        </w:rPr>
        <w:t xml:space="preserve"> </w:t>
      </w:r>
      <w:proofErr w:type="spellStart"/>
      <w:r w:rsidRPr="00BD5529">
        <w:rPr>
          <w:color w:val="auto"/>
        </w:rPr>
        <w:t>дело</w:t>
      </w:r>
      <w:proofErr w:type="spellEnd"/>
      <w:r w:rsidRPr="00BD5529">
        <w:rPr>
          <w:color w:val="auto"/>
        </w:rPr>
        <w:t xml:space="preserve"> </w:t>
      </w:r>
      <w:proofErr w:type="spellStart"/>
      <w:r w:rsidRPr="00BD5529">
        <w:rPr>
          <w:color w:val="auto"/>
        </w:rPr>
        <w:t>примања</w:t>
      </w:r>
      <w:proofErr w:type="spellEnd"/>
      <w:r w:rsidRPr="00BD5529">
        <w:rPr>
          <w:color w:val="auto"/>
        </w:rPr>
        <w:t xml:space="preserve"> </w:t>
      </w:r>
      <w:proofErr w:type="spellStart"/>
      <w:r w:rsidRPr="00BD5529">
        <w:rPr>
          <w:color w:val="auto"/>
        </w:rPr>
        <w:t>или</w:t>
      </w:r>
      <w:proofErr w:type="spellEnd"/>
      <w:r w:rsidRPr="00BD5529">
        <w:rPr>
          <w:color w:val="auto"/>
        </w:rPr>
        <w:t xml:space="preserve"> </w:t>
      </w:r>
      <w:proofErr w:type="spellStart"/>
      <w:r w:rsidRPr="00BD5529">
        <w:rPr>
          <w:color w:val="auto"/>
        </w:rPr>
        <w:t>давања</w:t>
      </w:r>
      <w:proofErr w:type="spellEnd"/>
      <w:r w:rsidRPr="00BD5529">
        <w:rPr>
          <w:color w:val="auto"/>
        </w:rPr>
        <w:t xml:space="preserve"> </w:t>
      </w:r>
      <w:proofErr w:type="spellStart"/>
      <w:r w:rsidRPr="00BD5529">
        <w:rPr>
          <w:color w:val="auto"/>
        </w:rPr>
        <w:t>мита</w:t>
      </w:r>
      <w:proofErr w:type="spellEnd"/>
      <w:r w:rsidRPr="00BD5529">
        <w:rPr>
          <w:color w:val="auto"/>
        </w:rPr>
        <w:t xml:space="preserve">, </w:t>
      </w:r>
      <w:proofErr w:type="spellStart"/>
      <w:r w:rsidRPr="00BD5529">
        <w:rPr>
          <w:color w:val="auto"/>
        </w:rPr>
        <w:t>кривично</w:t>
      </w:r>
      <w:proofErr w:type="spellEnd"/>
      <w:r w:rsidRPr="00BD5529">
        <w:rPr>
          <w:color w:val="auto"/>
        </w:rPr>
        <w:t xml:space="preserve"> </w:t>
      </w:r>
      <w:proofErr w:type="spellStart"/>
      <w:r w:rsidRPr="00BD5529">
        <w:rPr>
          <w:color w:val="auto"/>
        </w:rPr>
        <w:t>дело</w:t>
      </w:r>
      <w:proofErr w:type="spellEnd"/>
      <w:r w:rsidRPr="00BD5529">
        <w:rPr>
          <w:color w:val="auto"/>
        </w:rPr>
        <w:t xml:space="preserve"> </w:t>
      </w:r>
      <w:proofErr w:type="spellStart"/>
      <w:proofErr w:type="gramStart"/>
      <w:r w:rsidRPr="00BD5529">
        <w:rPr>
          <w:color w:val="auto"/>
        </w:rPr>
        <w:t>преваре</w:t>
      </w:r>
      <w:proofErr w:type="spellEnd"/>
      <w:r w:rsidRPr="00BD5529">
        <w:rPr>
          <w:i/>
          <w:iCs/>
          <w:color w:val="auto"/>
          <w:lang w:val="sr-Cyrl-CS"/>
        </w:rPr>
        <w:t>(</w:t>
      </w:r>
      <w:proofErr w:type="gramEnd"/>
      <w:r w:rsidRPr="00BD5529">
        <w:rPr>
          <w:i/>
          <w:iCs/>
          <w:color w:val="auto"/>
          <w:lang w:val="sr-Cyrl-CS"/>
        </w:rPr>
        <w:t xml:space="preserve">чл. 75. ст. 1. </w:t>
      </w:r>
      <w:proofErr w:type="spellStart"/>
      <w:r w:rsidRPr="00BD5529">
        <w:rPr>
          <w:i/>
          <w:iCs/>
          <w:color w:val="auto"/>
          <w:lang w:val="sr-Cyrl-CS"/>
        </w:rPr>
        <w:t>тач</w:t>
      </w:r>
      <w:proofErr w:type="spellEnd"/>
      <w:r w:rsidRPr="00BD5529">
        <w:rPr>
          <w:i/>
          <w:iCs/>
          <w:color w:val="auto"/>
          <w:lang w:val="sr-Cyrl-CS"/>
        </w:rPr>
        <w:t>. 2) Закона);</w:t>
      </w:r>
    </w:p>
    <w:p w14:paraId="7EE7B7CF" w14:textId="77777777" w:rsidR="00055C14" w:rsidRPr="00BD5529" w:rsidRDefault="00055C14" w:rsidP="00910A9E">
      <w:pPr>
        <w:pStyle w:val="Listaszerbekezds1"/>
        <w:numPr>
          <w:ilvl w:val="0"/>
          <w:numId w:val="4"/>
        </w:numPr>
        <w:ind w:left="1440"/>
        <w:jc w:val="both"/>
        <w:rPr>
          <w:color w:val="auto"/>
        </w:rPr>
      </w:pPr>
      <w:r w:rsidRPr="00BD5529">
        <w:rPr>
          <w:color w:val="auto"/>
          <w:lang w:val="sr-Cyrl-CS"/>
        </w:rPr>
        <w:t>брисана</w:t>
      </w:r>
    </w:p>
    <w:p w14:paraId="1A83728B" w14:textId="77777777" w:rsidR="00055C14" w:rsidRPr="00BD5529" w:rsidRDefault="00055C14" w:rsidP="00910A9E">
      <w:pPr>
        <w:pStyle w:val="Listaszerbekezds1"/>
        <w:numPr>
          <w:ilvl w:val="0"/>
          <w:numId w:val="4"/>
        </w:numPr>
        <w:ind w:left="1440"/>
        <w:jc w:val="both"/>
        <w:rPr>
          <w:color w:val="auto"/>
        </w:rPr>
      </w:pPr>
      <w:proofErr w:type="spellStart"/>
      <w:r w:rsidRPr="00BD5529">
        <w:rPr>
          <w:color w:val="auto"/>
        </w:rPr>
        <w:t>Да</w:t>
      </w:r>
      <w:proofErr w:type="spellEnd"/>
      <w:r w:rsidRPr="00BD5529">
        <w:rPr>
          <w:color w:val="auto"/>
        </w:rPr>
        <w:t xml:space="preserve"> </w:t>
      </w:r>
      <w:proofErr w:type="spellStart"/>
      <w:r w:rsidRPr="00BD5529">
        <w:rPr>
          <w:color w:val="auto"/>
        </w:rPr>
        <w:t>је</w:t>
      </w:r>
      <w:proofErr w:type="spellEnd"/>
      <w:r w:rsidRPr="00BD5529">
        <w:rPr>
          <w:color w:val="auto"/>
        </w:rPr>
        <w:t xml:space="preserve"> </w:t>
      </w:r>
      <w:proofErr w:type="spellStart"/>
      <w:r w:rsidRPr="00BD5529">
        <w:rPr>
          <w:color w:val="auto"/>
        </w:rPr>
        <w:t>измирио</w:t>
      </w:r>
      <w:proofErr w:type="spellEnd"/>
      <w:r w:rsidRPr="00BD5529">
        <w:rPr>
          <w:color w:val="auto"/>
        </w:rPr>
        <w:t xml:space="preserve"> </w:t>
      </w:r>
      <w:proofErr w:type="spellStart"/>
      <w:r w:rsidRPr="00BD5529">
        <w:rPr>
          <w:color w:val="auto"/>
        </w:rPr>
        <w:t>доспеле</w:t>
      </w:r>
      <w:proofErr w:type="spellEnd"/>
      <w:r w:rsidRPr="00BD5529">
        <w:rPr>
          <w:color w:val="auto"/>
        </w:rPr>
        <w:t xml:space="preserve"> </w:t>
      </w:r>
      <w:proofErr w:type="spellStart"/>
      <w:r w:rsidRPr="00BD5529">
        <w:rPr>
          <w:color w:val="auto"/>
        </w:rPr>
        <w:t>порезе</w:t>
      </w:r>
      <w:proofErr w:type="spellEnd"/>
      <w:r w:rsidRPr="00BD5529">
        <w:rPr>
          <w:color w:val="auto"/>
        </w:rPr>
        <w:t xml:space="preserve">, </w:t>
      </w:r>
      <w:proofErr w:type="spellStart"/>
      <w:r w:rsidRPr="00BD5529">
        <w:rPr>
          <w:color w:val="auto"/>
        </w:rPr>
        <w:t>доприносе</w:t>
      </w:r>
      <w:proofErr w:type="spellEnd"/>
      <w:r w:rsidRPr="00BD5529">
        <w:rPr>
          <w:color w:val="auto"/>
        </w:rPr>
        <w:t xml:space="preserve"> и </w:t>
      </w:r>
      <w:proofErr w:type="spellStart"/>
      <w:r w:rsidRPr="00BD5529">
        <w:rPr>
          <w:color w:val="auto"/>
        </w:rPr>
        <w:t>друге</w:t>
      </w:r>
      <w:proofErr w:type="spellEnd"/>
      <w:r w:rsidRPr="00BD5529">
        <w:rPr>
          <w:color w:val="auto"/>
        </w:rPr>
        <w:t xml:space="preserve"> </w:t>
      </w:r>
      <w:proofErr w:type="spellStart"/>
      <w:r w:rsidRPr="00BD5529">
        <w:rPr>
          <w:color w:val="auto"/>
        </w:rPr>
        <w:t>јавне</w:t>
      </w:r>
      <w:proofErr w:type="spellEnd"/>
      <w:r w:rsidRPr="00BD5529">
        <w:rPr>
          <w:color w:val="auto"/>
        </w:rPr>
        <w:t xml:space="preserve"> </w:t>
      </w:r>
      <w:proofErr w:type="spellStart"/>
      <w:r w:rsidRPr="00BD5529">
        <w:rPr>
          <w:color w:val="auto"/>
        </w:rPr>
        <w:t>дажбине</w:t>
      </w:r>
      <w:proofErr w:type="spellEnd"/>
      <w:r w:rsidRPr="00BD5529">
        <w:rPr>
          <w:color w:val="auto"/>
        </w:rPr>
        <w:t xml:space="preserve"> у </w:t>
      </w:r>
      <w:proofErr w:type="spellStart"/>
      <w:r w:rsidRPr="00BD5529">
        <w:rPr>
          <w:color w:val="auto"/>
        </w:rPr>
        <w:t>складу</w:t>
      </w:r>
      <w:proofErr w:type="spellEnd"/>
      <w:r w:rsidRPr="00BD5529">
        <w:rPr>
          <w:color w:val="auto"/>
        </w:rPr>
        <w:t xml:space="preserve"> </w:t>
      </w:r>
      <w:proofErr w:type="spellStart"/>
      <w:r w:rsidRPr="00BD5529">
        <w:rPr>
          <w:color w:val="auto"/>
        </w:rPr>
        <w:t>са</w:t>
      </w:r>
      <w:proofErr w:type="spellEnd"/>
      <w:r w:rsidRPr="00BD5529">
        <w:rPr>
          <w:color w:val="auto"/>
        </w:rPr>
        <w:t xml:space="preserve"> </w:t>
      </w:r>
      <w:proofErr w:type="spellStart"/>
      <w:r w:rsidRPr="00BD5529">
        <w:rPr>
          <w:color w:val="auto"/>
        </w:rPr>
        <w:t>прописима</w:t>
      </w:r>
      <w:proofErr w:type="spellEnd"/>
      <w:r w:rsidRPr="00BD5529">
        <w:rPr>
          <w:color w:val="auto"/>
        </w:rPr>
        <w:t xml:space="preserve"> </w:t>
      </w:r>
      <w:proofErr w:type="spellStart"/>
      <w:r w:rsidRPr="00BD5529">
        <w:rPr>
          <w:color w:val="auto"/>
        </w:rPr>
        <w:t>Републике</w:t>
      </w:r>
      <w:proofErr w:type="spellEnd"/>
      <w:r w:rsidRPr="00BD5529">
        <w:rPr>
          <w:color w:val="auto"/>
        </w:rPr>
        <w:t xml:space="preserve"> </w:t>
      </w:r>
      <w:proofErr w:type="spellStart"/>
      <w:r w:rsidRPr="00BD5529">
        <w:rPr>
          <w:color w:val="auto"/>
        </w:rPr>
        <w:t>Србије</w:t>
      </w:r>
      <w:proofErr w:type="spellEnd"/>
      <w:r w:rsidRPr="00BD5529">
        <w:rPr>
          <w:color w:val="auto"/>
        </w:rPr>
        <w:t xml:space="preserve"> </w:t>
      </w:r>
      <w:proofErr w:type="spellStart"/>
      <w:r w:rsidRPr="00BD5529">
        <w:rPr>
          <w:color w:val="auto"/>
        </w:rPr>
        <w:t>или</w:t>
      </w:r>
      <w:proofErr w:type="spellEnd"/>
      <w:r w:rsidRPr="00BD5529">
        <w:rPr>
          <w:color w:val="auto"/>
        </w:rPr>
        <w:t xml:space="preserve"> </w:t>
      </w:r>
      <w:proofErr w:type="spellStart"/>
      <w:r w:rsidRPr="00BD5529">
        <w:rPr>
          <w:color w:val="auto"/>
        </w:rPr>
        <w:t>стране</w:t>
      </w:r>
      <w:proofErr w:type="spellEnd"/>
      <w:r w:rsidRPr="00BD5529">
        <w:rPr>
          <w:color w:val="auto"/>
        </w:rPr>
        <w:t xml:space="preserve"> </w:t>
      </w:r>
      <w:proofErr w:type="spellStart"/>
      <w:r w:rsidRPr="00BD5529">
        <w:rPr>
          <w:color w:val="auto"/>
        </w:rPr>
        <w:t>државе</w:t>
      </w:r>
      <w:proofErr w:type="spellEnd"/>
      <w:r w:rsidRPr="00BD5529">
        <w:rPr>
          <w:color w:val="auto"/>
        </w:rPr>
        <w:t xml:space="preserve"> </w:t>
      </w:r>
      <w:proofErr w:type="spellStart"/>
      <w:r w:rsidRPr="00BD5529">
        <w:rPr>
          <w:color w:val="auto"/>
        </w:rPr>
        <w:t>када</w:t>
      </w:r>
      <w:proofErr w:type="spellEnd"/>
      <w:r w:rsidRPr="00BD5529">
        <w:rPr>
          <w:color w:val="auto"/>
        </w:rPr>
        <w:t xml:space="preserve"> </w:t>
      </w:r>
      <w:proofErr w:type="spellStart"/>
      <w:r w:rsidRPr="00BD5529">
        <w:rPr>
          <w:color w:val="auto"/>
        </w:rPr>
        <w:t>има</w:t>
      </w:r>
      <w:proofErr w:type="spellEnd"/>
      <w:r w:rsidRPr="00BD5529">
        <w:rPr>
          <w:color w:val="auto"/>
        </w:rPr>
        <w:t xml:space="preserve"> </w:t>
      </w:r>
      <w:proofErr w:type="spellStart"/>
      <w:r w:rsidRPr="00BD5529">
        <w:rPr>
          <w:color w:val="auto"/>
        </w:rPr>
        <w:t>седиште</w:t>
      </w:r>
      <w:proofErr w:type="spellEnd"/>
      <w:r w:rsidRPr="00BD5529">
        <w:rPr>
          <w:color w:val="auto"/>
        </w:rPr>
        <w:t xml:space="preserve"> </w:t>
      </w:r>
      <w:proofErr w:type="spellStart"/>
      <w:r w:rsidRPr="00BD5529">
        <w:rPr>
          <w:color w:val="auto"/>
        </w:rPr>
        <w:t>на</w:t>
      </w:r>
      <w:proofErr w:type="spellEnd"/>
      <w:r w:rsidRPr="00BD5529">
        <w:rPr>
          <w:color w:val="auto"/>
        </w:rPr>
        <w:t xml:space="preserve"> </w:t>
      </w:r>
      <w:proofErr w:type="spellStart"/>
      <w:r w:rsidRPr="00BD5529">
        <w:rPr>
          <w:color w:val="auto"/>
        </w:rPr>
        <w:t>њеној</w:t>
      </w:r>
      <w:proofErr w:type="spellEnd"/>
      <w:r w:rsidRPr="00BD5529">
        <w:rPr>
          <w:color w:val="auto"/>
        </w:rPr>
        <w:t xml:space="preserve"> </w:t>
      </w:r>
      <w:proofErr w:type="spellStart"/>
      <w:r w:rsidRPr="00BD5529">
        <w:rPr>
          <w:color w:val="auto"/>
        </w:rPr>
        <w:t>територији</w:t>
      </w:r>
      <w:proofErr w:type="spellEnd"/>
      <w:r w:rsidRPr="00BD5529">
        <w:rPr>
          <w:color w:val="auto"/>
        </w:rPr>
        <w:t xml:space="preserve"> </w:t>
      </w:r>
      <w:r w:rsidRPr="00BD5529">
        <w:rPr>
          <w:i/>
          <w:iCs/>
          <w:color w:val="auto"/>
          <w:lang w:val="sr-Cyrl-CS"/>
        </w:rPr>
        <w:t xml:space="preserve">(чл. 75. ст. 1. </w:t>
      </w:r>
      <w:proofErr w:type="spellStart"/>
      <w:r w:rsidRPr="00BD5529">
        <w:rPr>
          <w:i/>
          <w:iCs/>
          <w:color w:val="auto"/>
          <w:lang w:val="sr-Cyrl-CS"/>
        </w:rPr>
        <w:t>тач</w:t>
      </w:r>
      <w:proofErr w:type="spellEnd"/>
      <w:r w:rsidRPr="00BD5529">
        <w:rPr>
          <w:i/>
          <w:iCs/>
          <w:color w:val="auto"/>
          <w:lang w:val="sr-Cyrl-CS"/>
        </w:rPr>
        <w:t>. 4) Закона);</w:t>
      </w:r>
    </w:p>
    <w:p w14:paraId="3FCDF92A" w14:textId="77777777" w:rsidR="00055C14" w:rsidRPr="00BD5529" w:rsidRDefault="00055C14" w:rsidP="00910A9E">
      <w:pPr>
        <w:pStyle w:val="Listaszerbekezds1"/>
        <w:numPr>
          <w:ilvl w:val="0"/>
          <w:numId w:val="4"/>
        </w:numPr>
        <w:ind w:left="1440"/>
        <w:jc w:val="both"/>
        <w:rPr>
          <w:color w:val="auto"/>
        </w:rPr>
      </w:pPr>
      <w:proofErr w:type="spellStart"/>
      <w:r w:rsidRPr="00BD5529">
        <w:rPr>
          <w:color w:val="auto"/>
        </w:rPr>
        <w:t>Да</w:t>
      </w:r>
      <w:proofErr w:type="spellEnd"/>
      <w:r w:rsidRPr="00BD5529">
        <w:rPr>
          <w:color w:val="auto"/>
        </w:rPr>
        <w:t xml:space="preserve"> </w:t>
      </w:r>
      <w:proofErr w:type="spellStart"/>
      <w:r w:rsidRPr="00BD5529">
        <w:rPr>
          <w:color w:val="auto"/>
        </w:rPr>
        <w:t>има</w:t>
      </w:r>
      <w:proofErr w:type="spellEnd"/>
      <w:r w:rsidRPr="00BD5529">
        <w:rPr>
          <w:color w:val="auto"/>
        </w:rPr>
        <w:t xml:space="preserve"> </w:t>
      </w:r>
      <w:proofErr w:type="spellStart"/>
      <w:r w:rsidRPr="00BD5529">
        <w:rPr>
          <w:color w:val="auto"/>
        </w:rPr>
        <w:t>важећу</w:t>
      </w:r>
      <w:proofErr w:type="spellEnd"/>
      <w:r w:rsidRPr="00BD5529">
        <w:rPr>
          <w:color w:val="auto"/>
        </w:rPr>
        <w:t xml:space="preserve"> </w:t>
      </w:r>
      <w:proofErr w:type="spellStart"/>
      <w:r w:rsidRPr="00BD5529">
        <w:rPr>
          <w:color w:val="auto"/>
        </w:rPr>
        <w:t>дозволу</w:t>
      </w:r>
      <w:proofErr w:type="spellEnd"/>
      <w:r w:rsidRPr="00BD5529">
        <w:rPr>
          <w:color w:val="auto"/>
        </w:rPr>
        <w:t xml:space="preserve"> </w:t>
      </w:r>
      <w:proofErr w:type="spellStart"/>
      <w:r w:rsidRPr="00BD5529">
        <w:rPr>
          <w:color w:val="auto"/>
        </w:rPr>
        <w:t>надлежног</w:t>
      </w:r>
      <w:proofErr w:type="spellEnd"/>
      <w:r w:rsidRPr="00BD5529">
        <w:rPr>
          <w:color w:val="auto"/>
        </w:rPr>
        <w:t xml:space="preserve"> </w:t>
      </w:r>
      <w:proofErr w:type="spellStart"/>
      <w:r w:rsidRPr="00BD5529">
        <w:rPr>
          <w:color w:val="auto"/>
        </w:rPr>
        <w:t>органа</w:t>
      </w:r>
      <w:proofErr w:type="spellEnd"/>
      <w:r w:rsidRPr="00BD5529">
        <w:rPr>
          <w:color w:val="auto"/>
        </w:rPr>
        <w:t xml:space="preserve"> </w:t>
      </w:r>
      <w:proofErr w:type="spellStart"/>
      <w:r w:rsidRPr="00BD5529">
        <w:rPr>
          <w:color w:val="auto"/>
        </w:rPr>
        <w:t>за</w:t>
      </w:r>
      <w:proofErr w:type="spellEnd"/>
      <w:r w:rsidRPr="00BD5529">
        <w:rPr>
          <w:color w:val="auto"/>
        </w:rPr>
        <w:t xml:space="preserve"> </w:t>
      </w:r>
      <w:proofErr w:type="spellStart"/>
      <w:r w:rsidRPr="00BD5529">
        <w:rPr>
          <w:color w:val="auto"/>
        </w:rPr>
        <w:t>обављање</w:t>
      </w:r>
      <w:proofErr w:type="spellEnd"/>
      <w:r w:rsidRPr="00BD5529">
        <w:rPr>
          <w:color w:val="auto"/>
        </w:rPr>
        <w:t xml:space="preserve"> </w:t>
      </w:r>
      <w:proofErr w:type="spellStart"/>
      <w:r w:rsidRPr="00BD5529">
        <w:rPr>
          <w:color w:val="auto"/>
        </w:rPr>
        <w:t>делатности</w:t>
      </w:r>
      <w:proofErr w:type="spellEnd"/>
      <w:r w:rsidRPr="00BD5529">
        <w:rPr>
          <w:color w:val="auto"/>
        </w:rPr>
        <w:t xml:space="preserve"> </w:t>
      </w:r>
      <w:proofErr w:type="spellStart"/>
      <w:r w:rsidRPr="00BD5529">
        <w:rPr>
          <w:color w:val="auto"/>
        </w:rPr>
        <w:t>која</w:t>
      </w:r>
      <w:proofErr w:type="spellEnd"/>
      <w:r w:rsidRPr="00BD5529">
        <w:rPr>
          <w:color w:val="auto"/>
        </w:rPr>
        <w:t xml:space="preserve"> </w:t>
      </w:r>
      <w:proofErr w:type="spellStart"/>
      <w:r w:rsidRPr="00BD5529">
        <w:rPr>
          <w:color w:val="auto"/>
        </w:rPr>
        <w:t>је</w:t>
      </w:r>
      <w:proofErr w:type="spellEnd"/>
      <w:r w:rsidRPr="00BD5529">
        <w:rPr>
          <w:color w:val="auto"/>
        </w:rPr>
        <w:t xml:space="preserve"> </w:t>
      </w:r>
      <w:proofErr w:type="spellStart"/>
      <w:r w:rsidRPr="00BD5529">
        <w:rPr>
          <w:color w:val="auto"/>
        </w:rPr>
        <w:t>предмет</w:t>
      </w:r>
      <w:proofErr w:type="spellEnd"/>
      <w:r w:rsidRPr="00BD5529">
        <w:rPr>
          <w:color w:val="auto"/>
        </w:rPr>
        <w:t xml:space="preserve"> </w:t>
      </w:r>
      <w:proofErr w:type="spellStart"/>
      <w:r w:rsidRPr="00BD5529">
        <w:rPr>
          <w:color w:val="auto"/>
        </w:rPr>
        <w:t>јавне</w:t>
      </w:r>
      <w:proofErr w:type="spellEnd"/>
      <w:r w:rsidRPr="00BD5529">
        <w:rPr>
          <w:color w:val="auto"/>
        </w:rPr>
        <w:t xml:space="preserve"> </w:t>
      </w:r>
      <w:proofErr w:type="spellStart"/>
      <w:proofErr w:type="gramStart"/>
      <w:r w:rsidRPr="00BD5529">
        <w:rPr>
          <w:color w:val="auto"/>
        </w:rPr>
        <w:t>набавке</w:t>
      </w:r>
      <w:proofErr w:type="spellEnd"/>
      <w:r w:rsidRPr="00BD5529">
        <w:rPr>
          <w:i/>
          <w:iCs/>
          <w:color w:val="auto"/>
          <w:lang w:val="sr-Cyrl-CS"/>
        </w:rPr>
        <w:t>(</w:t>
      </w:r>
      <w:proofErr w:type="gramEnd"/>
      <w:r w:rsidRPr="00BD5529">
        <w:rPr>
          <w:i/>
          <w:iCs/>
          <w:color w:val="auto"/>
          <w:lang w:val="sr-Cyrl-CS"/>
        </w:rPr>
        <w:t xml:space="preserve">чл. 75. ст. 1. </w:t>
      </w:r>
      <w:proofErr w:type="spellStart"/>
      <w:r w:rsidRPr="00BD5529">
        <w:rPr>
          <w:i/>
          <w:iCs/>
          <w:color w:val="auto"/>
          <w:lang w:val="sr-Cyrl-CS"/>
        </w:rPr>
        <w:t>тач</w:t>
      </w:r>
      <w:proofErr w:type="spellEnd"/>
      <w:r w:rsidRPr="00BD5529">
        <w:rPr>
          <w:i/>
          <w:iCs/>
          <w:color w:val="auto"/>
          <w:lang w:val="sr-Cyrl-CS"/>
        </w:rPr>
        <w:t>. 5) Закона)</w:t>
      </w:r>
    </w:p>
    <w:p w14:paraId="5BDCA2B6" w14:textId="77777777" w:rsidR="00055C14" w:rsidRPr="00BD5529" w:rsidRDefault="00055C14" w:rsidP="00910A9E">
      <w:pPr>
        <w:pStyle w:val="Listaszerbekezds1"/>
        <w:numPr>
          <w:ilvl w:val="0"/>
          <w:numId w:val="4"/>
        </w:numPr>
        <w:ind w:left="1440"/>
        <w:jc w:val="both"/>
        <w:rPr>
          <w:color w:val="auto"/>
        </w:rPr>
      </w:pPr>
      <w:proofErr w:type="spellStart"/>
      <w:r w:rsidRPr="00BD5529">
        <w:rPr>
          <w:color w:val="auto"/>
        </w:rPr>
        <w:t>Понуђач</w:t>
      </w:r>
      <w:proofErr w:type="spellEnd"/>
      <w:r w:rsidRPr="00BD5529">
        <w:rPr>
          <w:color w:val="auto"/>
        </w:rPr>
        <w:t xml:space="preserve"> </w:t>
      </w:r>
      <w:proofErr w:type="spellStart"/>
      <w:r w:rsidRPr="00BD5529">
        <w:rPr>
          <w:color w:val="auto"/>
        </w:rPr>
        <w:t>је</w:t>
      </w:r>
      <w:proofErr w:type="spellEnd"/>
      <w:r w:rsidRPr="00BD5529">
        <w:rPr>
          <w:color w:val="auto"/>
        </w:rPr>
        <w:t xml:space="preserve"> </w:t>
      </w:r>
      <w:proofErr w:type="spellStart"/>
      <w:r w:rsidRPr="00BD5529">
        <w:rPr>
          <w:color w:val="auto"/>
        </w:rPr>
        <w:t>дужан</w:t>
      </w:r>
      <w:proofErr w:type="spellEnd"/>
      <w:r w:rsidRPr="00BD5529">
        <w:rPr>
          <w:color w:val="auto"/>
        </w:rPr>
        <w:t xml:space="preserve"> </w:t>
      </w:r>
      <w:proofErr w:type="spellStart"/>
      <w:r w:rsidRPr="00BD5529">
        <w:rPr>
          <w:color w:val="auto"/>
        </w:rPr>
        <w:t>да</w:t>
      </w:r>
      <w:proofErr w:type="spellEnd"/>
      <w:r w:rsidRPr="00BD5529">
        <w:rPr>
          <w:color w:val="auto"/>
        </w:rPr>
        <w:t xml:space="preserve"> </w:t>
      </w:r>
      <w:proofErr w:type="spellStart"/>
      <w:r w:rsidRPr="00BD5529">
        <w:rPr>
          <w:color w:val="auto"/>
        </w:rPr>
        <w:t>при</w:t>
      </w:r>
      <w:proofErr w:type="spellEnd"/>
      <w:r w:rsidRPr="00BD5529">
        <w:rPr>
          <w:color w:val="auto"/>
        </w:rPr>
        <w:t xml:space="preserve"> </w:t>
      </w:r>
      <w:proofErr w:type="spellStart"/>
      <w:r w:rsidRPr="00BD5529">
        <w:rPr>
          <w:color w:val="auto"/>
        </w:rPr>
        <w:t>састављању</w:t>
      </w:r>
      <w:proofErr w:type="spellEnd"/>
      <w:r w:rsidRPr="00BD5529">
        <w:rPr>
          <w:color w:val="auto"/>
        </w:rPr>
        <w:t xml:space="preserve"> </w:t>
      </w:r>
      <w:proofErr w:type="spellStart"/>
      <w:r w:rsidRPr="00BD5529">
        <w:rPr>
          <w:color w:val="auto"/>
        </w:rPr>
        <w:t>понуде</w:t>
      </w:r>
      <w:proofErr w:type="spellEnd"/>
      <w:r w:rsidRPr="00BD5529">
        <w:rPr>
          <w:color w:val="auto"/>
        </w:rPr>
        <w:t xml:space="preserve"> </w:t>
      </w:r>
      <w:proofErr w:type="spellStart"/>
      <w:r w:rsidRPr="00BD5529">
        <w:rPr>
          <w:color w:val="auto"/>
        </w:rPr>
        <w:t>изричито</w:t>
      </w:r>
      <w:proofErr w:type="spellEnd"/>
      <w:r w:rsidRPr="00BD5529">
        <w:rPr>
          <w:color w:val="auto"/>
        </w:rPr>
        <w:t xml:space="preserve"> </w:t>
      </w:r>
      <w:proofErr w:type="spellStart"/>
      <w:r w:rsidRPr="00BD5529">
        <w:rPr>
          <w:color w:val="auto"/>
        </w:rPr>
        <w:t>наведе</w:t>
      </w:r>
      <w:proofErr w:type="spellEnd"/>
      <w:r w:rsidRPr="00BD5529">
        <w:rPr>
          <w:color w:val="auto"/>
        </w:rPr>
        <w:t xml:space="preserve"> </w:t>
      </w:r>
      <w:proofErr w:type="spellStart"/>
      <w:r w:rsidRPr="00BD5529">
        <w:rPr>
          <w:color w:val="auto"/>
        </w:rPr>
        <w:t>да</w:t>
      </w:r>
      <w:proofErr w:type="spellEnd"/>
      <w:r w:rsidRPr="00BD5529">
        <w:rPr>
          <w:color w:val="auto"/>
        </w:rPr>
        <w:t xml:space="preserve"> </w:t>
      </w:r>
      <w:proofErr w:type="spellStart"/>
      <w:r w:rsidRPr="00BD5529">
        <w:rPr>
          <w:color w:val="auto"/>
        </w:rPr>
        <w:t>је</w:t>
      </w:r>
      <w:proofErr w:type="spellEnd"/>
      <w:r w:rsidRPr="00BD5529">
        <w:rPr>
          <w:color w:val="auto"/>
        </w:rPr>
        <w:t xml:space="preserve"> </w:t>
      </w:r>
      <w:proofErr w:type="spellStart"/>
      <w:r w:rsidRPr="00BD5529">
        <w:rPr>
          <w:color w:val="auto"/>
        </w:rPr>
        <w:t>поштовао</w:t>
      </w:r>
      <w:proofErr w:type="spellEnd"/>
      <w:r w:rsidRPr="00BD5529">
        <w:rPr>
          <w:color w:val="auto"/>
        </w:rPr>
        <w:t xml:space="preserve"> </w:t>
      </w:r>
      <w:proofErr w:type="spellStart"/>
      <w:r w:rsidRPr="00BD5529">
        <w:rPr>
          <w:color w:val="auto"/>
        </w:rPr>
        <w:t>обавезе</w:t>
      </w:r>
      <w:proofErr w:type="spellEnd"/>
      <w:r w:rsidRPr="00BD5529">
        <w:rPr>
          <w:color w:val="auto"/>
        </w:rPr>
        <w:t xml:space="preserve"> </w:t>
      </w:r>
      <w:proofErr w:type="spellStart"/>
      <w:r w:rsidRPr="00BD5529">
        <w:rPr>
          <w:color w:val="auto"/>
        </w:rPr>
        <w:t>које</w:t>
      </w:r>
      <w:proofErr w:type="spellEnd"/>
      <w:r w:rsidRPr="00BD5529">
        <w:rPr>
          <w:color w:val="auto"/>
        </w:rPr>
        <w:t xml:space="preserve"> </w:t>
      </w:r>
      <w:proofErr w:type="spellStart"/>
      <w:r w:rsidRPr="00BD5529">
        <w:rPr>
          <w:color w:val="auto"/>
        </w:rPr>
        <w:t>произлазе</w:t>
      </w:r>
      <w:proofErr w:type="spellEnd"/>
      <w:r w:rsidRPr="00BD5529">
        <w:rPr>
          <w:color w:val="auto"/>
        </w:rPr>
        <w:t xml:space="preserve"> </w:t>
      </w:r>
      <w:proofErr w:type="spellStart"/>
      <w:r w:rsidRPr="00BD5529">
        <w:rPr>
          <w:color w:val="auto"/>
        </w:rPr>
        <w:t>из</w:t>
      </w:r>
      <w:proofErr w:type="spellEnd"/>
      <w:r w:rsidRPr="00BD5529">
        <w:rPr>
          <w:color w:val="auto"/>
        </w:rPr>
        <w:t xml:space="preserve"> </w:t>
      </w:r>
      <w:proofErr w:type="spellStart"/>
      <w:r w:rsidRPr="00BD5529">
        <w:rPr>
          <w:color w:val="auto"/>
        </w:rPr>
        <w:t>важећих</w:t>
      </w:r>
      <w:proofErr w:type="spellEnd"/>
      <w:r w:rsidRPr="00BD5529">
        <w:rPr>
          <w:color w:val="auto"/>
        </w:rPr>
        <w:t xml:space="preserve"> </w:t>
      </w:r>
      <w:proofErr w:type="spellStart"/>
      <w:r w:rsidRPr="00BD5529">
        <w:rPr>
          <w:color w:val="auto"/>
        </w:rPr>
        <w:t>прописа</w:t>
      </w:r>
      <w:proofErr w:type="spellEnd"/>
      <w:r w:rsidRPr="00BD5529">
        <w:rPr>
          <w:color w:val="auto"/>
        </w:rPr>
        <w:t xml:space="preserve"> о </w:t>
      </w:r>
      <w:proofErr w:type="spellStart"/>
      <w:r w:rsidRPr="00BD5529">
        <w:rPr>
          <w:color w:val="auto"/>
        </w:rPr>
        <w:t>заштити</w:t>
      </w:r>
      <w:proofErr w:type="spellEnd"/>
      <w:r w:rsidRPr="00BD5529">
        <w:rPr>
          <w:color w:val="auto"/>
        </w:rPr>
        <w:t xml:space="preserve"> </w:t>
      </w:r>
      <w:proofErr w:type="spellStart"/>
      <w:r w:rsidRPr="00BD5529">
        <w:rPr>
          <w:color w:val="auto"/>
        </w:rPr>
        <w:t>на</w:t>
      </w:r>
      <w:proofErr w:type="spellEnd"/>
      <w:r w:rsidRPr="00BD5529">
        <w:rPr>
          <w:color w:val="auto"/>
        </w:rPr>
        <w:t xml:space="preserve"> </w:t>
      </w:r>
      <w:proofErr w:type="spellStart"/>
      <w:r w:rsidRPr="00BD5529">
        <w:rPr>
          <w:color w:val="auto"/>
        </w:rPr>
        <w:t>раду</w:t>
      </w:r>
      <w:proofErr w:type="spellEnd"/>
      <w:r w:rsidRPr="00BD5529">
        <w:rPr>
          <w:color w:val="auto"/>
        </w:rPr>
        <w:t xml:space="preserve">, </w:t>
      </w:r>
      <w:proofErr w:type="spellStart"/>
      <w:r w:rsidRPr="00BD5529">
        <w:rPr>
          <w:color w:val="auto"/>
        </w:rPr>
        <w:t>запошљавању</w:t>
      </w:r>
      <w:proofErr w:type="spellEnd"/>
      <w:r w:rsidRPr="00BD5529">
        <w:rPr>
          <w:color w:val="auto"/>
        </w:rPr>
        <w:t xml:space="preserve"> и </w:t>
      </w:r>
      <w:proofErr w:type="spellStart"/>
      <w:r w:rsidRPr="00BD5529">
        <w:rPr>
          <w:color w:val="auto"/>
        </w:rPr>
        <w:t>условима</w:t>
      </w:r>
      <w:proofErr w:type="spellEnd"/>
      <w:r w:rsidRPr="00BD5529">
        <w:rPr>
          <w:color w:val="auto"/>
        </w:rPr>
        <w:t xml:space="preserve"> </w:t>
      </w:r>
      <w:proofErr w:type="spellStart"/>
      <w:r w:rsidRPr="00BD5529">
        <w:rPr>
          <w:color w:val="auto"/>
        </w:rPr>
        <w:t>рада</w:t>
      </w:r>
      <w:proofErr w:type="spellEnd"/>
      <w:r w:rsidRPr="00BD5529">
        <w:rPr>
          <w:color w:val="auto"/>
        </w:rPr>
        <w:t xml:space="preserve">, </w:t>
      </w:r>
      <w:proofErr w:type="spellStart"/>
      <w:r w:rsidRPr="00BD5529">
        <w:rPr>
          <w:color w:val="auto"/>
        </w:rPr>
        <w:t>заштити</w:t>
      </w:r>
      <w:proofErr w:type="spellEnd"/>
      <w:r w:rsidRPr="00BD5529">
        <w:rPr>
          <w:color w:val="auto"/>
        </w:rPr>
        <w:t xml:space="preserve"> </w:t>
      </w:r>
      <w:proofErr w:type="spellStart"/>
      <w:r w:rsidRPr="00BD5529">
        <w:rPr>
          <w:color w:val="auto"/>
        </w:rPr>
        <w:t>животне</w:t>
      </w:r>
      <w:proofErr w:type="spellEnd"/>
      <w:r w:rsidRPr="00BD5529">
        <w:rPr>
          <w:color w:val="auto"/>
        </w:rPr>
        <w:t xml:space="preserve"> </w:t>
      </w:r>
      <w:proofErr w:type="spellStart"/>
      <w:r w:rsidRPr="00BD5529">
        <w:rPr>
          <w:color w:val="auto"/>
        </w:rPr>
        <w:t>средине</w:t>
      </w:r>
      <w:proofErr w:type="spellEnd"/>
      <w:r w:rsidRPr="00BD5529">
        <w:rPr>
          <w:color w:val="auto"/>
        </w:rPr>
        <w:t xml:space="preserve">, </w:t>
      </w:r>
      <w:proofErr w:type="spellStart"/>
      <w:r w:rsidRPr="00BD5529">
        <w:rPr>
          <w:color w:val="auto"/>
        </w:rPr>
        <w:t>као</w:t>
      </w:r>
      <w:proofErr w:type="spellEnd"/>
      <w:r w:rsidRPr="00BD5529">
        <w:rPr>
          <w:color w:val="auto"/>
        </w:rPr>
        <w:t xml:space="preserve"> и </w:t>
      </w:r>
      <w:proofErr w:type="spellStart"/>
      <w:r w:rsidRPr="00BD5529">
        <w:rPr>
          <w:color w:val="auto"/>
        </w:rPr>
        <w:t>да</w:t>
      </w:r>
      <w:proofErr w:type="spellEnd"/>
      <w:r w:rsidRPr="00BD5529">
        <w:rPr>
          <w:color w:val="auto"/>
          <w:lang w:val="sr-Cyrl-CS"/>
        </w:rPr>
        <w:t xml:space="preserve"> немају забрану обављања делатности која је на снази за време подношења понуда </w:t>
      </w:r>
      <w:r w:rsidRPr="00BD5529">
        <w:rPr>
          <w:i/>
          <w:iCs/>
          <w:color w:val="auto"/>
          <w:lang w:val="sr-Cyrl-CS"/>
        </w:rPr>
        <w:t>(чл. 75. ст. 2. Закона).</w:t>
      </w:r>
    </w:p>
    <w:p w14:paraId="3A5B13E2" w14:textId="77777777" w:rsidR="00055C14" w:rsidRPr="00BD5529" w:rsidRDefault="00055C14" w:rsidP="00055C14">
      <w:pPr>
        <w:pStyle w:val="Default"/>
        <w:ind w:right="4"/>
        <w:jc w:val="both"/>
        <w:rPr>
          <w:rFonts w:ascii="Times New Roman" w:hAnsi="Times New Roman"/>
          <w:color w:val="auto"/>
          <w:sz w:val="22"/>
          <w:szCs w:val="22"/>
        </w:rPr>
      </w:pPr>
    </w:p>
    <w:p w14:paraId="531690EE" w14:textId="77777777" w:rsidR="00055C14" w:rsidRPr="00BD5529" w:rsidRDefault="00055C14" w:rsidP="00910A9E">
      <w:pPr>
        <w:pStyle w:val="Listaszerbekezds1"/>
        <w:numPr>
          <w:ilvl w:val="1"/>
          <w:numId w:val="2"/>
        </w:numPr>
        <w:jc w:val="both"/>
        <w:rPr>
          <w:iCs/>
          <w:color w:val="auto"/>
        </w:rPr>
      </w:pPr>
      <w:r w:rsidRPr="00BD5529">
        <w:rPr>
          <w:bCs/>
          <w:iCs/>
          <w:color w:val="auto"/>
          <w:lang w:val="sr-Cyrl-CS"/>
        </w:rPr>
        <w:t xml:space="preserve"> </w:t>
      </w:r>
      <w:proofErr w:type="spellStart"/>
      <w:r w:rsidRPr="00BD5529">
        <w:rPr>
          <w:bCs/>
          <w:iCs/>
          <w:color w:val="auto"/>
        </w:rPr>
        <w:t>Понуђач</w:t>
      </w:r>
      <w:proofErr w:type="spellEnd"/>
      <w:r w:rsidRPr="00BD5529">
        <w:rPr>
          <w:bCs/>
          <w:iCs/>
          <w:color w:val="auto"/>
        </w:rPr>
        <w:t xml:space="preserve"> </w:t>
      </w:r>
      <w:proofErr w:type="spellStart"/>
      <w:r w:rsidRPr="00BD5529">
        <w:rPr>
          <w:bCs/>
          <w:iCs/>
          <w:color w:val="auto"/>
        </w:rPr>
        <w:t>који</w:t>
      </w:r>
      <w:proofErr w:type="spellEnd"/>
      <w:r w:rsidRPr="00BD5529">
        <w:rPr>
          <w:bCs/>
          <w:iCs/>
          <w:color w:val="auto"/>
        </w:rPr>
        <w:t xml:space="preserve"> </w:t>
      </w:r>
      <w:proofErr w:type="spellStart"/>
      <w:r w:rsidRPr="00BD5529">
        <w:rPr>
          <w:iCs/>
          <w:color w:val="auto"/>
        </w:rPr>
        <w:t>учествује</w:t>
      </w:r>
      <w:proofErr w:type="spellEnd"/>
      <w:r w:rsidRPr="00BD5529">
        <w:rPr>
          <w:iCs/>
          <w:color w:val="auto"/>
        </w:rPr>
        <w:t xml:space="preserve"> у </w:t>
      </w:r>
      <w:proofErr w:type="spellStart"/>
      <w:r w:rsidRPr="00BD5529">
        <w:rPr>
          <w:iCs/>
          <w:color w:val="auto"/>
        </w:rPr>
        <w:t>поступку</w:t>
      </w:r>
      <w:proofErr w:type="spellEnd"/>
      <w:r w:rsidRPr="00BD5529">
        <w:rPr>
          <w:iCs/>
          <w:color w:val="auto"/>
        </w:rPr>
        <w:t xml:space="preserve"> </w:t>
      </w:r>
      <w:proofErr w:type="spellStart"/>
      <w:r w:rsidRPr="00BD5529">
        <w:rPr>
          <w:iCs/>
          <w:color w:val="auto"/>
        </w:rPr>
        <w:t>предметне</w:t>
      </w:r>
      <w:proofErr w:type="spellEnd"/>
      <w:r w:rsidRPr="00BD5529">
        <w:rPr>
          <w:iCs/>
          <w:color w:val="auto"/>
        </w:rPr>
        <w:t xml:space="preserve"> </w:t>
      </w:r>
      <w:proofErr w:type="spellStart"/>
      <w:r w:rsidRPr="00BD5529">
        <w:rPr>
          <w:iCs/>
          <w:color w:val="auto"/>
        </w:rPr>
        <w:t>јавне</w:t>
      </w:r>
      <w:proofErr w:type="spellEnd"/>
      <w:r w:rsidRPr="00BD5529">
        <w:rPr>
          <w:iCs/>
          <w:color w:val="auto"/>
        </w:rPr>
        <w:t xml:space="preserve"> </w:t>
      </w:r>
      <w:proofErr w:type="spellStart"/>
      <w:r w:rsidRPr="00BD5529">
        <w:rPr>
          <w:iCs/>
          <w:color w:val="auto"/>
        </w:rPr>
        <w:t>набавке</w:t>
      </w:r>
      <w:proofErr w:type="spellEnd"/>
      <w:r w:rsidRPr="00BD5529">
        <w:rPr>
          <w:iCs/>
          <w:color w:val="auto"/>
        </w:rPr>
        <w:t xml:space="preserve">, </w:t>
      </w:r>
      <w:proofErr w:type="spellStart"/>
      <w:r w:rsidRPr="00BD5529">
        <w:rPr>
          <w:iCs/>
          <w:color w:val="auto"/>
        </w:rPr>
        <w:t>мора</w:t>
      </w:r>
      <w:proofErr w:type="spellEnd"/>
      <w:r w:rsidRPr="00BD5529">
        <w:rPr>
          <w:iCs/>
          <w:color w:val="auto"/>
        </w:rPr>
        <w:t xml:space="preserve"> </w:t>
      </w:r>
      <w:proofErr w:type="spellStart"/>
      <w:r w:rsidRPr="00BD5529">
        <w:rPr>
          <w:iCs/>
          <w:color w:val="auto"/>
        </w:rPr>
        <w:t>испунити</w:t>
      </w:r>
      <w:proofErr w:type="spellEnd"/>
      <w:r w:rsidRPr="00BD5529">
        <w:rPr>
          <w:iCs/>
          <w:color w:val="auto"/>
        </w:rPr>
        <w:t xml:space="preserve"> </w:t>
      </w:r>
      <w:proofErr w:type="spellStart"/>
      <w:r w:rsidRPr="00BD5529">
        <w:rPr>
          <w:b/>
          <w:iCs/>
          <w:color w:val="auto"/>
        </w:rPr>
        <w:t>додатне</w:t>
      </w:r>
      <w:proofErr w:type="spellEnd"/>
      <w:r w:rsidRPr="00BD5529">
        <w:rPr>
          <w:b/>
          <w:iCs/>
          <w:color w:val="auto"/>
        </w:rPr>
        <w:t xml:space="preserve"> </w:t>
      </w:r>
      <w:proofErr w:type="spellStart"/>
      <w:r w:rsidRPr="00BD5529">
        <w:rPr>
          <w:b/>
          <w:iCs/>
          <w:color w:val="auto"/>
        </w:rPr>
        <w:t>услове</w:t>
      </w:r>
      <w:proofErr w:type="spellEnd"/>
      <w:r w:rsidRPr="00BD5529">
        <w:rPr>
          <w:iCs/>
          <w:color w:val="auto"/>
        </w:rPr>
        <w:t xml:space="preserve"> </w:t>
      </w:r>
      <w:proofErr w:type="spellStart"/>
      <w:r w:rsidRPr="00BD5529">
        <w:rPr>
          <w:iCs/>
          <w:color w:val="auto"/>
        </w:rPr>
        <w:t>за</w:t>
      </w:r>
      <w:proofErr w:type="spellEnd"/>
      <w:r w:rsidRPr="00BD5529">
        <w:rPr>
          <w:iCs/>
          <w:color w:val="auto"/>
        </w:rPr>
        <w:t xml:space="preserve"> </w:t>
      </w:r>
      <w:proofErr w:type="spellStart"/>
      <w:r w:rsidRPr="00BD5529">
        <w:rPr>
          <w:iCs/>
          <w:color w:val="auto"/>
        </w:rPr>
        <w:t>учешће</w:t>
      </w:r>
      <w:proofErr w:type="spellEnd"/>
      <w:r w:rsidRPr="00BD5529">
        <w:rPr>
          <w:iCs/>
          <w:color w:val="auto"/>
        </w:rPr>
        <w:t xml:space="preserve"> у </w:t>
      </w:r>
      <w:proofErr w:type="spellStart"/>
      <w:r w:rsidRPr="00BD5529">
        <w:rPr>
          <w:iCs/>
          <w:color w:val="auto"/>
        </w:rPr>
        <w:t>поступку</w:t>
      </w:r>
      <w:proofErr w:type="spellEnd"/>
      <w:r w:rsidRPr="00BD5529">
        <w:rPr>
          <w:iCs/>
          <w:color w:val="auto"/>
        </w:rPr>
        <w:t xml:space="preserve"> </w:t>
      </w:r>
      <w:proofErr w:type="spellStart"/>
      <w:r w:rsidRPr="00BD5529">
        <w:rPr>
          <w:iCs/>
          <w:color w:val="auto"/>
        </w:rPr>
        <w:t>јавне</w:t>
      </w:r>
      <w:proofErr w:type="spellEnd"/>
      <w:r w:rsidRPr="00BD5529">
        <w:rPr>
          <w:iCs/>
          <w:color w:val="auto"/>
        </w:rPr>
        <w:t xml:space="preserve"> </w:t>
      </w:r>
      <w:proofErr w:type="spellStart"/>
      <w:r w:rsidRPr="00BD5529">
        <w:rPr>
          <w:iCs/>
          <w:color w:val="auto"/>
        </w:rPr>
        <w:t>набавке</w:t>
      </w:r>
      <w:proofErr w:type="spellEnd"/>
      <w:r w:rsidRPr="00BD5529">
        <w:rPr>
          <w:iCs/>
          <w:color w:val="auto"/>
          <w:lang w:val="sr-Cyrl-CS"/>
        </w:rPr>
        <w:t xml:space="preserve"> </w:t>
      </w:r>
      <w:proofErr w:type="spellStart"/>
      <w:proofErr w:type="gramStart"/>
      <w:r w:rsidRPr="00BD5529">
        <w:rPr>
          <w:color w:val="auto"/>
        </w:rPr>
        <w:t>за</w:t>
      </w:r>
      <w:proofErr w:type="spellEnd"/>
      <w:r w:rsidRPr="00BD5529">
        <w:rPr>
          <w:iCs/>
          <w:color w:val="auto"/>
        </w:rPr>
        <w:t xml:space="preserve">,  </w:t>
      </w:r>
      <w:proofErr w:type="spellStart"/>
      <w:r w:rsidRPr="00BD5529">
        <w:rPr>
          <w:iCs/>
          <w:color w:val="auto"/>
        </w:rPr>
        <w:t>дефинисане</w:t>
      </w:r>
      <w:proofErr w:type="spellEnd"/>
      <w:proofErr w:type="gramEnd"/>
      <w:r w:rsidRPr="00BD5529">
        <w:rPr>
          <w:iCs/>
          <w:color w:val="auto"/>
        </w:rPr>
        <w:t xml:space="preserve"> </w:t>
      </w:r>
      <w:proofErr w:type="spellStart"/>
      <w:r w:rsidRPr="00BD5529">
        <w:rPr>
          <w:iCs/>
          <w:color w:val="auto"/>
        </w:rPr>
        <w:t>чл</w:t>
      </w:r>
      <w:proofErr w:type="spellEnd"/>
      <w:r w:rsidRPr="00BD5529">
        <w:rPr>
          <w:iCs/>
          <w:color w:val="auto"/>
        </w:rPr>
        <w:t xml:space="preserve">. 76. </w:t>
      </w:r>
      <w:proofErr w:type="spellStart"/>
      <w:r w:rsidRPr="00BD5529">
        <w:rPr>
          <w:iCs/>
          <w:color w:val="auto"/>
        </w:rPr>
        <w:t>Закона</w:t>
      </w:r>
      <w:proofErr w:type="spellEnd"/>
      <w:r w:rsidRPr="00BD5529">
        <w:rPr>
          <w:iCs/>
          <w:color w:val="auto"/>
        </w:rPr>
        <w:t xml:space="preserve">, и </w:t>
      </w:r>
      <w:proofErr w:type="spellStart"/>
      <w:r w:rsidRPr="00BD5529">
        <w:rPr>
          <w:iCs/>
          <w:color w:val="auto"/>
        </w:rPr>
        <w:t>то</w:t>
      </w:r>
      <w:proofErr w:type="spellEnd"/>
      <w:r w:rsidRPr="00BD5529">
        <w:rPr>
          <w:iCs/>
          <w:color w:val="auto"/>
        </w:rPr>
        <w:t xml:space="preserve">: </w:t>
      </w:r>
    </w:p>
    <w:p w14:paraId="23C2CD69" w14:textId="77777777" w:rsidR="0045404A" w:rsidRPr="00BD5529" w:rsidRDefault="0045404A" w:rsidP="0045404A">
      <w:pPr>
        <w:pStyle w:val="Listaszerbekezds1"/>
        <w:ind w:left="644"/>
        <w:jc w:val="both"/>
        <w:rPr>
          <w:iCs/>
          <w:color w:val="auto"/>
        </w:rPr>
      </w:pPr>
    </w:p>
    <w:p w14:paraId="034EEB8C" w14:textId="27B8378B" w:rsidR="0045404A" w:rsidRPr="00BD5529" w:rsidRDefault="0045404A" w:rsidP="0045404A">
      <w:pPr>
        <w:pStyle w:val="Listaszerbekezds1"/>
        <w:numPr>
          <w:ilvl w:val="0"/>
          <w:numId w:val="17"/>
        </w:numPr>
        <w:jc w:val="both"/>
        <w:rPr>
          <w:iCs/>
          <w:color w:val="auto"/>
          <w:lang w:val="sr-Cyrl-RS"/>
        </w:rPr>
      </w:pPr>
      <w:r w:rsidRPr="00BD5529">
        <w:rPr>
          <w:iCs/>
          <w:color w:val="auto"/>
          <w:lang w:val="sr-Cyrl-RS"/>
        </w:rPr>
        <w:t>Да је Дата</w:t>
      </w:r>
      <w:r w:rsidR="007D5347" w:rsidRPr="00BD5529">
        <w:rPr>
          <w:iCs/>
          <w:color w:val="auto"/>
          <w:lang w:val="sr-Cyrl-RS"/>
        </w:rPr>
        <w:t xml:space="preserve"> </w:t>
      </w:r>
      <w:r w:rsidRPr="00BD5529">
        <w:rPr>
          <w:iCs/>
          <w:color w:val="auto"/>
          <w:lang w:val="sr-Cyrl-RS"/>
        </w:rPr>
        <w:t xml:space="preserve">центар где се опрема налази класификован најмање као </w:t>
      </w:r>
      <w:proofErr w:type="spellStart"/>
      <w:r w:rsidRPr="00BD5529">
        <w:rPr>
          <w:iCs/>
          <w:color w:val="auto"/>
          <w:lang w:val="sr-Cyrl-RS"/>
        </w:rPr>
        <w:t>Тиер</w:t>
      </w:r>
      <w:proofErr w:type="spellEnd"/>
      <w:r w:rsidRPr="00BD5529">
        <w:rPr>
          <w:iCs/>
          <w:color w:val="auto"/>
          <w:lang w:val="sr-Cyrl-RS"/>
        </w:rPr>
        <w:t xml:space="preserve"> 3 </w:t>
      </w:r>
      <w:r w:rsidR="00946D24">
        <w:rPr>
          <w:iCs/>
          <w:color w:val="auto"/>
          <w:lang w:val="sr-Cyrl-RS"/>
        </w:rPr>
        <w:t>који се</w:t>
      </w:r>
      <w:r w:rsidR="00AF43B9" w:rsidRPr="00AF43B9">
        <w:rPr>
          <w:iCs/>
          <w:color w:val="auto"/>
          <w:lang w:val="sr-Cyrl-RS"/>
        </w:rPr>
        <w:t xml:space="preserve"> налази се у РС</w:t>
      </w:r>
      <w:r w:rsidR="00946D24">
        <w:rPr>
          <w:iCs/>
          <w:color w:val="auto"/>
          <w:lang w:val="sr-Cyrl-RS"/>
        </w:rPr>
        <w:t>,</w:t>
      </w:r>
      <w:r w:rsidR="00D7716D">
        <w:rPr>
          <w:iCs/>
          <w:color w:val="auto"/>
          <w:lang w:val="sr-Cyrl-RS"/>
        </w:rPr>
        <w:t xml:space="preserve"> и да се </w:t>
      </w:r>
      <w:r w:rsidR="00D7716D">
        <w:rPr>
          <w:iCs/>
          <w:color w:val="auto"/>
        </w:rPr>
        <w:t xml:space="preserve">Backup </w:t>
      </w:r>
      <w:r w:rsidR="00D7716D">
        <w:rPr>
          <w:iCs/>
          <w:color w:val="auto"/>
          <w:lang w:val="sr-Cyrl-RS"/>
        </w:rPr>
        <w:t xml:space="preserve">налази на </w:t>
      </w:r>
      <w:proofErr w:type="spellStart"/>
      <w:r w:rsidR="00D7716D">
        <w:rPr>
          <w:iCs/>
          <w:color w:val="auto"/>
          <w:lang w:val="sr-Cyrl-RS"/>
        </w:rPr>
        <w:t>удалјеној</w:t>
      </w:r>
      <w:proofErr w:type="spellEnd"/>
      <w:r w:rsidR="00D7716D">
        <w:rPr>
          <w:iCs/>
          <w:color w:val="auto"/>
          <w:lang w:val="sr-Cyrl-RS"/>
        </w:rPr>
        <w:t xml:space="preserve"> локацији на територији РС.</w:t>
      </w:r>
    </w:p>
    <w:p w14:paraId="05AF0865" w14:textId="77777777" w:rsidR="00C26D18" w:rsidRPr="00BD5529" w:rsidRDefault="00C26D18" w:rsidP="00C26D18">
      <w:pPr>
        <w:pStyle w:val="Listaszerbekezds1"/>
        <w:ind w:left="1350"/>
        <w:jc w:val="both"/>
        <w:rPr>
          <w:iCs/>
          <w:color w:val="auto"/>
        </w:rPr>
      </w:pPr>
    </w:p>
    <w:p w14:paraId="26E1B674" w14:textId="73418B9A" w:rsidR="00C26D18" w:rsidRPr="00BD5529" w:rsidRDefault="00C26D18" w:rsidP="0045404A">
      <w:pPr>
        <w:pStyle w:val="Listaszerbekezds1"/>
        <w:numPr>
          <w:ilvl w:val="0"/>
          <w:numId w:val="17"/>
        </w:numPr>
        <w:jc w:val="both"/>
        <w:rPr>
          <w:iCs/>
          <w:color w:val="auto"/>
          <w:lang w:val="sr-Cyrl-RS"/>
        </w:rPr>
      </w:pPr>
      <w:r w:rsidRPr="00BD5529">
        <w:rPr>
          <w:iCs/>
          <w:color w:val="auto"/>
        </w:rPr>
        <w:lastRenderedPageBreak/>
        <w:t xml:space="preserve"> </w:t>
      </w:r>
      <w:r w:rsidRPr="00BD5529">
        <w:rPr>
          <w:iCs/>
          <w:color w:val="auto"/>
          <w:lang w:val="sr-Cyrl-RS"/>
        </w:rPr>
        <w:t xml:space="preserve">Да је понуђач у временском континуитету од </w:t>
      </w:r>
      <w:proofErr w:type="spellStart"/>
      <w:r w:rsidRPr="00BD5529">
        <w:rPr>
          <w:iCs/>
          <w:color w:val="auto"/>
          <w:lang w:val="sr-Cyrl-RS"/>
        </w:rPr>
        <w:t>најманје</w:t>
      </w:r>
      <w:proofErr w:type="spellEnd"/>
      <w:r w:rsidRPr="00BD5529">
        <w:rPr>
          <w:iCs/>
          <w:color w:val="auto"/>
          <w:lang w:val="sr-Cyrl-RS"/>
        </w:rPr>
        <w:t xml:space="preserve"> претходне две године сертификован  </w:t>
      </w:r>
      <w:proofErr w:type="spellStart"/>
      <w:r w:rsidRPr="00BD5529">
        <w:rPr>
          <w:iCs/>
          <w:color w:val="auto"/>
          <w:lang w:val="sr-Latn-RS"/>
        </w:rPr>
        <w:t>Cloud</w:t>
      </w:r>
      <w:proofErr w:type="spellEnd"/>
      <w:r w:rsidRPr="00BD5529">
        <w:rPr>
          <w:iCs/>
          <w:color w:val="auto"/>
          <w:lang w:val="sr-Latn-RS"/>
        </w:rPr>
        <w:t xml:space="preserve"> </w:t>
      </w:r>
      <w:proofErr w:type="spellStart"/>
      <w:r w:rsidRPr="00BD5529">
        <w:rPr>
          <w:iCs/>
          <w:color w:val="auto"/>
          <w:lang w:val="sr-Latn-RS"/>
        </w:rPr>
        <w:t>Backup</w:t>
      </w:r>
      <w:proofErr w:type="spellEnd"/>
      <w:r w:rsidRPr="00BD5529">
        <w:rPr>
          <w:iCs/>
          <w:color w:val="auto"/>
          <w:lang w:val="sr-Latn-RS"/>
        </w:rPr>
        <w:t xml:space="preserve"> </w:t>
      </w:r>
      <w:r w:rsidRPr="00BD5529">
        <w:rPr>
          <w:iCs/>
          <w:color w:val="auto"/>
          <w:lang w:val="sr-Cyrl-RS"/>
        </w:rPr>
        <w:t xml:space="preserve"> пр</w:t>
      </w:r>
      <w:r w:rsidR="007D5347" w:rsidRPr="00BD5529">
        <w:rPr>
          <w:iCs/>
          <w:color w:val="auto"/>
          <w:lang w:val="sr-Cyrl-RS"/>
        </w:rPr>
        <w:t>овајдер видљив на сајту произвођ</w:t>
      </w:r>
      <w:r w:rsidRPr="00BD5529">
        <w:rPr>
          <w:iCs/>
          <w:color w:val="auto"/>
          <w:lang w:val="sr-Cyrl-RS"/>
        </w:rPr>
        <w:t>ача.</w:t>
      </w:r>
    </w:p>
    <w:p w14:paraId="3C214D9C" w14:textId="04A87051" w:rsidR="00C26D18" w:rsidRPr="00BD5529" w:rsidRDefault="00C26D18" w:rsidP="0005604C">
      <w:pPr>
        <w:pStyle w:val="Listaszerbekezds1"/>
        <w:ind w:left="1620" w:firstLine="90"/>
        <w:jc w:val="both"/>
        <w:rPr>
          <w:iCs/>
          <w:color w:val="auto"/>
          <w:lang w:val="sr-Cyrl-RS"/>
        </w:rPr>
      </w:pPr>
      <w:r w:rsidRPr="00BD5529">
        <w:rPr>
          <w:iCs/>
          <w:color w:val="auto"/>
          <w:lang w:val="sr-Cyrl-RS"/>
        </w:rPr>
        <w:t>Доказ : изјава понуђача и копија потврде о партнерству.</w:t>
      </w:r>
    </w:p>
    <w:p w14:paraId="64AB1D38" w14:textId="77777777" w:rsidR="0045404A" w:rsidRPr="00BD5529" w:rsidRDefault="0045404A" w:rsidP="00C26D18">
      <w:pPr>
        <w:pStyle w:val="Listaszerbekezds1"/>
        <w:ind w:left="1350"/>
        <w:jc w:val="both"/>
        <w:rPr>
          <w:iCs/>
          <w:color w:val="auto"/>
          <w:lang w:val="sr-Cyrl-RS"/>
        </w:rPr>
      </w:pPr>
    </w:p>
    <w:p w14:paraId="138CD0B4" w14:textId="77777777" w:rsidR="00731AC5" w:rsidRPr="00BD5529" w:rsidRDefault="00731AC5" w:rsidP="00910A9E">
      <w:pPr>
        <w:pStyle w:val="Default"/>
        <w:numPr>
          <w:ilvl w:val="0"/>
          <w:numId w:val="14"/>
        </w:numPr>
        <w:jc w:val="both"/>
        <w:rPr>
          <w:rFonts w:ascii="Times New Roman" w:hAnsi="Times New Roman"/>
          <w:color w:val="auto"/>
          <w:lang w:val="sr-Cyrl-RS"/>
        </w:rPr>
      </w:pPr>
      <w:proofErr w:type="spellStart"/>
      <w:r w:rsidRPr="00BD5529">
        <w:rPr>
          <w:rFonts w:ascii="Times New Roman" w:hAnsi="Times New Roman"/>
          <w:color w:val="auto"/>
        </w:rPr>
        <w:t>Да</w:t>
      </w:r>
      <w:proofErr w:type="spellEnd"/>
      <w:r w:rsidRPr="00BD5529">
        <w:rPr>
          <w:rFonts w:ascii="Times New Roman" w:hAnsi="Times New Roman"/>
          <w:color w:val="auto"/>
        </w:rPr>
        <w:t xml:space="preserve"> </w:t>
      </w:r>
      <w:proofErr w:type="spellStart"/>
      <w:r w:rsidRPr="00BD5529">
        <w:rPr>
          <w:rFonts w:ascii="Times New Roman" w:hAnsi="Times New Roman"/>
          <w:color w:val="auto"/>
        </w:rPr>
        <w:t>располаже</w:t>
      </w:r>
      <w:proofErr w:type="spellEnd"/>
      <w:r w:rsidRPr="00BD5529">
        <w:rPr>
          <w:rFonts w:ascii="Times New Roman" w:hAnsi="Times New Roman"/>
          <w:color w:val="auto"/>
        </w:rPr>
        <w:t xml:space="preserve"> </w:t>
      </w:r>
      <w:proofErr w:type="spellStart"/>
      <w:r w:rsidRPr="00BD5529">
        <w:rPr>
          <w:rFonts w:ascii="Times New Roman" w:hAnsi="Times New Roman"/>
          <w:color w:val="auto"/>
        </w:rPr>
        <w:t>неопходним</w:t>
      </w:r>
      <w:proofErr w:type="spellEnd"/>
      <w:r w:rsidRPr="00BD5529">
        <w:rPr>
          <w:rFonts w:ascii="Times New Roman" w:hAnsi="Times New Roman"/>
          <w:color w:val="auto"/>
        </w:rPr>
        <w:t xml:space="preserve">  </w:t>
      </w:r>
      <w:proofErr w:type="spellStart"/>
      <w:r w:rsidRPr="00BD5529">
        <w:rPr>
          <w:rFonts w:ascii="Times New Roman" w:hAnsi="Times New Roman"/>
          <w:color w:val="auto"/>
        </w:rPr>
        <w:t>пословним</w:t>
      </w:r>
      <w:proofErr w:type="spellEnd"/>
      <w:r w:rsidRPr="00BD5529">
        <w:rPr>
          <w:rFonts w:ascii="Times New Roman" w:hAnsi="Times New Roman"/>
          <w:color w:val="auto"/>
        </w:rPr>
        <w:t xml:space="preserve"> </w:t>
      </w:r>
      <w:proofErr w:type="spellStart"/>
      <w:r w:rsidRPr="00BD5529">
        <w:rPr>
          <w:rFonts w:ascii="Times New Roman" w:hAnsi="Times New Roman"/>
          <w:color w:val="auto"/>
        </w:rPr>
        <w:t>капацитетом</w:t>
      </w:r>
      <w:proofErr w:type="spellEnd"/>
      <w:r w:rsidRPr="00BD5529">
        <w:rPr>
          <w:rFonts w:ascii="Times New Roman" w:hAnsi="Times New Roman"/>
          <w:color w:val="auto"/>
          <w:lang w:val="sr-Cyrl-RS"/>
        </w:rPr>
        <w:t>,</w:t>
      </w:r>
    </w:p>
    <w:p w14:paraId="1C2F3753" w14:textId="77777777" w:rsidR="00731AC5" w:rsidRPr="00BD5529" w:rsidRDefault="00731AC5" w:rsidP="00910A9E">
      <w:pPr>
        <w:pStyle w:val="Default"/>
        <w:numPr>
          <w:ilvl w:val="0"/>
          <w:numId w:val="14"/>
        </w:numPr>
        <w:ind w:right="4"/>
        <w:jc w:val="both"/>
        <w:rPr>
          <w:rFonts w:ascii="Times New Roman" w:hAnsi="Times New Roman"/>
          <w:color w:val="auto"/>
          <w:lang w:val="sr-Cyrl-CS"/>
        </w:rPr>
      </w:pPr>
      <w:proofErr w:type="spellStart"/>
      <w:r w:rsidRPr="00BD5529">
        <w:rPr>
          <w:rFonts w:ascii="Times New Roman" w:hAnsi="Times New Roman"/>
          <w:color w:val="auto"/>
        </w:rPr>
        <w:t>Да</w:t>
      </w:r>
      <w:proofErr w:type="spellEnd"/>
      <w:r w:rsidRPr="00BD5529">
        <w:rPr>
          <w:rFonts w:ascii="Times New Roman" w:hAnsi="Times New Roman"/>
          <w:color w:val="auto"/>
        </w:rPr>
        <w:t xml:space="preserve"> </w:t>
      </w:r>
      <w:proofErr w:type="spellStart"/>
      <w:r w:rsidRPr="00BD5529">
        <w:rPr>
          <w:rFonts w:ascii="Times New Roman" w:hAnsi="Times New Roman"/>
          <w:color w:val="auto"/>
        </w:rPr>
        <w:t>располаже</w:t>
      </w:r>
      <w:proofErr w:type="spellEnd"/>
      <w:r w:rsidRPr="00BD5529">
        <w:rPr>
          <w:rFonts w:ascii="Times New Roman" w:hAnsi="Times New Roman"/>
          <w:color w:val="auto"/>
        </w:rPr>
        <w:t xml:space="preserve"> </w:t>
      </w:r>
      <w:proofErr w:type="spellStart"/>
      <w:r w:rsidRPr="00BD5529">
        <w:rPr>
          <w:rFonts w:ascii="Times New Roman" w:hAnsi="Times New Roman"/>
          <w:color w:val="auto"/>
        </w:rPr>
        <w:t>неопходним</w:t>
      </w:r>
      <w:proofErr w:type="spellEnd"/>
      <w:r w:rsidRPr="00BD5529">
        <w:rPr>
          <w:rFonts w:ascii="Times New Roman" w:hAnsi="Times New Roman"/>
          <w:color w:val="auto"/>
        </w:rPr>
        <w:t xml:space="preserve"> </w:t>
      </w:r>
      <w:proofErr w:type="spellStart"/>
      <w:r w:rsidRPr="00BD5529">
        <w:rPr>
          <w:rFonts w:ascii="Times New Roman" w:hAnsi="Times New Roman"/>
          <w:color w:val="auto"/>
        </w:rPr>
        <w:t>кадровским</w:t>
      </w:r>
      <w:proofErr w:type="spellEnd"/>
      <w:r w:rsidRPr="00BD5529">
        <w:rPr>
          <w:rFonts w:ascii="Times New Roman" w:hAnsi="Times New Roman"/>
          <w:color w:val="auto"/>
        </w:rPr>
        <w:t xml:space="preserve"> </w:t>
      </w:r>
      <w:proofErr w:type="spellStart"/>
      <w:r w:rsidRPr="00BD5529">
        <w:rPr>
          <w:rFonts w:ascii="Times New Roman" w:hAnsi="Times New Roman"/>
          <w:color w:val="auto"/>
        </w:rPr>
        <w:t>капацитет</w:t>
      </w:r>
      <w:proofErr w:type="spellEnd"/>
      <w:r w:rsidRPr="00BD5529">
        <w:rPr>
          <w:rFonts w:ascii="Times New Roman" w:hAnsi="Times New Roman"/>
          <w:color w:val="auto"/>
          <w:lang w:val="sr-Cyrl-CS"/>
        </w:rPr>
        <w:t>ом.</w:t>
      </w:r>
    </w:p>
    <w:p w14:paraId="5A6A2BE4" w14:textId="77777777" w:rsidR="006D0159" w:rsidRPr="00BD5529" w:rsidRDefault="006D0159" w:rsidP="006D0159">
      <w:pPr>
        <w:pStyle w:val="Default"/>
        <w:ind w:right="4"/>
        <w:jc w:val="both"/>
        <w:rPr>
          <w:rFonts w:ascii="Times New Roman" w:hAnsi="Times New Roman"/>
          <w:color w:val="auto"/>
          <w:lang w:val="sr-Cyrl-CS"/>
        </w:rPr>
      </w:pPr>
    </w:p>
    <w:p w14:paraId="3622A145" w14:textId="77777777" w:rsidR="00731AC5" w:rsidRPr="00BD5529" w:rsidRDefault="00731AC5" w:rsidP="00C415A3">
      <w:pPr>
        <w:pStyle w:val="Default"/>
        <w:numPr>
          <w:ilvl w:val="0"/>
          <w:numId w:val="14"/>
        </w:numPr>
        <w:ind w:right="4"/>
        <w:jc w:val="both"/>
        <w:rPr>
          <w:rFonts w:ascii="Times New Roman" w:hAnsi="Times New Roman"/>
          <w:color w:val="auto"/>
        </w:rPr>
      </w:pPr>
      <w:r w:rsidRPr="00BD5529">
        <w:rPr>
          <w:rFonts w:ascii="Times New Roman" w:hAnsi="Times New Roman"/>
          <w:b/>
          <w:color w:val="auto"/>
          <w:lang w:val="sr-Cyrl-CS"/>
        </w:rPr>
        <w:t xml:space="preserve">Да поседује ISO </w:t>
      </w:r>
      <w:proofErr w:type="spellStart"/>
      <w:r w:rsidRPr="00BD5529">
        <w:rPr>
          <w:rFonts w:ascii="Times New Roman" w:hAnsi="Times New Roman"/>
          <w:b/>
          <w:color w:val="auto"/>
          <w:lang w:val="sr-Cyrl-CS"/>
        </w:rPr>
        <w:t>certificate</w:t>
      </w:r>
      <w:proofErr w:type="spellEnd"/>
      <w:r w:rsidRPr="00BD5529">
        <w:rPr>
          <w:rFonts w:ascii="Times New Roman" w:hAnsi="Times New Roman"/>
          <w:color w:val="auto"/>
        </w:rPr>
        <w:t xml:space="preserve"> </w:t>
      </w:r>
      <w:r w:rsidR="00601ACB" w:rsidRPr="00BD5529">
        <w:rPr>
          <w:rFonts w:ascii="Times New Roman" w:hAnsi="Times New Roman"/>
          <w:color w:val="auto"/>
        </w:rPr>
        <w:t xml:space="preserve">- </w:t>
      </w:r>
      <w:r w:rsidR="00601ACB" w:rsidRPr="00BD5529">
        <w:rPr>
          <w:rFonts w:ascii="Times New Roman" w:hAnsi="Times New Roman"/>
          <w:color w:val="auto"/>
          <w:lang w:val="sr-Cyrl-RS"/>
        </w:rPr>
        <w:t xml:space="preserve">Систем менаџмента безбедности информација (стандард </w:t>
      </w:r>
      <w:r w:rsidR="00601ACB" w:rsidRPr="00BD5529">
        <w:rPr>
          <w:rFonts w:ascii="Times New Roman" w:hAnsi="Times New Roman"/>
          <w:color w:val="auto"/>
        </w:rPr>
        <w:t>ISO 27001)</w:t>
      </w:r>
      <w:r w:rsidRPr="00BD5529">
        <w:rPr>
          <w:rFonts w:ascii="Times New Roman" w:hAnsi="Times New Roman"/>
          <w:color w:val="auto"/>
        </w:rPr>
        <w:t>.</w:t>
      </w:r>
    </w:p>
    <w:p w14:paraId="737076B0" w14:textId="77777777" w:rsidR="006856BF" w:rsidRDefault="002B318C" w:rsidP="00C415A3">
      <w:pPr>
        <w:pStyle w:val="Default"/>
        <w:numPr>
          <w:ilvl w:val="0"/>
          <w:numId w:val="14"/>
        </w:numPr>
        <w:ind w:right="4"/>
        <w:jc w:val="both"/>
        <w:rPr>
          <w:rFonts w:ascii="Times New Roman" w:hAnsi="Times New Roman"/>
          <w:color w:val="auto"/>
        </w:rPr>
      </w:pPr>
      <w:r w:rsidRPr="00BD5529">
        <w:rPr>
          <w:rFonts w:ascii="Times New Roman" w:hAnsi="Times New Roman"/>
          <w:b/>
          <w:color w:val="auto"/>
          <w:lang w:val="sr-Cyrl-RS"/>
        </w:rPr>
        <w:t xml:space="preserve">Да поседује потврду да је </w:t>
      </w:r>
      <w:r w:rsidRPr="00BD5529">
        <w:rPr>
          <w:rFonts w:ascii="Times New Roman" w:hAnsi="Times New Roman"/>
          <w:b/>
          <w:color w:val="auto"/>
          <w:lang w:val="en-US"/>
        </w:rPr>
        <w:t>Cloud Solution provider</w:t>
      </w:r>
      <w:r w:rsidRPr="00BD5529">
        <w:rPr>
          <w:rFonts w:ascii="Times New Roman" w:hAnsi="Times New Roman"/>
          <w:color w:val="auto"/>
          <w:lang w:val="en-US"/>
        </w:rPr>
        <w:t xml:space="preserve"> </w:t>
      </w:r>
      <w:r w:rsidRPr="00BD5529">
        <w:rPr>
          <w:rFonts w:ascii="Times New Roman" w:hAnsi="Times New Roman"/>
          <w:color w:val="auto"/>
          <w:lang w:val="sr-Cyrl-RS"/>
        </w:rPr>
        <w:t xml:space="preserve">овлашћен за директну продају </w:t>
      </w:r>
      <w:proofErr w:type="spellStart"/>
      <w:r w:rsidRPr="00BD5529">
        <w:rPr>
          <w:rFonts w:ascii="Times New Roman" w:hAnsi="Times New Roman"/>
          <w:color w:val="auto"/>
        </w:rPr>
        <w:t>cloud</w:t>
      </w:r>
      <w:proofErr w:type="spellEnd"/>
      <w:r w:rsidRPr="00BD5529">
        <w:rPr>
          <w:rFonts w:ascii="Times New Roman" w:hAnsi="Times New Roman"/>
          <w:color w:val="auto"/>
        </w:rPr>
        <w:t xml:space="preserve"> </w:t>
      </w:r>
      <w:r w:rsidRPr="00BD5529">
        <w:rPr>
          <w:rFonts w:ascii="Times New Roman" w:hAnsi="Times New Roman"/>
          <w:color w:val="auto"/>
          <w:lang w:val="sr-Cyrl-RS"/>
        </w:rPr>
        <w:t>сервиса издату од стране произвођача софтвера</w:t>
      </w:r>
      <w:r w:rsidR="001300D5">
        <w:rPr>
          <w:rFonts w:ascii="Times New Roman" w:hAnsi="Times New Roman"/>
          <w:color w:val="auto"/>
        </w:rPr>
        <w:t xml:space="preserve"> </w:t>
      </w:r>
    </w:p>
    <w:p w14:paraId="6991ACEE" w14:textId="20507642" w:rsidR="002B318C" w:rsidRPr="00946D24" w:rsidRDefault="006856BF" w:rsidP="00C415A3">
      <w:pPr>
        <w:pStyle w:val="Default"/>
        <w:numPr>
          <w:ilvl w:val="0"/>
          <w:numId w:val="14"/>
        </w:numPr>
        <w:ind w:right="4"/>
        <w:jc w:val="both"/>
        <w:rPr>
          <w:rFonts w:ascii="Times New Roman" w:hAnsi="Times New Roman"/>
          <w:color w:val="auto"/>
        </w:rPr>
      </w:pPr>
      <w:r w:rsidRPr="00946D24">
        <w:rPr>
          <w:rFonts w:ascii="Times New Roman" w:hAnsi="Times New Roman"/>
          <w:b/>
          <w:color w:val="auto"/>
          <w:lang w:val="sr-Cyrl-RS"/>
        </w:rPr>
        <w:t xml:space="preserve">Да поседује </w:t>
      </w:r>
      <w:r w:rsidR="001300D5" w:rsidRPr="00946D24">
        <w:rPr>
          <w:rFonts w:ascii="Times New Roman" w:eastAsia="Times New Roman" w:hAnsi="Times New Roman"/>
          <w:color w:val="auto"/>
          <w:lang w:val="sr-Cyrl-RS"/>
        </w:rPr>
        <w:t xml:space="preserve">сертификат </w:t>
      </w:r>
      <w:proofErr w:type="spellStart"/>
      <w:r w:rsidR="001300D5" w:rsidRPr="00946D24">
        <w:rPr>
          <w:rFonts w:ascii="Times New Roman" w:hAnsi="Times New Roman"/>
        </w:rPr>
        <w:t>Cloud</w:t>
      </w:r>
      <w:proofErr w:type="spellEnd"/>
      <w:r w:rsidR="001300D5" w:rsidRPr="00946D24">
        <w:rPr>
          <w:rFonts w:ascii="Times New Roman" w:hAnsi="Times New Roman"/>
        </w:rPr>
        <w:t xml:space="preserve"> </w:t>
      </w:r>
      <w:proofErr w:type="spellStart"/>
      <w:r w:rsidR="001300D5" w:rsidRPr="00946D24">
        <w:rPr>
          <w:rFonts w:ascii="Times New Roman" w:hAnsi="Times New Roman"/>
        </w:rPr>
        <w:t>Solution</w:t>
      </w:r>
      <w:proofErr w:type="spellEnd"/>
      <w:r w:rsidR="001300D5" w:rsidRPr="00946D24">
        <w:rPr>
          <w:rFonts w:ascii="Times New Roman" w:hAnsi="Times New Roman"/>
        </w:rPr>
        <w:t xml:space="preserve"> </w:t>
      </w:r>
      <w:proofErr w:type="spellStart"/>
      <w:r w:rsidR="001300D5" w:rsidRPr="00946D24">
        <w:rPr>
          <w:rFonts w:ascii="Times New Roman" w:hAnsi="Times New Roman"/>
        </w:rPr>
        <w:t>Provider</w:t>
      </w:r>
      <w:proofErr w:type="spellEnd"/>
      <w:r w:rsidR="001300D5" w:rsidRPr="00946D24">
        <w:rPr>
          <w:rFonts w:ascii="Times New Roman" w:hAnsi="Times New Roman"/>
        </w:rPr>
        <w:t xml:space="preserve"> </w:t>
      </w:r>
      <w:proofErr w:type="spellStart"/>
      <w:r w:rsidR="001300D5" w:rsidRPr="00946D24">
        <w:rPr>
          <w:rFonts w:ascii="Times New Roman" w:hAnsi="Times New Roman"/>
        </w:rPr>
        <w:t>Licensing</w:t>
      </w:r>
      <w:proofErr w:type="spellEnd"/>
      <w:r w:rsidR="001300D5" w:rsidRPr="00946D24">
        <w:rPr>
          <w:rFonts w:ascii="Times New Roman" w:hAnsi="Times New Roman"/>
        </w:rPr>
        <w:t xml:space="preserve"> </w:t>
      </w:r>
      <w:proofErr w:type="spellStart"/>
      <w:r w:rsidR="001300D5" w:rsidRPr="00946D24">
        <w:rPr>
          <w:rFonts w:ascii="Times New Roman" w:hAnsi="Times New Roman"/>
        </w:rPr>
        <w:t>Fundamentals</w:t>
      </w:r>
      <w:proofErr w:type="spellEnd"/>
      <w:r w:rsidR="001300D5" w:rsidRPr="00946D24">
        <w:rPr>
          <w:rFonts w:ascii="Times New Roman" w:hAnsi="Times New Roman"/>
        </w:rPr>
        <w:t xml:space="preserve"> </w:t>
      </w:r>
      <w:r w:rsidR="001300D5" w:rsidRPr="00946D24">
        <w:rPr>
          <w:rFonts w:ascii="Times New Roman" w:hAnsi="Times New Roman"/>
          <w:lang w:val="sr-Cyrl-RS"/>
        </w:rPr>
        <w:t>(</w:t>
      </w:r>
      <w:r w:rsidR="001300D5" w:rsidRPr="00946D24">
        <w:rPr>
          <w:rFonts w:ascii="Times New Roman" w:hAnsi="Times New Roman"/>
        </w:rPr>
        <w:t>18701)</w:t>
      </w:r>
      <w:r w:rsidR="004009F9" w:rsidRPr="00946D24">
        <w:rPr>
          <w:rFonts w:ascii="Times New Roman" w:hAnsi="Times New Roman"/>
          <w:lang w:val="sr-Cyrl-RS"/>
        </w:rPr>
        <w:t xml:space="preserve"> или еквивалентан</w:t>
      </w:r>
    </w:p>
    <w:p w14:paraId="14A410A3" w14:textId="77777777" w:rsidR="00731AC5" w:rsidRPr="00BD5529" w:rsidRDefault="00731AC5" w:rsidP="00055C14">
      <w:pPr>
        <w:pStyle w:val="Listaszerbekezds1"/>
        <w:ind w:left="1350"/>
        <w:jc w:val="both"/>
        <w:rPr>
          <w:b/>
          <w:iCs/>
          <w:color w:val="auto"/>
          <w:lang w:val="sr-Cyrl-RS"/>
        </w:rPr>
      </w:pPr>
    </w:p>
    <w:p w14:paraId="751EFF73" w14:textId="77777777" w:rsidR="00055C14" w:rsidRPr="00BD5529" w:rsidRDefault="00055C14" w:rsidP="00910A9E">
      <w:pPr>
        <w:pStyle w:val="Listaszerbekezds1"/>
        <w:numPr>
          <w:ilvl w:val="1"/>
          <w:numId w:val="2"/>
        </w:numPr>
        <w:jc w:val="both"/>
        <w:rPr>
          <w:b/>
          <w:bCs/>
          <w:i/>
          <w:iCs/>
          <w:color w:val="auto"/>
        </w:rPr>
      </w:pPr>
      <w:proofErr w:type="spellStart"/>
      <w:r w:rsidRPr="00BD5529">
        <w:rPr>
          <w:bCs/>
          <w:iCs/>
          <w:color w:val="auto"/>
        </w:rPr>
        <w:t>Уколико</w:t>
      </w:r>
      <w:proofErr w:type="spellEnd"/>
      <w:r w:rsidRPr="00BD5529">
        <w:rPr>
          <w:bCs/>
          <w:iCs/>
          <w:color w:val="auto"/>
        </w:rPr>
        <w:t xml:space="preserve"> </w:t>
      </w:r>
      <w:proofErr w:type="spellStart"/>
      <w:r w:rsidRPr="00BD5529">
        <w:rPr>
          <w:bCs/>
          <w:iCs/>
          <w:color w:val="auto"/>
        </w:rPr>
        <w:t>понуђач</w:t>
      </w:r>
      <w:proofErr w:type="spellEnd"/>
      <w:r w:rsidRPr="00BD5529">
        <w:rPr>
          <w:bCs/>
          <w:iCs/>
          <w:color w:val="auto"/>
        </w:rPr>
        <w:t xml:space="preserve"> </w:t>
      </w:r>
      <w:proofErr w:type="spellStart"/>
      <w:r w:rsidRPr="00BD5529">
        <w:rPr>
          <w:bCs/>
          <w:iCs/>
          <w:color w:val="auto"/>
        </w:rPr>
        <w:t>подноси</w:t>
      </w:r>
      <w:proofErr w:type="spellEnd"/>
      <w:r w:rsidRPr="00BD5529">
        <w:rPr>
          <w:bCs/>
          <w:iCs/>
          <w:color w:val="auto"/>
        </w:rPr>
        <w:t xml:space="preserve"> </w:t>
      </w:r>
      <w:proofErr w:type="spellStart"/>
      <w:r w:rsidRPr="00BD5529">
        <w:rPr>
          <w:bCs/>
          <w:iCs/>
          <w:color w:val="auto"/>
        </w:rPr>
        <w:t>понуду</w:t>
      </w:r>
      <w:proofErr w:type="spellEnd"/>
      <w:r w:rsidRPr="00BD5529">
        <w:rPr>
          <w:bCs/>
          <w:iCs/>
          <w:color w:val="auto"/>
        </w:rPr>
        <w:t xml:space="preserve"> </w:t>
      </w:r>
      <w:proofErr w:type="spellStart"/>
      <w:r w:rsidRPr="00BD5529">
        <w:rPr>
          <w:bCs/>
          <w:iCs/>
          <w:color w:val="auto"/>
        </w:rPr>
        <w:t>са</w:t>
      </w:r>
      <w:proofErr w:type="spellEnd"/>
      <w:r w:rsidRPr="00BD5529">
        <w:rPr>
          <w:bCs/>
          <w:iCs/>
          <w:color w:val="auto"/>
        </w:rPr>
        <w:t xml:space="preserve"> </w:t>
      </w:r>
      <w:proofErr w:type="spellStart"/>
      <w:r w:rsidRPr="00BD5529">
        <w:rPr>
          <w:bCs/>
          <w:iCs/>
          <w:color w:val="auto"/>
        </w:rPr>
        <w:t>подизвођачем</w:t>
      </w:r>
      <w:proofErr w:type="spellEnd"/>
      <w:r w:rsidRPr="00BD5529">
        <w:rPr>
          <w:bCs/>
          <w:iCs/>
          <w:color w:val="auto"/>
        </w:rPr>
        <w:t xml:space="preserve">, у </w:t>
      </w:r>
      <w:proofErr w:type="spellStart"/>
      <w:r w:rsidRPr="00BD5529">
        <w:rPr>
          <w:bCs/>
          <w:iCs/>
          <w:color w:val="auto"/>
        </w:rPr>
        <w:t>складу</w:t>
      </w:r>
      <w:proofErr w:type="spellEnd"/>
      <w:r w:rsidRPr="00BD5529">
        <w:rPr>
          <w:bCs/>
          <w:iCs/>
          <w:color w:val="auto"/>
        </w:rPr>
        <w:t xml:space="preserve"> </w:t>
      </w:r>
      <w:proofErr w:type="spellStart"/>
      <w:r w:rsidRPr="00BD5529">
        <w:rPr>
          <w:bCs/>
          <w:iCs/>
          <w:color w:val="auto"/>
        </w:rPr>
        <w:t>са</w:t>
      </w:r>
      <w:proofErr w:type="spellEnd"/>
      <w:r w:rsidRPr="00BD5529">
        <w:rPr>
          <w:bCs/>
          <w:iCs/>
          <w:color w:val="auto"/>
        </w:rPr>
        <w:t xml:space="preserve"> </w:t>
      </w:r>
      <w:proofErr w:type="spellStart"/>
      <w:r w:rsidRPr="00BD5529">
        <w:rPr>
          <w:bCs/>
          <w:iCs/>
          <w:color w:val="auto"/>
        </w:rPr>
        <w:t>чланом</w:t>
      </w:r>
      <w:proofErr w:type="spellEnd"/>
      <w:r w:rsidRPr="00BD5529">
        <w:rPr>
          <w:bCs/>
          <w:iCs/>
          <w:color w:val="auto"/>
        </w:rPr>
        <w:t xml:space="preserve"> 80. </w:t>
      </w:r>
      <w:proofErr w:type="spellStart"/>
      <w:r w:rsidRPr="00BD5529">
        <w:rPr>
          <w:bCs/>
          <w:iCs/>
          <w:color w:val="auto"/>
        </w:rPr>
        <w:t>Закона</w:t>
      </w:r>
      <w:proofErr w:type="spellEnd"/>
      <w:r w:rsidRPr="00BD5529">
        <w:rPr>
          <w:bCs/>
          <w:iCs/>
          <w:color w:val="auto"/>
        </w:rPr>
        <w:t xml:space="preserve">, </w:t>
      </w:r>
      <w:proofErr w:type="spellStart"/>
      <w:r w:rsidRPr="00BD5529">
        <w:rPr>
          <w:bCs/>
          <w:iCs/>
          <w:color w:val="auto"/>
        </w:rPr>
        <w:t>подизвођач</w:t>
      </w:r>
      <w:proofErr w:type="spellEnd"/>
      <w:r w:rsidRPr="00BD5529">
        <w:rPr>
          <w:bCs/>
          <w:iCs/>
          <w:color w:val="auto"/>
        </w:rPr>
        <w:t xml:space="preserve"> </w:t>
      </w:r>
      <w:proofErr w:type="spellStart"/>
      <w:r w:rsidRPr="00BD5529">
        <w:rPr>
          <w:bCs/>
          <w:iCs/>
          <w:color w:val="auto"/>
        </w:rPr>
        <w:t>мора</w:t>
      </w:r>
      <w:proofErr w:type="spellEnd"/>
      <w:r w:rsidRPr="00BD5529">
        <w:rPr>
          <w:bCs/>
          <w:iCs/>
          <w:color w:val="auto"/>
        </w:rPr>
        <w:t xml:space="preserve"> </w:t>
      </w:r>
      <w:proofErr w:type="spellStart"/>
      <w:r w:rsidRPr="00BD5529">
        <w:rPr>
          <w:bCs/>
          <w:iCs/>
          <w:color w:val="auto"/>
        </w:rPr>
        <w:t>да</w:t>
      </w:r>
      <w:proofErr w:type="spellEnd"/>
      <w:r w:rsidRPr="00BD5529">
        <w:rPr>
          <w:bCs/>
          <w:iCs/>
          <w:color w:val="auto"/>
        </w:rPr>
        <w:t xml:space="preserve"> </w:t>
      </w:r>
      <w:proofErr w:type="spellStart"/>
      <w:r w:rsidRPr="00BD5529">
        <w:rPr>
          <w:bCs/>
          <w:iCs/>
          <w:color w:val="auto"/>
        </w:rPr>
        <w:t>испуњава</w:t>
      </w:r>
      <w:proofErr w:type="spellEnd"/>
      <w:r w:rsidRPr="00BD5529">
        <w:rPr>
          <w:bCs/>
          <w:iCs/>
          <w:color w:val="auto"/>
        </w:rPr>
        <w:t xml:space="preserve"> </w:t>
      </w:r>
      <w:proofErr w:type="spellStart"/>
      <w:r w:rsidRPr="00BD5529">
        <w:rPr>
          <w:bCs/>
          <w:iCs/>
          <w:color w:val="auto"/>
        </w:rPr>
        <w:t>обавезне</w:t>
      </w:r>
      <w:proofErr w:type="spellEnd"/>
      <w:r w:rsidRPr="00BD5529">
        <w:rPr>
          <w:bCs/>
          <w:iCs/>
          <w:color w:val="auto"/>
        </w:rPr>
        <w:t xml:space="preserve"> </w:t>
      </w:r>
      <w:proofErr w:type="spellStart"/>
      <w:r w:rsidRPr="00BD5529">
        <w:rPr>
          <w:bCs/>
          <w:iCs/>
          <w:color w:val="auto"/>
        </w:rPr>
        <w:t>услове</w:t>
      </w:r>
      <w:proofErr w:type="spellEnd"/>
      <w:r w:rsidRPr="00BD5529">
        <w:rPr>
          <w:bCs/>
          <w:iCs/>
          <w:color w:val="auto"/>
        </w:rPr>
        <w:t xml:space="preserve"> </w:t>
      </w:r>
      <w:proofErr w:type="spellStart"/>
      <w:r w:rsidRPr="00BD5529">
        <w:rPr>
          <w:bCs/>
          <w:iCs/>
          <w:color w:val="auto"/>
        </w:rPr>
        <w:t>из</w:t>
      </w:r>
      <w:proofErr w:type="spellEnd"/>
      <w:r w:rsidRPr="00BD5529">
        <w:rPr>
          <w:bCs/>
          <w:iCs/>
          <w:color w:val="auto"/>
        </w:rPr>
        <w:t xml:space="preserve"> </w:t>
      </w:r>
      <w:proofErr w:type="spellStart"/>
      <w:r w:rsidRPr="00BD5529">
        <w:rPr>
          <w:bCs/>
          <w:iCs/>
          <w:color w:val="auto"/>
        </w:rPr>
        <w:t>члана</w:t>
      </w:r>
      <w:proofErr w:type="spellEnd"/>
      <w:r w:rsidRPr="00BD5529">
        <w:rPr>
          <w:bCs/>
          <w:iCs/>
          <w:color w:val="auto"/>
        </w:rPr>
        <w:t xml:space="preserve"> 75. </w:t>
      </w:r>
      <w:proofErr w:type="spellStart"/>
      <w:r w:rsidRPr="00BD5529">
        <w:rPr>
          <w:bCs/>
          <w:iCs/>
          <w:color w:val="auto"/>
        </w:rPr>
        <w:t>став</w:t>
      </w:r>
      <w:proofErr w:type="spellEnd"/>
      <w:r w:rsidRPr="00BD5529">
        <w:rPr>
          <w:bCs/>
          <w:iCs/>
          <w:color w:val="auto"/>
        </w:rPr>
        <w:t xml:space="preserve"> 1. </w:t>
      </w:r>
      <w:proofErr w:type="spellStart"/>
      <w:r w:rsidRPr="00BD5529">
        <w:rPr>
          <w:bCs/>
          <w:iCs/>
          <w:color w:val="auto"/>
        </w:rPr>
        <w:t>тач</w:t>
      </w:r>
      <w:proofErr w:type="spellEnd"/>
      <w:r w:rsidRPr="00BD5529">
        <w:rPr>
          <w:bCs/>
          <w:iCs/>
          <w:color w:val="auto"/>
        </w:rPr>
        <w:t xml:space="preserve">. 1) </w:t>
      </w:r>
      <w:proofErr w:type="spellStart"/>
      <w:r w:rsidRPr="00BD5529">
        <w:rPr>
          <w:bCs/>
          <w:iCs/>
          <w:color w:val="auto"/>
        </w:rPr>
        <w:t>до</w:t>
      </w:r>
      <w:proofErr w:type="spellEnd"/>
      <w:r w:rsidRPr="00BD5529">
        <w:rPr>
          <w:bCs/>
          <w:iCs/>
          <w:color w:val="auto"/>
        </w:rPr>
        <w:t xml:space="preserve"> 4) </w:t>
      </w:r>
      <w:proofErr w:type="spellStart"/>
      <w:r w:rsidRPr="00BD5529">
        <w:rPr>
          <w:bCs/>
          <w:iCs/>
          <w:color w:val="auto"/>
        </w:rPr>
        <w:t>Закона</w:t>
      </w:r>
      <w:proofErr w:type="spellEnd"/>
      <w:r w:rsidRPr="00BD5529">
        <w:rPr>
          <w:bCs/>
          <w:iCs/>
          <w:color w:val="auto"/>
        </w:rPr>
        <w:t xml:space="preserve"> и </w:t>
      </w:r>
      <w:proofErr w:type="spellStart"/>
      <w:r w:rsidRPr="00BD5529">
        <w:rPr>
          <w:bCs/>
          <w:iCs/>
          <w:color w:val="auto"/>
        </w:rPr>
        <w:t>услов</w:t>
      </w:r>
      <w:proofErr w:type="spellEnd"/>
      <w:r w:rsidRPr="00BD5529">
        <w:rPr>
          <w:bCs/>
          <w:iCs/>
          <w:color w:val="auto"/>
        </w:rPr>
        <w:t xml:space="preserve"> </w:t>
      </w:r>
      <w:proofErr w:type="spellStart"/>
      <w:r w:rsidRPr="00BD5529">
        <w:rPr>
          <w:bCs/>
          <w:iCs/>
          <w:color w:val="auto"/>
        </w:rPr>
        <w:t>из</w:t>
      </w:r>
      <w:proofErr w:type="spellEnd"/>
      <w:r w:rsidRPr="00BD5529">
        <w:rPr>
          <w:bCs/>
          <w:iCs/>
          <w:color w:val="auto"/>
        </w:rPr>
        <w:t xml:space="preserve"> </w:t>
      </w:r>
      <w:proofErr w:type="spellStart"/>
      <w:r w:rsidRPr="00BD5529">
        <w:rPr>
          <w:bCs/>
          <w:iCs/>
          <w:color w:val="auto"/>
        </w:rPr>
        <w:t>члана</w:t>
      </w:r>
      <w:proofErr w:type="spellEnd"/>
      <w:r w:rsidRPr="00BD5529">
        <w:rPr>
          <w:bCs/>
          <w:iCs/>
          <w:color w:val="auto"/>
        </w:rPr>
        <w:t xml:space="preserve"> 75. </w:t>
      </w:r>
      <w:proofErr w:type="spellStart"/>
      <w:r w:rsidRPr="00BD5529">
        <w:rPr>
          <w:bCs/>
          <w:iCs/>
          <w:color w:val="auto"/>
        </w:rPr>
        <w:t>став</w:t>
      </w:r>
      <w:proofErr w:type="spellEnd"/>
      <w:r w:rsidRPr="00BD5529">
        <w:rPr>
          <w:bCs/>
          <w:iCs/>
          <w:color w:val="auto"/>
        </w:rPr>
        <w:t xml:space="preserve"> 1. </w:t>
      </w:r>
      <w:proofErr w:type="spellStart"/>
      <w:r w:rsidRPr="00BD5529">
        <w:rPr>
          <w:bCs/>
          <w:iCs/>
          <w:color w:val="auto"/>
        </w:rPr>
        <w:t>тачка</w:t>
      </w:r>
      <w:proofErr w:type="spellEnd"/>
      <w:r w:rsidRPr="00BD5529">
        <w:rPr>
          <w:bCs/>
          <w:iCs/>
          <w:color w:val="auto"/>
        </w:rPr>
        <w:t xml:space="preserve"> 5) </w:t>
      </w:r>
      <w:proofErr w:type="spellStart"/>
      <w:r w:rsidRPr="00BD5529">
        <w:rPr>
          <w:bCs/>
          <w:iCs/>
          <w:color w:val="auto"/>
        </w:rPr>
        <w:t>Закона</w:t>
      </w:r>
      <w:proofErr w:type="spellEnd"/>
      <w:r w:rsidRPr="00BD5529">
        <w:rPr>
          <w:bCs/>
          <w:iCs/>
          <w:color w:val="auto"/>
        </w:rPr>
        <w:t xml:space="preserve">, </w:t>
      </w:r>
      <w:proofErr w:type="spellStart"/>
      <w:r w:rsidRPr="00BD5529">
        <w:rPr>
          <w:bCs/>
          <w:iCs/>
          <w:color w:val="auto"/>
        </w:rPr>
        <w:t>за</w:t>
      </w:r>
      <w:proofErr w:type="spellEnd"/>
      <w:r w:rsidRPr="00BD5529">
        <w:rPr>
          <w:bCs/>
          <w:iCs/>
          <w:color w:val="auto"/>
        </w:rPr>
        <w:t xml:space="preserve"> </w:t>
      </w:r>
      <w:proofErr w:type="spellStart"/>
      <w:r w:rsidRPr="00BD5529">
        <w:rPr>
          <w:bCs/>
          <w:iCs/>
          <w:color w:val="auto"/>
        </w:rPr>
        <w:t>део</w:t>
      </w:r>
      <w:proofErr w:type="spellEnd"/>
      <w:r w:rsidRPr="00BD5529">
        <w:rPr>
          <w:bCs/>
          <w:iCs/>
          <w:color w:val="auto"/>
        </w:rPr>
        <w:t xml:space="preserve"> </w:t>
      </w:r>
      <w:proofErr w:type="spellStart"/>
      <w:r w:rsidRPr="00BD5529">
        <w:rPr>
          <w:bCs/>
          <w:iCs/>
          <w:color w:val="auto"/>
        </w:rPr>
        <w:t>набавке</w:t>
      </w:r>
      <w:proofErr w:type="spellEnd"/>
      <w:r w:rsidRPr="00BD5529">
        <w:rPr>
          <w:bCs/>
          <w:iCs/>
          <w:color w:val="auto"/>
        </w:rPr>
        <w:t xml:space="preserve"> </w:t>
      </w:r>
      <w:proofErr w:type="spellStart"/>
      <w:r w:rsidRPr="00BD5529">
        <w:rPr>
          <w:bCs/>
          <w:iCs/>
          <w:color w:val="auto"/>
        </w:rPr>
        <w:t>који</w:t>
      </w:r>
      <w:proofErr w:type="spellEnd"/>
      <w:r w:rsidRPr="00BD5529">
        <w:rPr>
          <w:bCs/>
          <w:iCs/>
          <w:color w:val="auto"/>
        </w:rPr>
        <w:t xml:space="preserve"> </w:t>
      </w:r>
      <w:proofErr w:type="spellStart"/>
      <w:r w:rsidRPr="00BD5529">
        <w:rPr>
          <w:bCs/>
          <w:iCs/>
          <w:color w:val="auto"/>
        </w:rPr>
        <w:t>ће</w:t>
      </w:r>
      <w:proofErr w:type="spellEnd"/>
      <w:r w:rsidRPr="00BD5529">
        <w:rPr>
          <w:bCs/>
          <w:iCs/>
          <w:color w:val="auto"/>
        </w:rPr>
        <w:t xml:space="preserve"> </w:t>
      </w:r>
      <w:proofErr w:type="spellStart"/>
      <w:r w:rsidRPr="00BD5529">
        <w:rPr>
          <w:bCs/>
          <w:iCs/>
          <w:color w:val="auto"/>
        </w:rPr>
        <w:t>понуђач</w:t>
      </w:r>
      <w:proofErr w:type="spellEnd"/>
      <w:r w:rsidRPr="00BD5529">
        <w:rPr>
          <w:bCs/>
          <w:iCs/>
          <w:color w:val="auto"/>
        </w:rPr>
        <w:t xml:space="preserve"> </w:t>
      </w:r>
      <w:proofErr w:type="spellStart"/>
      <w:r w:rsidRPr="00BD5529">
        <w:rPr>
          <w:bCs/>
          <w:iCs/>
          <w:color w:val="auto"/>
        </w:rPr>
        <w:t>извршити</w:t>
      </w:r>
      <w:proofErr w:type="spellEnd"/>
      <w:r w:rsidRPr="00BD5529">
        <w:rPr>
          <w:bCs/>
          <w:iCs/>
          <w:color w:val="auto"/>
        </w:rPr>
        <w:t xml:space="preserve"> </w:t>
      </w:r>
      <w:proofErr w:type="spellStart"/>
      <w:r w:rsidRPr="00BD5529">
        <w:rPr>
          <w:bCs/>
          <w:iCs/>
          <w:color w:val="auto"/>
        </w:rPr>
        <w:t>преко</w:t>
      </w:r>
      <w:proofErr w:type="spellEnd"/>
      <w:r w:rsidRPr="00BD5529">
        <w:rPr>
          <w:bCs/>
          <w:iCs/>
          <w:color w:val="auto"/>
        </w:rPr>
        <w:t xml:space="preserve"> </w:t>
      </w:r>
      <w:proofErr w:type="spellStart"/>
      <w:r w:rsidRPr="00BD5529">
        <w:rPr>
          <w:bCs/>
          <w:iCs/>
          <w:color w:val="auto"/>
        </w:rPr>
        <w:t>подизвођача</w:t>
      </w:r>
      <w:proofErr w:type="spellEnd"/>
      <w:r w:rsidRPr="00BD5529">
        <w:rPr>
          <w:bCs/>
          <w:iCs/>
          <w:color w:val="auto"/>
        </w:rPr>
        <w:t>.</w:t>
      </w:r>
    </w:p>
    <w:p w14:paraId="413ACE7F" w14:textId="77777777" w:rsidR="00055C14" w:rsidRPr="00BD5529" w:rsidRDefault="00055C14" w:rsidP="00055C14">
      <w:pPr>
        <w:pStyle w:val="Listaszerbekezds1"/>
        <w:jc w:val="both"/>
        <w:rPr>
          <w:color w:val="auto"/>
        </w:rPr>
      </w:pPr>
    </w:p>
    <w:p w14:paraId="0810B163" w14:textId="77777777" w:rsidR="00055C14" w:rsidRPr="00BD5529" w:rsidRDefault="00055C14" w:rsidP="00910A9E">
      <w:pPr>
        <w:pStyle w:val="Listaszerbekezds1"/>
        <w:numPr>
          <w:ilvl w:val="1"/>
          <w:numId w:val="2"/>
        </w:numPr>
        <w:jc w:val="both"/>
        <w:rPr>
          <w:bCs/>
          <w:iCs/>
          <w:color w:val="auto"/>
        </w:rPr>
      </w:pPr>
      <w:proofErr w:type="spellStart"/>
      <w:r w:rsidRPr="00BD5529">
        <w:rPr>
          <w:bCs/>
          <w:iCs/>
          <w:color w:val="auto"/>
        </w:rPr>
        <w:t>Уколико</w:t>
      </w:r>
      <w:proofErr w:type="spellEnd"/>
      <w:r w:rsidRPr="00BD5529">
        <w:rPr>
          <w:bCs/>
          <w:iCs/>
          <w:color w:val="auto"/>
        </w:rPr>
        <w:t xml:space="preserve"> </w:t>
      </w:r>
      <w:proofErr w:type="spellStart"/>
      <w:r w:rsidRPr="00BD5529">
        <w:rPr>
          <w:bCs/>
          <w:iCs/>
          <w:color w:val="auto"/>
        </w:rPr>
        <w:t>понуду</w:t>
      </w:r>
      <w:proofErr w:type="spellEnd"/>
      <w:r w:rsidRPr="00BD5529">
        <w:rPr>
          <w:bCs/>
          <w:iCs/>
          <w:color w:val="auto"/>
        </w:rPr>
        <w:t xml:space="preserve"> </w:t>
      </w:r>
      <w:proofErr w:type="spellStart"/>
      <w:r w:rsidRPr="00BD5529">
        <w:rPr>
          <w:bCs/>
          <w:iCs/>
          <w:color w:val="auto"/>
        </w:rPr>
        <w:t>подноси</w:t>
      </w:r>
      <w:proofErr w:type="spellEnd"/>
      <w:r w:rsidRPr="00BD5529">
        <w:rPr>
          <w:bCs/>
          <w:iCs/>
          <w:color w:val="auto"/>
        </w:rPr>
        <w:t xml:space="preserve"> </w:t>
      </w:r>
      <w:proofErr w:type="spellStart"/>
      <w:r w:rsidRPr="00BD5529">
        <w:rPr>
          <w:bCs/>
          <w:iCs/>
          <w:color w:val="auto"/>
        </w:rPr>
        <w:t>група</w:t>
      </w:r>
      <w:proofErr w:type="spellEnd"/>
      <w:r w:rsidRPr="00BD5529">
        <w:rPr>
          <w:bCs/>
          <w:iCs/>
          <w:color w:val="auto"/>
        </w:rPr>
        <w:t xml:space="preserve"> </w:t>
      </w:r>
      <w:proofErr w:type="spellStart"/>
      <w:r w:rsidRPr="00BD5529">
        <w:rPr>
          <w:bCs/>
          <w:iCs/>
          <w:color w:val="auto"/>
        </w:rPr>
        <w:t>понуђача</w:t>
      </w:r>
      <w:proofErr w:type="spellEnd"/>
      <w:r w:rsidRPr="00BD5529">
        <w:rPr>
          <w:bCs/>
          <w:iCs/>
          <w:color w:val="auto"/>
        </w:rPr>
        <w:t xml:space="preserve">, </w:t>
      </w:r>
      <w:proofErr w:type="spellStart"/>
      <w:r w:rsidRPr="00BD5529">
        <w:rPr>
          <w:bCs/>
          <w:iCs/>
          <w:color w:val="auto"/>
        </w:rPr>
        <w:t>сваки</w:t>
      </w:r>
      <w:proofErr w:type="spellEnd"/>
      <w:r w:rsidRPr="00BD5529">
        <w:rPr>
          <w:bCs/>
          <w:iCs/>
          <w:color w:val="auto"/>
        </w:rPr>
        <w:t xml:space="preserve"> </w:t>
      </w:r>
      <w:proofErr w:type="spellStart"/>
      <w:r w:rsidRPr="00BD5529">
        <w:rPr>
          <w:bCs/>
          <w:iCs/>
          <w:color w:val="auto"/>
        </w:rPr>
        <w:t>понуђач</w:t>
      </w:r>
      <w:proofErr w:type="spellEnd"/>
      <w:r w:rsidRPr="00BD5529">
        <w:rPr>
          <w:bCs/>
          <w:iCs/>
          <w:color w:val="auto"/>
        </w:rPr>
        <w:t xml:space="preserve"> </w:t>
      </w:r>
      <w:proofErr w:type="spellStart"/>
      <w:r w:rsidRPr="00BD5529">
        <w:rPr>
          <w:bCs/>
          <w:iCs/>
          <w:color w:val="auto"/>
        </w:rPr>
        <w:t>из</w:t>
      </w:r>
      <w:proofErr w:type="spellEnd"/>
      <w:r w:rsidRPr="00BD5529">
        <w:rPr>
          <w:bCs/>
          <w:iCs/>
          <w:color w:val="auto"/>
        </w:rPr>
        <w:t xml:space="preserve"> </w:t>
      </w:r>
      <w:proofErr w:type="spellStart"/>
      <w:r w:rsidRPr="00BD5529">
        <w:rPr>
          <w:bCs/>
          <w:iCs/>
          <w:color w:val="auto"/>
        </w:rPr>
        <w:t>групе</w:t>
      </w:r>
      <w:proofErr w:type="spellEnd"/>
      <w:r w:rsidRPr="00BD5529">
        <w:rPr>
          <w:bCs/>
          <w:iCs/>
          <w:color w:val="auto"/>
        </w:rPr>
        <w:t xml:space="preserve"> </w:t>
      </w:r>
      <w:proofErr w:type="spellStart"/>
      <w:r w:rsidRPr="00BD5529">
        <w:rPr>
          <w:bCs/>
          <w:iCs/>
          <w:color w:val="auto"/>
        </w:rPr>
        <w:t>понуђача</w:t>
      </w:r>
      <w:proofErr w:type="spellEnd"/>
      <w:r w:rsidRPr="00BD5529">
        <w:rPr>
          <w:bCs/>
          <w:iCs/>
          <w:color w:val="auto"/>
        </w:rPr>
        <w:t xml:space="preserve">, </w:t>
      </w:r>
      <w:proofErr w:type="spellStart"/>
      <w:r w:rsidRPr="00BD5529">
        <w:rPr>
          <w:bCs/>
          <w:iCs/>
          <w:color w:val="auto"/>
        </w:rPr>
        <w:t>мора</w:t>
      </w:r>
      <w:proofErr w:type="spellEnd"/>
      <w:r w:rsidRPr="00BD5529">
        <w:rPr>
          <w:bCs/>
          <w:iCs/>
          <w:color w:val="auto"/>
        </w:rPr>
        <w:t xml:space="preserve"> </w:t>
      </w:r>
      <w:proofErr w:type="spellStart"/>
      <w:r w:rsidRPr="00BD5529">
        <w:rPr>
          <w:bCs/>
          <w:iCs/>
          <w:color w:val="auto"/>
        </w:rPr>
        <w:t>да</w:t>
      </w:r>
      <w:proofErr w:type="spellEnd"/>
      <w:r w:rsidRPr="00BD5529">
        <w:rPr>
          <w:bCs/>
          <w:iCs/>
          <w:color w:val="auto"/>
        </w:rPr>
        <w:t xml:space="preserve"> </w:t>
      </w:r>
      <w:proofErr w:type="spellStart"/>
      <w:r w:rsidRPr="00BD5529">
        <w:rPr>
          <w:bCs/>
          <w:iCs/>
          <w:color w:val="auto"/>
        </w:rPr>
        <w:t>испуни</w:t>
      </w:r>
      <w:proofErr w:type="spellEnd"/>
      <w:r w:rsidRPr="00BD5529">
        <w:rPr>
          <w:bCs/>
          <w:iCs/>
          <w:color w:val="auto"/>
        </w:rPr>
        <w:t xml:space="preserve"> </w:t>
      </w:r>
      <w:proofErr w:type="spellStart"/>
      <w:r w:rsidRPr="00BD5529">
        <w:rPr>
          <w:bCs/>
          <w:iCs/>
          <w:color w:val="auto"/>
        </w:rPr>
        <w:t>обавезне</w:t>
      </w:r>
      <w:proofErr w:type="spellEnd"/>
      <w:r w:rsidRPr="00BD5529">
        <w:rPr>
          <w:bCs/>
          <w:iCs/>
          <w:color w:val="auto"/>
        </w:rPr>
        <w:t xml:space="preserve"> </w:t>
      </w:r>
      <w:proofErr w:type="spellStart"/>
      <w:r w:rsidRPr="00BD5529">
        <w:rPr>
          <w:bCs/>
          <w:iCs/>
          <w:color w:val="auto"/>
        </w:rPr>
        <w:t>услове</w:t>
      </w:r>
      <w:proofErr w:type="spellEnd"/>
      <w:r w:rsidRPr="00BD5529">
        <w:rPr>
          <w:bCs/>
          <w:iCs/>
          <w:color w:val="auto"/>
        </w:rPr>
        <w:t xml:space="preserve"> </w:t>
      </w:r>
      <w:proofErr w:type="spellStart"/>
      <w:r w:rsidRPr="00BD5529">
        <w:rPr>
          <w:bCs/>
          <w:iCs/>
          <w:color w:val="auto"/>
        </w:rPr>
        <w:t>из</w:t>
      </w:r>
      <w:proofErr w:type="spellEnd"/>
      <w:r w:rsidRPr="00BD5529">
        <w:rPr>
          <w:bCs/>
          <w:iCs/>
          <w:color w:val="auto"/>
        </w:rPr>
        <w:t xml:space="preserve"> </w:t>
      </w:r>
      <w:proofErr w:type="spellStart"/>
      <w:r w:rsidRPr="00BD5529">
        <w:rPr>
          <w:bCs/>
          <w:iCs/>
          <w:color w:val="auto"/>
        </w:rPr>
        <w:t>члана</w:t>
      </w:r>
      <w:proofErr w:type="spellEnd"/>
      <w:r w:rsidRPr="00BD5529">
        <w:rPr>
          <w:bCs/>
          <w:iCs/>
          <w:color w:val="auto"/>
        </w:rPr>
        <w:t xml:space="preserve"> 75. </w:t>
      </w:r>
      <w:proofErr w:type="spellStart"/>
      <w:r w:rsidRPr="00BD5529">
        <w:rPr>
          <w:bCs/>
          <w:iCs/>
          <w:color w:val="auto"/>
        </w:rPr>
        <w:t>став</w:t>
      </w:r>
      <w:proofErr w:type="spellEnd"/>
      <w:r w:rsidRPr="00BD5529">
        <w:rPr>
          <w:bCs/>
          <w:iCs/>
          <w:color w:val="auto"/>
        </w:rPr>
        <w:t xml:space="preserve"> 1. </w:t>
      </w:r>
      <w:proofErr w:type="spellStart"/>
      <w:r w:rsidRPr="00BD5529">
        <w:rPr>
          <w:bCs/>
          <w:iCs/>
          <w:color w:val="auto"/>
        </w:rPr>
        <w:t>тач</w:t>
      </w:r>
      <w:proofErr w:type="spellEnd"/>
      <w:r w:rsidRPr="00BD5529">
        <w:rPr>
          <w:bCs/>
          <w:iCs/>
          <w:color w:val="auto"/>
        </w:rPr>
        <w:t xml:space="preserve">. 1) </w:t>
      </w:r>
      <w:proofErr w:type="spellStart"/>
      <w:r w:rsidRPr="00BD5529">
        <w:rPr>
          <w:bCs/>
          <w:iCs/>
          <w:color w:val="auto"/>
        </w:rPr>
        <w:t>до</w:t>
      </w:r>
      <w:proofErr w:type="spellEnd"/>
      <w:r w:rsidRPr="00BD5529">
        <w:rPr>
          <w:bCs/>
          <w:iCs/>
          <w:color w:val="auto"/>
        </w:rPr>
        <w:t xml:space="preserve"> 4) </w:t>
      </w:r>
      <w:proofErr w:type="spellStart"/>
      <w:r w:rsidRPr="00BD5529">
        <w:rPr>
          <w:bCs/>
          <w:iCs/>
          <w:color w:val="auto"/>
        </w:rPr>
        <w:t>Закона</w:t>
      </w:r>
      <w:proofErr w:type="spellEnd"/>
      <w:r w:rsidRPr="00BD5529">
        <w:rPr>
          <w:bCs/>
          <w:iCs/>
          <w:color w:val="auto"/>
        </w:rPr>
        <w:t xml:space="preserve">, а </w:t>
      </w:r>
      <w:proofErr w:type="spellStart"/>
      <w:r w:rsidRPr="00BD5529">
        <w:rPr>
          <w:bCs/>
          <w:iCs/>
          <w:color w:val="auto"/>
        </w:rPr>
        <w:t>додатне</w:t>
      </w:r>
      <w:proofErr w:type="spellEnd"/>
      <w:r w:rsidRPr="00BD5529">
        <w:rPr>
          <w:bCs/>
          <w:iCs/>
          <w:color w:val="auto"/>
        </w:rPr>
        <w:t xml:space="preserve"> </w:t>
      </w:r>
      <w:proofErr w:type="spellStart"/>
      <w:r w:rsidRPr="00BD5529">
        <w:rPr>
          <w:bCs/>
          <w:iCs/>
          <w:color w:val="auto"/>
        </w:rPr>
        <w:t>услове</w:t>
      </w:r>
      <w:proofErr w:type="spellEnd"/>
      <w:r w:rsidRPr="00BD5529">
        <w:rPr>
          <w:bCs/>
          <w:iCs/>
          <w:color w:val="auto"/>
        </w:rPr>
        <w:t xml:space="preserve"> </w:t>
      </w:r>
      <w:proofErr w:type="spellStart"/>
      <w:r w:rsidRPr="00BD5529">
        <w:rPr>
          <w:bCs/>
          <w:iCs/>
          <w:color w:val="auto"/>
        </w:rPr>
        <w:t>испуњавају</w:t>
      </w:r>
      <w:proofErr w:type="spellEnd"/>
      <w:r w:rsidRPr="00BD5529">
        <w:rPr>
          <w:bCs/>
          <w:iCs/>
          <w:color w:val="auto"/>
        </w:rPr>
        <w:t xml:space="preserve"> </w:t>
      </w:r>
      <w:proofErr w:type="spellStart"/>
      <w:r w:rsidRPr="00BD5529">
        <w:rPr>
          <w:bCs/>
          <w:iCs/>
          <w:color w:val="auto"/>
        </w:rPr>
        <w:t>заједно</w:t>
      </w:r>
      <w:proofErr w:type="spellEnd"/>
      <w:r w:rsidRPr="00BD5529">
        <w:rPr>
          <w:bCs/>
          <w:iCs/>
          <w:color w:val="auto"/>
        </w:rPr>
        <w:t xml:space="preserve">. </w:t>
      </w:r>
    </w:p>
    <w:p w14:paraId="0371CEE0" w14:textId="77777777" w:rsidR="00055C14" w:rsidRPr="00BD5529" w:rsidRDefault="00055C14" w:rsidP="00055C14">
      <w:pPr>
        <w:pStyle w:val="Listaszerbekezds1"/>
        <w:ind w:left="1350"/>
        <w:jc w:val="both"/>
        <w:rPr>
          <w:bCs/>
          <w:iCs/>
          <w:color w:val="auto"/>
        </w:rPr>
      </w:pPr>
      <w:proofErr w:type="spellStart"/>
      <w:r w:rsidRPr="00BD5529">
        <w:rPr>
          <w:bCs/>
          <w:iCs/>
          <w:color w:val="auto"/>
        </w:rPr>
        <w:t>Услов</w:t>
      </w:r>
      <w:proofErr w:type="spellEnd"/>
      <w:r w:rsidRPr="00BD5529">
        <w:rPr>
          <w:bCs/>
          <w:iCs/>
          <w:color w:val="auto"/>
        </w:rPr>
        <w:t xml:space="preserve"> </w:t>
      </w:r>
      <w:proofErr w:type="spellStart"/>
      <w:r w:rsidRPr="00BD5529">
        <w:rPr>
          <w:bCs/>
          <w:iCs/>
          <w:color w:val="auto"/>
        </w:rPr>
        <w:t>из</w:t>
      </w:r>
      <w:proofErr w:type="spellEnd"/>
      <w:r w:rsidRPr="00BD5529">
        <w:rPr>
          <w:bCs/>
          <w:iCs/>
          <w:color w:val="auto"/>
        </w:rPr>
        <w:t xml:space="preserve"> </w:t>
      </w:r>
      <w:proofErr w:type="spellStart"/>
      <w:r w:rsidRPr="00BD5529">
        <w:rPr>
          <w:bCs/>
          <w:iCs/>
          <w:color w:val="auto"/>
        </w:rPr>
        <w:t>члана</w:t>
      </w:r>
      <w:proofErr w:type="spellEnd"/>
      <w:r w:rsidRPr="00BD5529">
        <w:rPr>
          <w:bCs/>
          <w:iCs/>
          <w:color w:val="auto"/>
        </w:rPr>
        <w:t xml:space="preserve"> </w:t>
      </w:r>
      <w:proofErr w:type="gramStart"/>
      <w:r w:rsidRPr="00BD5529">
        <w:rPr>
          <w:bCs/>
          <w:iCs/>
          <w:color w:val="auto"/>
        </w:rPr>
        <w:t>75.став</w:t>
      </w:r>
      <w:proofErr w:type="gramEnd"/>
      <w:r w:rsidRPr="00BD5529">
        <w:rPr>
          <w:bCs/>
          <w:iCs/>
          <w:color w:val="auto"/>
        </w:rPr>
        <w:t xml:space="preserve"> 1. </w:t>
      </w:r>
      <w:proofErr w:type="spellStart"/>
      <w:r w:rsidRPr="00BD5529">
        <w:rPr>
          <w:bCs/>
          <w:iCs/>
          <w:color w:val="auto"/>
        </w:rPr>
        <w:t>тач</w:t>
      </w:r>
      <w:proofErr w:type="spellEnd"/>
      <w:r w:rsidRPr="00BD5529">
        <w:rPr>
          <w:bCs/>
          <w:iCs/>
          <w:color w:val="auto"/>
        </w:rPr>
        <w:t xml:space="preserve">. 5) </w:t>
      </w:r>
      <w:proofErr w:type="spellStart"/>
      <w:r w:rsidRPr="00BD5529">
        <w:rPr>
          <w:bCs/>
          <w:iCs/>
          <w:color w:val="auto"/>
        </w:rPr>
        <w:t>Закона</w:t>
      </w:r>
      <w:proofErr w:type="spellEnd"/>
      <w:r w:rsidRPr="00BD5529">
        <w:rPr>
          <w:bCs/>
          <w:iCs/>
          <w:color w:val="auto"/>
        </w:rPr>
        <w:t xml:space="preserve">, </w:t>
      </w:r>
      <w:proofErr w:type="spellStart"/>
      <w:r w:rsidRPr="00BD5529">
        <w:rPr>
          <w:bCs/>
          <w:iCs/>
          <w:color w:val="auto"/>
        </w:rPr>
        <w:t>дужан</w:t>
      </w:r>
      <w:proofErr w:type="spellEnd"/>
      <w:r w:rsidRPr="00BD5529">
        <w:rPr>
          <w:bCs/>
          <w:iCs/>
          <w:color w:val="auto"/>
        </w:rPr>
        <w:t xml:space="preserve"> </w:t>
      </w:r>
      <w:proofErr w:type="spellStart"/>
      <w:r w:rsidRPr="00BD5529">
        <w:rPr>
          <w:bCs/>
          <w:iCs/>
          <w:color w:val="auto"/>
        </w:rPr>
        <w:t>је</w:t>
      </w:r>
      <w:proofErr w:type="spellEnd"/>
      <w:r w:rsidRPr="00BD5529">
        <w:rPr>
          <w:bCs/>
          <w:iCs/>
          <w:color w:val="auto"/>
        </w:rPr>
        <w:t xml:space="preserve"> </w:t>
      </w:r>
      <w:proofErr w:type="spellStart"/>
      <w:r w:rsidRPr="00BD5529">
        <w:rPr>
          <w:bCs/>
          <w:iCs/>
          <w:color w:val="auto"/>
        </w:rPr>
        <w:t>да</w:t>
      </w:r>
      <w:proofErr w:type="spellEnd"/>
      <w:r w:rsidRPr="00BD5529">
        <w:rPr>
          <w:bCs/>
          <w:iCs/>
          <w:color w:val="auto"/>
        </w:rPr>
        <w:t xml:space="preserve"> </w:t>
      </w:r>
      <w:proofErr w:type="spellStart"/>
      <w:r w:rsidRPr="00BD5529">
        <w:rPr>
          <w:bCs/>
          <w:iCs/>
          <w:color w:val="auto"/>
        </w:rPr>
        <w:t>испуни</w:t>
      </w:r>
      <w:proofErr w:type="spellEnd"/>
      <w:r w:rsidRPr="00BD5529">
        <w:rPr>
          <w:bCs/>
          <w:iCs/>
          <w:color w:val="auto"/>
        </w:rPr>
        <w:t xml:space="preserve"> </w:t>
      </w:r>
      <w:proofErr w:type="spellStart"/>
      <w:r w:rsidRPr="00BD5529">
        <w:rPr>
          <w:bCs/>
          <w:iCs/>
          <w:color w:val="auto"/>
        </w:rPr>
        <w:t>понуђач</w:t>
      </w:r>
      <w:proofErr w:type="spellEnd"/>
      <w:r w:rsidRPr="00BD5529">
        <w:rPr>
          <w:bCs/>
          <w:iCs/>
          <w:color w:val="auto"/>
        </w:rPr>
        <w:t xml:space="preserve"> </w:t>
      </w:r>
      <w:proofErr w:type="spellStart"/>
      <w:r w:rsidRPr="00BD5529">
        <w:rPr>
          <w:bCs/>
          <w:iCs/>
          <w:color w:val="auto"/>
        </w:rPr>
        <w:t>из</w:t>
      </w:r>
      <w:proofErr w:type="spellEnd"/>
      <w:r w:rsidRPr="00BD5529">
        <w:rPr>
          <w:bCs/>
          <w:iCs/>
          <w:color w:val="auto"/>
        </w:rPr>
        <w:t xml:space="preserve"> </w:t>
      </w:r>
      <w:proofErr w:type="spellStart"/>
      <w:r w:rsidRPr="00BD5529">
        <w:rPr>
          <w:bCs/>
          <w:iCs/>
          <w:color w:val="auto"/>
        </w:rPr>
        <w:t>групе</w:t>
      </w:r>
      <w:proofErr w:type="spellEnd"/>
      <w:r w:rsidRPr="00BD5529">
        <w:rPr>
          <w:bCs/>
          <w:iCs/>
          <w:color w:val="auto"/>
        </w:rPr>
        <w:t xml:space="preserve"> </w:t>
      </w:r>
      <w:proofErr w:type="spellStart"/>
      <w:r w:rsidRPr="00BD5529">
        <w:rPr>
          <w:bCs/>
          <w:iCs/>
          <w:color w:val="auto"/>
        </w:rPr>
        <w:t>понуђача</w:t>
      </w:r>
      <w:proofErr w:type="spellEnd"/>
      <w:r w:rsidRPr="00BD5529">
        <w:rPr>
          <w:bCs/>
          <w:iCs/>
          <w:color w:val="auto"/>
        </w:rPr>
        <w:t xml:space="preserve"> </w:t>
      </w:r>
      <w:proofErr w:type="spellStart"/>
      <w:r w:rsidRPr="00BD5529">
        <w:rPr>
          <w:bCs/>
          <w:iCs/>
          <w:color w:val="auto"/>
        </w:rPr>
        <w:t>којем</w:t>
      </w:r>
      <w:proofErr w:type="spellEnd"/>
      <w:r w:rsidRPr="00BD5529">
        <w:rPr>
          <w:bCs/>
          <w:iCs/>
          <w:color w:val="auto"/>
        </w:rPr>
        <w:t xml:space="preserve"> </w:t>
      </w:r>
      <w:proofErr w:type="spellStart"/>
      <w:r w:rsidRPr="00BD5529">
        <w:rPr>
          <w:bCs/>
          <w:iCs/>
          <w:color w:val="auto"/>
        </w:rPr>
        <w:t>је</w:t>
      </w:r>
      <w:proofErr w:type="spellEnd"/>
      <w:r w:rsidRPr="00BD5529">
        <w:rPr>
          <w:bCs/>
          <w:iCs/>
          <w:color w:val="auto"/>
        </w:rPr>
        <w:t xml:space="preserve"> </w:t>
      </w:r>
      <w:proofErr w:type="spellStart"/>
      <w:r w:rsidRPr="00BD5529">
        <w:rPr>
          <w:bCs/>
          <w:iCs/>
          <w:color w:val="auto"/>
        </w:rPr>
        <w:t>поверено</w:t>
      </w:r>
      <w:proofErr w:type="spellEnd"/>
      <w:r w:rsidRPr="00BD5529">
        <w:rPr>
          <w:bCs/>
          <w:iCs/>
          <w:color w:val="auto"/>
        </w:rPr>
        <w:t xml:space="preserve"> </w:t>
      </w:r>
      <w:proofErr w:type="spellStart"/>
      <w:r w:rsidRPr="00BD5529">
        <w:rPr>
          <w:bCs/>
          <w:iCs/>
          <w:color w:val="auto"/>
        </w:rPr>
        <w:t>извршење</w:t>
      </w:r>
      <w:proofErr w:type="spellEnd"/>
      <w:r w:rsidRPr="00BD5529">
        <w:rPr>
          <w:bCs/>
          <w:iCs/>
          <w:color w:val="auto"/>
        </w:rPr>
        <w:t xml:space="preserve"> </w:t>
      </w:r>
      <w:proofErr w:type="spellStart"/>
      <w:r w:rsidRPr="00BD5529">
        <w:rPr>
          <w:bCs/>
          <w:iCs/>
          <w:color w:val="auto"/>
        </w:rPr>
        <w:t>дела</w:t>
      </w:r>
      <w:proofErr w:type="spellEnd"/>
      <w:r w:rsidRPr="00BD5529">
        <w:rPr>
          <w:bCs/>
          <w:iCs/>
          <w:color w:val="auto"/>
        </w:rPr>
        <w:t xml:space="preserve"> </w:t>
      </w:r>
      <w:proofErr w:type="spellStart"/>
      <w:r w:rsidRPr="00BD5529">
        <w:rPr>
          <w:bCs/>
          <w:iCs/>
          <w:color w:val="auto"/>
        </w:rPr>
        <w:t>набавке</w:t>
      </w:r>
      <w:proofErr w:type="spellEnd"/>
      <w:r w:rsidRPr="00BD5529">
        <w:rPr>
          <w:bCs/>
          <w:iCs/>
          <w:color w:val="auto"/>
        </w:rPr>
        <w:t xml:space="preserve"> </w:t>
      </w:r>
      <w:proofErr w:type="spellStart"/>
      <w:r w:rsidRPr="00BD5529">
        <w:rPr>
          <w:bCs/>
          <w:iCs/>
          <w:color w:val="auto"/>
        </w:rPr>
        <w:t>за</w:t>
      </w:r>
      <w:proofErr w:type="spellEnd"/>
      <w:r w:rsidRPr="00BD5529">
        <w:rPr>
          <w:bCs/>
          <w:iCs/>
          <w:color w:val="auto"/>
        </w:rPr>
        <w:t xml:space="preserve"> </w:t>
      </w:r>
      <w:proofErr w:type="spellStart"/>
      <w:r w:rsidRPr="00BD5529">
        <w:rPr>
          <w:bCs/>
          <w:iCs/>
          <w:color w:val="auto"/>
        </w:rPr>
        <w:t>који</w:t>
      </w:r>
      <w:proofErr w:type="spellEnd"/>
      <w:r w:rsidRPr="00BD5529">
        <w:rPr>
          <w:bCs/>
          <w:iCs/>
          <w:color w:val="auto"/>
        </w:rPr>
        <w:t xml:space="preserve"> </w:t>
      </w:r>
      <w:proofErr w:type="spellStart"/>
      <w:r w:rsidRPr="00BD5529">
        <w:rPr>
          <w:bCs/>
          <w:iCs/>
          <w:color w:val="auto"/>
        </w:rPr>
        <w:t>је</w:t>
      </w:r>
      <w:proofErr w:type="spellEnd"/>
      <w:r w:rsidRPr="00BD5529">
        <w:rPr>
          <w:bCs/>
          <w:iCs/>
          <w:color w:val="auto"/>
        </w:rPr>
        <w:t xml:space="preserve"> </w:t>
      </w:r>
      <w:proofErr w:type="spellStart"/>
      <w:r w:rsidRPr="00BD5529">
        <w:rPr>
          <w:bCs/>
          <w:iCs/>
          <w:color w:val="auto"/>
        </w:rPr>
        <w:t>неопходна</w:t>
      </w:r>
      <w:proofErr w:type="spellEnd"/>
      <w:r w:rsidRPr="00BD5529">
        <w:rPr>
          <w:bCs/>
          <w:iCs/>
          <w:color w:val="auto"/>
        </w:rPr>
        <w:t xml:space="preserve"> </w:t>
      </w:r>
      <w:proofErr w:type="spellStart"/>
      <w:r w:rsidRPr="00BD5529">
        <w:rPr>
          <w:bCs/>
          <w:iCs/>
          <w:color w:val="auto"/>
        </w:rPr>
        <w:t>испуњеност</w:t>
      </w:r>
      <w:proofErr w:type="spellEnd"/>
      <w:r w:rsidRPr="00BD5529">
        <w:rPr>
          <w:bCs/>
          <w:iCs/>
          <w:color w:val="auto"/>
        </w:rPr>
        <w:t xml:space="preserve"> </w:t>
      </w:r>
      <w:proofErr w:type="spellStart"/>
      <w:r w:rsidRPr="00BD5529">
        <w:rPr>
          <w:bCs/>
          <w:iCs/>
          <w:color w:val="auto"/>
        </w:rPr>
        <w:t>тог</w:t>
      </w:r>
      <w:proofErr w:type="spellEnd"/>
      <w:r w:rsidRPr="00BD5529">
        <w:rPr>
          <w:bCs/>
          <w:iCs/>
          <w:color w:val="auto"/>
        </w:rPr>
        <w:t xml:space="preserve"> </w:t>
      </w:r>
      <w:proofErr w:type="spellStart"/>
      <w:r w:rsidRPr="00BD5529">
        <w:rPr>
          <w:bCs/>
          <w:iCs/>
          <w:color w:val="auto"/>
        </w:rPr>
        <w:t>услова</w:t>
      </w:r>
      <w:proofErr w:type="spellEnd"/>
      <w:r w:rsidRPr="00BD5529">
        <w:rPr>
          <w:bCs/>
          <w:iCs/>
          <w:color w:val="auto"/>
        </w:rPr>
        <w:t>.</w:t>
      </w:r>
    </w:p>
    <w:p w14:paraId="401A2BC9" w14:textId="77777777" w:rsidR="00055C14" w:rsidRPr="00BD5529" w:rsidRDefault="00055C14" w:rsidP="00055C14">
      <w:pPr>
        <w:pStyle w:val="Listaszerbekezds1"/>
        <w:ind w:left="1350"/>
        <w:jc w:val="both"/>
        <w:rPr>
          <w:bCs/>
          <w:iCs/>
          <w:color w:val="auto"/>
        </w:rPr>
      </w:pPr>
    </w:p>
    <w:p w14:paraId="470E91A4" w14:textId="77777777" w:rsidR="00055C14" w:rsidRPr="00BD5529" w:rsidRDefault="00055C14" w:rsidP="00910A9E">
      <w:pPr>
        <w:widowControl w:val="0"/>
        <w:numPr>
          <w:ilvl w:val="0"/>
          <w:numId w:val="8"/>
        </w:numPr>
        <w:spacing w:line="240" w:lineRule="auto"/>
        <w:ind w:left="720" w:hanging="360"/>
        <w:rPr>
          <w:rFonts w:eastAsia="Times New Roman"/>
          <w:b/>
          <w:i/>
          <w:color w:val="auto"/>
          <w:shd w:val="clear" w:color="auto" w:fill="C6D9F1"/>
        </w:rPr>
      </w:pPr>
      <w:r w:rsidRPr="00BD5529">
        <w:rPr>
          <w:rFonts w:eastAsia="Times New Roman"/>
          <w:b/>
          <w:i/>
          <w:color w:val="auto"/>
          <w:shd w:val="clear" w:color="auto" w:fill="C6D9F1"/>
        </w:rPr>
        <w:t>УПУТСТВО КАКО СЕ ДОКАЗУЈЕ ИСПУЊЕНОСТ УСЛОВА</w:t>
      </w:r>
    </w:p>
    <w:p w14:paraId="14F60F55" w14:textId="77777777" w:rsidR="00055C14" w:rsidRPr="00BD5529" w:rsidRDefault="00055C14" w:rsidP="00055C14">
      <w:pPr>
        <w:widowControl w:val="0"/>
        <w:spacing w:line="240" w:lineRule="auto"/>
        <w:ind w:left="720"/>
        <w:jc w:val="both"/>
        <w:rPr>
          <w:rFonts w:eastAsia="Times New Roman"/>
          <w:b/>
          <w:i/>
          <w:color w:val="auto"/>
        </w:rPr>
      </w:pPr>
    </w:p>
    <w:p w14:paraId="3EB6DFAF" w14:textId="77777777" w:rsidR="00055C14" w:rsidRPr="00BD5529" w:rsidRDefault="00055C14" w:rsidP="00B25385">
      <w:pPr>
        <w:pStyle w:val="Listaszerbekezds2"/>
        <w:ind w:left="0" w:firstLine="360"/>
        <w:jc w:val="both"/>
        <w:rPr>
          <w:color w:val="auto"/>
          <w:lang w:val="sr-Cyrl-CS"/>
        </w:rPr>
      </w:pPr>
      <w:proofErr w:type="spellStart"/>
      <w:r w:rsidRPr="00BD5529">
        <w:rPr>
          <w:color w:val="auto"/>
        </w:rPr>
        <w:t>Испуњеност</w:t>
      </w:r>
      <w:proofErr w:type="spellEnd"/>
      <w:r w:rsidRPr="00BD5529">
        <w:rPr>
          <w:color w:val="auto"/>
        </w:rPr>
        <w:t xml:space="preserve"> </w:t>
      </w:r>
      <w:proofErr w:type="spellStart"/>
      <w:r w:rsidRPr="00BD5529">
        <w:rPr>
          <w:color w:val="auto"/>
        </w:rPr>
        <w:t>обавезних</w:t>
      </w:r>
      <w:proofErr w:type="spellEnd"/>
      <w:r w:rsidRPr="00BD5529">
        <w:rPr>
          <w:color w:val="auto"/>
        </w:rPr>
        <w:t xml:space="preserve"> </w:t>
      </w:r>
      <w:proofErr w:type="spellStart"/>
      <w:r w:rsidRPr="00BD5529">
        <w:rPr>
          <w:color w:val="auto"/>
        </w:rPr>
        <w:t>условаза</w:t>
      </w:r>
      <w:proofErr w:type="spellEnd"/>
      <w:r w:rsidRPr="00BD5529">
        <w:rPr>
          <w:color w:val="auto"/>
        </w:rPr>
        <w:t xml:space="preserve"> </w:t>
      </w:r>
      <w:proofErr w:type="spellStart"/>
      <w:r w:rsidRPr="00BD5529">
        <w:rPr>
          <w:color w:val="auto"/>
        </w:rPr>
        <w:t>учешће</w:t>
      </w:r>
      <w:proofErr w:type="spellEnd"/>
      <w:r w:rsidRPr="00BD5529">
        <w:rPr>
          <w:color w:val="auto"/>
        </w:rPr>
        <w:t xml:space="preserve"> у </w:t>
      </w:r>
      <w:proofErr w:type="spellStart"/>
      <w:r w:rsidRPr="00BD5529">
        <w:rPr>
          <w:color w:val="auto"/>
        </w:rPr>
        <w:t>поступку</w:t>
      </w:r>
      <w:proofErr w:type="spellEnd"/>
      <w:r w:rsidRPr="00BD5529">
        <w:rPr>
          <w:color w:val="auto"/>
        </w:rPr>
        <w:t xml:space="preserve"> </w:t>
      </w:r>
      <w:proofErr w:type="spellStart"/>
      <w:r w:rsidRPr="00BD5529">
        <w:rPr>
          <w:color w:val="auto"/>
        </w:rPr>
        <w:t>предметне</w:t>
      </w:r>
      <w:proofErr w:type="spellEnd"/>
      <w:r w:rsidRPr="00BD5529">
        <w:rPr>
          <w:color w:val="auto"/>
        </w:rPr>
        <w:t xml:space="preserve"> </w:t>
      </w:r>
      <w:proofErr w:type="spellStart"/>
      <w:r w:rsidRPr="00BD5529">
        <w:rPr>
          <w:color w:val="auto"/>
        </w:rPr>
        <w:t>јавне</w:t>
      </w:r>
      <w:proofErr w:type="spellEnd"/>
      <w:r w:rsidRPr="00BD5529">
        <w:rPr>
          <w:color w:val="auto"/>
        </w:rPr>
        <w:t xml:space="preserve"> </w:t>
      </w:r>
      <w:proofErr w:type="spellStart"/>
      <w:r w:rsidRPr="00BD5529">
        <w:rPr>
          <w:color w:val="auto"/>
        </w:rPr>
        <w:t>набавке</w:t>
      </w:r>
      <w:proofErr w:type="spellEnd"/>
      <w:r w:rsidRPr="00BD5529">
        <w:rPr>
          <w:color w:val="auto"/>
        </w:rPr>
        <w:t xml:space="preserve">, </w:t>
      </w:r>
      <w:r w:rsidRPr="00BD5529">
        <w:rPr>
          <w:color w:val="auto"/>
          <w:lang w:val="sr-Cyrl-CS"/>
        </w:rPr>
        <w:t xml:space="preserve">у складу са чл. 77. став 4. Закона, понуђач доказује достављањем </w:t>
      </w:r>
      <w:r w:rsidRPr="00BD5529">
        <w:rPr>
          <w:b/>
          <w:color w:val="auto"/>
          <w:lang w:val="sr-Cyrl-CS"/>
        </w:rPr>
        <w:t>Изјаве</w:t>
      </w:r>
      <w:r w:rsidRPr="00BD5529">
        <w:rPr>
          <w:color w:val="auto"/>
          <w:lang w:val="sr-Cyrl-CS"/>
        </w:rPr>
        <w:t xml:space="preserve"> осим </w:t>
      </w:r>
      <w:r w:rsidRPr="00BD5529">
        <w:rPr>
          <w:i/>
          <w:iCs/>
          <w:color w:val="auto"/>
          <w:lang w:val="sr-Cyrl-CS"/>
        </w:rPr>
        <w:t xml:space="preserve">(чл. 75. ст. 1. </w:t>
      </w:r>
      <w:proofErr w:type="spellStart"/>
      <w:r w:rsidRPr="00BD5529">
        <w:rPr>
          <w:i/>
          <w:iCs/>
          <w:color w:val="auto"/>
          <w:lang w:val="sr-Cyrl-CS"/>
        </w:rPr>
        <w:t>тач</w:t>
      </w:r>
      <w:proofErr w:type="spellEnd"/>
      <w:r w:rsidRPr="00BD5529">
        <w:rPr>
          <w:i/>
          <w:iCs/>
          <w:color w:val="auto"/>
          <w:lang w:val="sr-Cyrl-CS"/>
        </w:rPr>
        <w:t xml:space="preserve">. 5) Закона </w:t>
      </w:r>
      <w:r w:rsidRPr="00BD5529">
        <w:rPr>
          <w:color w:val="auto"/>
          <w:lang w:val="sr-Cyrl-CS"/>
        </w:rPr>
        <w:t>(</w:t>
      </w:r>
      <w:r w:rsidRPr="00BD5529">
        <w:rPr>
          <w:i/>
          <w:color w:val="auto"/>
          <w:lang w:val="sr-Cyrl-CS"/>
        </w:rPr>
        <w:t>Образац изјаве понуђача, је саставни део конкурсне документације</w:t>
      </w:r>
      <w:r w:rsidRPr="00BD5529">
        <w:rPr>
          <w:color w:val="auto"/>
          <w:lang w:val="sr-Cyrl-CS"/>
        </w:rPr>
        <w:t>),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14:paraId="08B01212" w14:textId="77777777" w:rsidR="00055C14" w:rsidRPr="00BD5529" w:rsidRDefault="00055C14" w:rsidP="00B25385">
      <w:pPr>
        <w:pStyle w:val="Listaszerbekezds2"/>
        <w:ind w:left="0" w:firstLine="360"/>
        <w:jc w:val="both"/>
        <w:rPr>
          <w:color w:val="auto"/>
          <w:lang w:val="sr-Cyrl-CS"/>
        </w:rPr>
      </w:pPr>
      <w:r w:rsidRPr="00BD5529">
        <w:rPr>
          <w:color w:val="auto"/>
          <w:lang w:val="sr-Cyrl-CS"/>
        </w:rPr>
        <w:t xml:space="preserve">Изјава мора да буде потписана од стране овлашћеног лица понуђача и оверена </w:t>
      </w:r>
      <w:proofErr w:type="spellStart"/>
      <w:r w:rsidRPr="00BD5529">
        <w:rPr>
          <w:color w:val="auto"/>
          <w:lang w:val="sr-Cyrl-CS"/>
        </w:rPr>
        <w:t>печатом.Уколико</w:t>
      </w:r>
      <w:proofErr w:type="spellEnd"/>
      <w:r w:rsidRPr="00BD5529">
        <w:rPr>
          <w:color w:val="auto"/>
          <w:lang w:val="sr-Cyrl-CS"/>
        </w:rPr>
        <w:t xml:space="preserve">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65B1F9AE" w14:textId="77777777" w:rsidR="00055C14" w:rsidRPr="00BD5529" w:rsidRDefault="00055C14" w:rsidP="00055C14">
      <w:pPr>
        <w:pStyle w:val="Listaszerbekezds2"/>
        <w:ind w:left="0"/>
        <w:rPr>
          <w:color w:val="auto"/>
          <w:lang w:val="sr-Cyrl-CS"/>
        </w:rPr>
      </w:pPr>
    </w:p>
    <w:p w14:paraId="77C46A70" w14:textId="77777777" w:rsidR="00055C14" w:rsidRPr="00BD5529" w:rsidRDefault="00055C14" w:rsidP="00055C14">
      <w:pPr>
        <w:pStyle w:val="Listaszerbekezds2"/>
        <w:ind w:left="0" w:firstLine="709"/>
        <w:jc w:val="both"/>
        <w:rPr>
          <w:b/>
          <w:color w:val="auto"/>
          <w:lang w:val="sr-Cyrl-CS"/>
        </w:rPr>
      </w:pPr>
      <w:proofErr w:type="spellStart"/>
      <w:r w:rsidRPr="00BD5529">
        <w:rPr>
          <w:color w:val="auto"/>
        </w:rPr>
        <w:t>Испуњеност</w:t>
      </w:r>
      <w:proofErr w:type="spellEnd"/>
      <w:r w:rsidRPr="00BD5529">
        <w:rPr>
          <w:color w:val="auto"/>
        </w:rPr>
        <w:t xml:space="preserve"> </w:t>
      </w:r>
      <w:proofErr w:type="spellStart"/>
      <w:r w:rsidRPr="00BD5529">
        <w:rPr>
          <w:color w:val="auto"/>
        </w:rPr>
        <w:t>обавезних</w:t>
      </w:r>
      <w:proofErr w:type="spellEnd"/>
      <w:r w:rsidRPr="00BD5529">
        <w:rPr>
          <w:color w:val="auto"/>
        </w:rPr>
        <w:t xml:space="preserve"> </w:t>
      </w:r>
      <w:proofErr w:type="spellStart"/>
      <w:r w:rsidRPr="00BD5529">
        <w:rPr>
          <w:color w:val="auto"/>
        </w:rPr>
        <w:t>услова</w:t>
      </w:r>
      <w:proofErr w:type="spellEnd"/>
      <w:r w:rsidRPr="00BD5529">
        <w:rPr>
          <w:b/>
          <w:color w:val="auto"/>
        </w:rPr>
        <w:t xml:space="preserve"> </w:t>
      </w:r>
      <w:proofErr w:type="spellStart"/>
      <w:r w:rsidRPr="00BD5529">
        <w:rPr>
          <w:color w:val="auto"/>
        </w:rPr>
        <w:t>за</w:t>
      </w:r>
      <w:proofErr w:type="spellEnd"/>
      <w:r w:rsidRPr="00BD5529">
        <w:rPr>
          <w:color w:val="auto"/>
        </w:rPr>
        <w:t xml:space="preserve"> </w:t>
      </w:r>
      <w:proofErr w:type="spellStart"/>
      <w:r w:rsidRPr="00BD5529">
        <w:rPr>
          <w:color w:val="auto"/>
        </w:rPr>
        <w:t>учешће</w:t>
      </w:r>
      <w:proofErr w:type="spellEnd"/>
      <w:r w:rsidRPr="00BD5529">
        <w:rPr>
          <w:color w:val="auto"/>
        </w:rPr>
        <w:t xml:space="preserve"> у </w:t>
      </w:r>
      <w:proofErr w:type="spellStart"/>
      <w:r w:rsidRPr="00BD5529">
        <w:rPr>
          <w:color w:val="auto"/>
        </w:rPr>
        <w:t>поступку</w:t>
      </w:r>
      <w:proofErr w:type="spellEnd"/>
      <w:r w:rsidRPr="00BD5529">
        <w:rPr>
          <w:color w:val="auto"/>
        </w:rPr>
        <w:t xml:space="preserve"> </w:t>
      </w:r>
      <w:proofErr w:type="spellStart"/>
      <w:r w:rsidRPr="00BD5529">
        <w:rPr>
          <w:color w:val="auto"/>
        </w:rPr>
        <w:t>предметне</w:t>
      </w:r>
      <w:proofErr w:type="spellEnd"/>
      <w:r w:rsidRPr="00BD5529">
        <w:rPr>
          <w:color w:val="auto"/>
        </w:rPr>
        <w:t xml:space="preserve"> </w:t>
      </w:r>
      <w:proofErr w:type="spellStart"/>
      <w:r w:rsidRPr="00BD5529">
        <w:rPr>
          <w:color w:val="auto"/>
        </w:rPr>
        <w:t>јавне</w:t>
      </w:r>
      <w:proofErr w:type="spellEnd"/>
      <w:r w:rsidRPr="00BD5529">
        <w:rPr>
          <w:color w:val="auto"/>
        </w:rPr>
        <w:t xml:space="preserve"> </w:t>
      </w:r>
      <w:proofErr w:type="spellStart"/>
      <w:r w:rsidRPr="00BD5529">
        <w:rPr>
          <w:color w:val="auto"/>
        </w:rPr>
        <w:t>набавке</w:t>
      </w:r>
      <w:proofErr w:type="spellEnd"/>
      <w:r w:rsidRPr="00BD5529">
        <w:rPr>
          <w:color w:val="auto"/>
        </w:rPr>
        <w:t xml:space="preserve">, </w:t>
      </w:r>
      <w:r w:rsidRPr="00BD5529">
        <w:rPr>
          <w:color w:val="auto"/>
          <w:lang w:val="sr-Cyrl-CS"/>
        </w:rPr>
        <w:t xml:space="preserve">у      складу са чл. 77. став 1. тачка 5. Закона, </w:t>
      </w:r>
      <w:proofErr w:type="spellStart"/>
      <w:r w:rsidRPr="00BD5529">
        <w:rPr>
          <w:color w:val="auto"/>
        </w:rPr>
        <w:t>понуђач</w:t>
      </w:r>
      <w:proofErr w:type="spellEnd"/>
      <w:r w:rsidRPr="00BD5529">
        <w:rPr>
          <w:color w:val="auto"/>
        </w:rPr>
        <w:t xml:space="preserve"> </w:t>
      </w:r>
      <w:proofErr w:type="spellStart"/>
      <w:r w:rsidRPr="00BD5529">
        <w:rPr>
          <w:color w:val="auto"/>
        </w:rPr>
        <w:t>доказује</w:t>
      </w:r>
      <w:proofErr w:type="spellEnd"/>
      <w:r w:rsidRPr="00BD5529">
        <w:rPr>
          <w:color w:val="auto"/>
        </w:rPr>
        <w:t xml:space="preserve"> </w:t>
      </w:r>
      <w:proofErr w:type="spellStart"/>
      <w:r w:rsidRPr="00BD5529">
        <w:rPr>
          <w:b/>
          <w:color w:val="auto"/>
        </w:rPr>
        <w:t>достављањем</w:t>
      </w:r>
      <w:proofErr w:type="spellEnd"/>
      <w:r w:rsidRPr="00BD5529">
        <w:rPr>
          <w:b/>
          <w:color w:val="auto"/>
          <w:lang w:val="sr-Cyrl-CS"/>
        </w:rPr>
        <w:t xml:space="preserve"> </w:t>
      </w:r>
      <w:proofErr w:type="spellStart"/>
      <w:r w:rsidRPr="00BD5529">
        <w:rPr>
          <w:b/>
          <w:color w:val="auto"/>
        </w:rPr>
        <w:t>важеће</w:t>
      </w:r>
      <w:proofErr w:type="spellEnd"/>
      <w:r w:rsidRPr="00BD5529">
        <w:rPr>
          <w:color w:val="auto"/>
          <w:lang w:val="sr-Cyrl-CS"/>
        </w:rPr>
        <w:t xml:space="preserve"> </w:t>
      </w:r>
      <w:proofErr w:type="spellStart"/>
      <w:r w:rsidRPr="00BD5529">
        <w:rPr>
          <w:b/>
          <w:color w:val="auto"/>
        </w:rPr>
        <w:t>дозволе</w:t>
      </w:r>
      <w:proofErr w:type="spellEnd"/>
      <w:r w:rsidRPr="00BD5529">
        <w:rPr>
          <w:b/>
          <w:i/>
          <w:color w:val="auto"/>
          <w:lang w:val="sr-Cyrl-CS"/>
        </w:rPr>
        <w:t xml:space="preserve"> </w:t>
      </w:r>
      <w:proofErr w:type="spellStart"/>
      <w:r w:rsidRPr="00BD5529">
        <w:rPr>
          <w:color w:val="auto"/>
        </w:rPr>
        <w:t>надлежног</w:t>
      </w:r>
      <w:proofErr w:type="spellEnd"/>
      <w:r w:rsidRPr="00BD5529">
        <w:rPr>
          <w:color w:val="auto"/>
        </w:rPr>
        <w:t xml:space="preserve"> </w:t>
      </w:r>
      <w:proofErr w:type="spellStart"/>
      <w:r w:rsidRPr="00BD5529">
        <w:rPr>
          <w:color w:val="auto"/>
        </w:rPr>
        <w:t>органа</w:t>
      </w:r>
      <w:proofErr w:type="spellEnd"/>
      <w:r w:rsidRPr="00BD5529">
        <w:rPr>
          <w:color w:val="auto"/>
        </w:rPr>
        <w:t xml:space="preserve"> </w:t>
      </w:r>
      <w:proofErr w:type="spellStart"/>
      <w:r w:rsidRPr="00BD5529">
        <w:rPr>
          <w:color w:val="auto"/>
        </w:rPr>
        <w:t>за</w:t>
      </w:r>
      <w:proofErr w:type="spellEnd"/>
      <w:r w:rsidRPr="00BD5529">
        <w:rPr>
          <w:color w:val="auto"/>
        </w:rPr>
        <w:t xml:space="preserve"> </w:t>
      </w:r>
      <w:proofErr w:type="spellStart"/>
      <w:r w:rsidRPr="00BD5529">
        <w:rPr>
          <w:color w:val="auto"/>
        </w:rPr>
        <w:t>обављање</w:t>
      </w:r>
      <w:proofErr w:type="spellEnd"/>
      <w:r w:rsidRPr="00BD5529">
        <w:rPr>
          <w:color w:val="auto"/>
        </w:rPr>
        <w:t xml:space="preserve"> </w:t>
      </w:r>
      <w:proofErr w:type="spellStart"/>
      <w:r w:rsidRPr="00BD5529">
        <w:rPr>
          <w:color w:val="auto"/>
        </w:rPr>
        <w:t>делатности</w:t>
      </w:r>
      <w:proofErr w:type="spellEnd"/>
      <w:r w:rsidRPr="00BD5529">
        <w:rPr>
          <w:color w:val="auto"/>
        </w:rPr>
        <w:t xml:space="preserve"> </w:t>
      </w:r>
      <w:proofErr w:type="spellStart"/>
      <w:r w:rsidRPr="00BD5529">
        <w:rPr>
          <w:color w:val="auto"/>
        </w:rPr>
        <w:t>која</w:t>
      </w:r>
      <w:proofErr w:type="spellEnd"/>
      <w:r w:rsidRPr="00BD5529">
        <w:rPr>
          <w:color w:val="auto"/>
        </w:rPr>
        <w:t xml:space="preserve"> </w:t>
      </w:r>
      <w:proofErr w:type="spellStart"/>
      <w:r w:rsidRPr="00BD5529">
        <w:rPr>
          <w:color w:val="auto"/>
        </w:rPr>
        <w:t>је</w:t>
      </w:r>
      <w:proofErr w:type="spellEnd"/>
      <w:r w:rsidRPr="00BD5529">
        <w:rPr>
          <w:color w:val="auto"/>
        </w:rPr>
        <w:t xml:space="preserve"> </w:t>
      </w:r>
      <w:proofErr w:type="spellStart"/>
      <w:r w:rsidRPr="00BD5529">
        <w:rPr>
          <w:color w:val="auto"/>
        </w:rPr>
        <w:t>предмет</w:t>
      </w:r>
      <w:proofErr w:type="spellEnd"/>
      <w:r w:rsidRPr="00BD5529">
        <w:rPr>
          <w:color w:val="auto"/>
        </w:rPr>
        <w:t xml:space="preserve"> </w:t>
      </w:r>
      <w:proofErr w:type="spellStart"/>
      <w:r w:rsidRPr="00BD5529">
        <w:rPr>
          <w:color w:val="auto"/>
        </w:rPr>
        <w:t>јавне</w:t>
      </w:r>
      <w:proofErr w:type="spellEnd"/>
      <w:r w:rsidRPr="00BD5529">
        <w:rPr>
          <w:color w:val="auto"/>
        </w:rPr>
        <w:t xml:space="preserve"> </w:t>
      </w:r>
      <w:proofErr w:type="spellStart"/>
      <w:r w:rsidRPr="00BD5529">
        <w:rPr>
          <w:color w:val="auto"/>
        </w:rPr>
        <w:t>набавке</w:t>
      </w:r>
      <w:proofErr w:type="spellEnd"/>
      <w:r w:rsidRPr="00BD5529">
        <w:rPr>
          <w:color w:val="auto"/>
          <w:lang w:val="sr-Cyrl-CS"/>
        </w:rPr>
        <w:t xml:space="preserve"> –</w:t>
      </w:r>
      <w:r w:rsidRPr="00BD5529">
        <w:rPr>
          <w:b/>
          <w:color w:val="auto"/>
          <w:lang w:val="sr-Cyrl-CS"/>
        </w:rPr>
        <w:t>не постоји.</w:t>
      </w:r>
      <w:r w:rsidRPr="00BD5529">
        <w:rPr>
          <w:b/>
          <w:color w:val="auto"/>
        </w:rPr>
        <w:t xml:space="preserve"> </w:t>
      </w:r>
    </w:p>
    <w:p w14:paraId="45344FE9" w14:textId="77777777" w:rsidR="0024263B" w:rsidRPr="00BD5529" w:rsidRDefault="0024263B" w:rsidP="0024263B">
      <w:pPr>
        <w:pStyle w:val="ListParagraph1"/>
        <w:tabs>
          <w:tab w:val="left" w:pos="680"/>
        </w:tabs>
        <w:ind w:left="0"/>
        <w:jc w:val="both"/>
        <w:rPr>
          <w:rFonts w:eastAsia="TimesNewRomanPS-BoldMT"/>
          <w:b/>
          <w:bCs/>
          <w:color w:val="auto"/>
          <w:lang w:val="sr-Cyrl-RS"/>
        </w:rPr>
      </w:pPr>
    </w:p>
    <w:p w14:paraId="02EA75FD" w14:textId="77777777" w:rsidR="0024263B" w:rsidRPr="00BD5529" w:rsidRDefault="0024263B" w:rsidP="0024263B">
      <w:pPr>
        <w:pStyle w:val="ListParagraph1"/>
        <w:tabs>
          <w:tab w:val="left" w:pos="680"/>
        </w:tabs>
        <w:ind w:left="0"/>
        <w:jc w:val="both"/>
        <w:rPr>
          <w:rFonts w:eastAsia="TimesNewRomanPS-BoldMT"/>
          <w:bCs/>
          <w:color w:val="auto"/>
          <w:lang w:val="sr-Cyrl-RS"/>
        </w:rPr>
      </w:pPr>
      <w:r w:rsidRPr="00BD5529">
        <w:rPr>
          <w:rFonts w:eastAsia="TimesNewRomanPS-BoldMT"/>
          <w:bCs/>
          <w:color w:val="auto"/>
          <w:lang w:val="sr-Cyrl-RS"/>
        </w:rPr>
        <w:tab/>
      </w:r>
      <w:proofErr w:type="spellStart"/>
      <w:r w:rsidRPr="00BD5529">
        <w:rPr>
          <w:rFonts w:eastAsia="TimesNewRomanPS-BoldMT"/>
          <w:bCs/>
          <w:color w:val="auto"/>
        </w:rPr>
        <w:t>Испуњеност</w:t>
      </w:r>
      <w:proofErr w:type="spellEnd"/>
      <w:r w:rsidRPr="00BD5529">
        <w:rPr>
          <w:rFonts w:eastAsia="TimesNewRomanPS-BoldMT"/>
          <w:bCs/>
          <w:color w:val="auto"/>
        </w:rPr>
        <w:t xml:space="preserve"> </w:t>
      </w:r>
      <w:proofErr w:type="spellStart"/>
      <w:r w:rsidRPr="00BD5529">
        <w:rPr>
          <w:rFonts w:eastAsia="TimesNewRomanPS-BoldMT"/>
          <w:b/>
          <w:bCs/>
          <w:color w:val="auto"/>
        </w:rPr>
        <w:t>додатних</w:t>
      </w:r>
      <w:proofErr w:type="spellEnd"/>
      <w:r w:rsidRPr="00BD5529">
        <w:rPr>
          <w:rFonts w:eastAsia="TimesNewRomanPS-BoldMT"/>
          <w:b/>
          <w:bCs/>
          <w:color w:val="auto"/>
        </w:rPr>
        <w:t xml:space="preserve"> </w:t>
      </w:r>
      <w:proofErr w:type="spellStart"/>
      <w:r w:rsidRPr="00BD5529">
        <w:rPr>
          <w:rFonts w:eastAsia="TimesNewRomanPS-BoldMT"/>
          <w:b/>
          <w:bCs/>
          <w:color w:val="auto"/>
        </w:rPr>
        <w:t>услова</w:t>
      </w:r>
      <w:proofErr w:type="spellEnd"/>
      <w:r w:rsidRPr="00BD5529">
        <w:rPr>
          <w:rFonts w:eastAsia="TimesNewRomanPS-BoldMT"/>
          <w:b/>
          <w:bCs/>
          <w:color w:val="auto"/>
        </w:rPr>
        <w:t xml:space="preserve"> </w:t>
      </w:r>
      <w:proofErr w:type="spellStart"/>
      <w:r w:rsidRPr="00BD5529">
        <w:rPr>
          <w:rFonts w:eastAsia="TimesNewRomanPS-BoldMT"/>
          <w:bCs/>
          <w:color w:val="auto"/>
        </w:rPr>
        <w:t>за</w:t>
      </w:r>
      <w:proofErr w:type="spellEnd"/>
      <w:r w:rsidRPr="00BD5529">
        <w:rPr>
          <w:rFonts w:eastAsia="TimesNewRomanPS-BoldMT"/>
          <w:bCs/>
          <w:color w:val="auto"/>
        </w:rPr>
        <w:t xml:space="preserve"> </w:t>
      </w:r>
      <w:proofErr w:type="spellStart"/>
      <w:r w:rsidRPr="00BD5529">
        <w:rPr>
          <w:rFonts w:eastAsia="TimesNewRomanPS-BoldMT"/>
          <w:bCs/>
          <w:color w:val="auto"/>
        </w:rPr>
        <w:t>учешће</w:t>
      </w:r>
      <w:proofErr w:type="spellEnd"/>
      <w:r w:rsidRPr="00BD5529">
        <w:rPr>
          <w:rFonts w:eastAsia="TimesNewRomanPS-BoldMT"/>
          <w:bCs/>
          <w:color w:val="auto"/>
        </w:rPr>
        <w:t xml:space="preserve"> у </w:t>
      </w:r>
      <w:proofErr w:type="spellStart"/>
      <w:r w:rsidRPr="00BD5529">
        <w:rPr>
          <w:rFonts w:eastAsia="TimesNewRomanPS-BoldMT"/>
          <w:bCs/>
          <w:color w:val="auto"/>
        </w:rPr>
        <w:t>поступку</w:t>
      </w:r>
      <w:proofErr w:type="spellEnd"/>
      <w:r w:rsidRPr="00BD5529">
        <w:rPr>
          <w:rFonts w:eastAsia="TimesNewRomanPS-BoldMT"/>
          <w:bCs/>
          <w:color w:val="auto"/>
        </w:rPr>
        <w:t xml:space="preserve"> </w:t>
      </w:r>
      <w:proofErr w:type="spellStart"/>
      <w:r w:rsidRPr="00BD5529">
        <w:rPr>
          <w:rFonts w:eastAsia="TimesNewRomanPS-BoldMT"/>
          <w:bCs/>
          <w:color w:val="auto"/>
        </w:rPr>
        <w:t>предметне</w:t>
      </w:r>
      <w:proofErr w:type="spellEnd"/>
      <w:r w:rsidRPr="00BD5529">
        <w:rPr>
          <w:rFonts w:eastAsia="TimesNewRomanPS-BoldMT"/>
          <w:bCs/>
          <w:color w:val="auto"/>
        </w:rPr>
        <w:t xml:space="preserve"> </w:t>
      </w:r>
      <w:proofErr w:type="spellStart"/>
      <w:r w:rsidRPr="00BD5529">
        <w:rPr>
          <w:rFonts w:eastAsia="TimesNewRomanPS-BoldMT"/>
          <w:bCs/>
          <w:color w:val="auto"/>
        </w:rPr>
        <w:t>јавне</w:t>
      </w:r>
      <w:proofErr w:type="spellEnd"/>
      <w:r w:rsidRPr="00BD5529">
        <w:rPr>
          <w:rFonts w:eastAsia="TimesNewRomanPS-BoldMT"/>
          <w:bCs/>
          <w:color w:val="auto"/>
        </w:rPr>
        <w:t xml:space="preserve"> </w:t>
      </w:r>
      <w:proofErr w:type="spellStart"/>
      <w:r w:rsidRPr="00BD5529">
        <w:rPr>
          <w:rFonts w:eastAsia="TimesNewRomanPS-BoldMT"/>
          <w:bCs/>
          <w:color w:val="auto"/>
        </w:rPr>
        <w:t>набавке</w:t>
      </w:r>
      <w:proofErr w:type="spellEnd"/>
      <w:r w:rsidRPr="00BD5529">
        <w:rPr>
          <w:rFonts w:eastAsia="TimesNewRomanPS-BoldMT"/>
          <w:bCs/>
          <w:color w:val="auto"/>
        </w:rPr>
        <w:t xml:space="preserve">, </w:t>
      </w:r>
      <w:proofErr w:type="spellStart"/>
      <w:r w:rsidRPr="00BD5529">
        <w:rPr>
          <w:rFonts w:eastAsia="TimesNewRomanPS-BoldMT"/>
          <w:bCs/>
          <w:color w:val="auto"/>
        </w:rPr>
        <w:t>понуђач</w:t>
      </w:r>
      <w:proofErr w:type="spellEnd"/>
      <w:r w:rsidRPr="00BD5529">
        <w:rPr>
          <w:rFonts w:eastAsia="TimesNewRomanPS-BoldMT"/>
          <w:bCs/>
          <w:color w:val="auto"/>
        </w:rPr>
        <w:t xml:space="preserve"> </w:t>
      </w:r>
      <w:proofErr w:type="spellStart"/>
      <w:r w:rsidRPr="00BD5529">
        <w:rPr>
          <w:rFonts w:eastAsia="TimesNewRomanPS-BoldMT"/>
          <w:bCs/>
          <w:color w:val="auto"/>
        </w:rPr>
        <w:t>доказује</w:t>
      </w:r>
      <w:proofErr w:type="spellEnd"/>
      <w:r w:rsidR="00B01E9B" w:rsidRPr="00BD5529">
        <w:rPr>
          <w:rFonts w:eastAsia="TimesNewRomanPS-BoldMT"/>
          <w:bCs/>
          <w:color w:val="auto"/>
          <w:lang w:val="sr-Cyrl-RS"/>
        </w:rPr>
        <w:t>:</w:t>
      </w:r>
    </w:p>
    <w:p w14:paraId="77BD244D" w14:textId="77777777" w:rsidR="0005604C" w:rsidRPr="00BD5529" w:rsidRDefault="0005604C" w:rsidP="0024263B">
      <w:pPr>
        <w:pStyle w:val="ListParagraph1"/>
        <w:tabs>
          <w:tab w:val="left" w:pos="680"/>
        </w:tabs>
        <w:ind w:left="0"/>
        <w:jc w:val="both"/>
        <w:rPr>
          <w:rFonts w:eastAsia="TimesNewRomanPS-BoldMT"/>
          <w:bCs/>
          <w:color w:val="auto"/>
          <w:lang w:val="sr-Cyrl-RS"/>
        </w:rPr>
      </w:pPr>
    </w:p>
    <w:p w14:paraId="2E26A36C" w14:textId="63771596" w:rsidR="0096041D" w:rsidRPr="00BD5529" w:rsidRDefault="0096041D" w:rsidP="0005604C">
      <w:pPr>
        <w:pStyle w:val="Listaszerbekezds1"/>
        <w:ind w:left="0"/>
        <w:jc w:val="both"/>
        <w:rPr>
          <w:b/>
          <w:iCs/>
          <w:color w:val="auto"/>
          <w:lang w:val="sr-Cyrl-RS"/>
        </w:rPr>
      </w:pPr>
      <w:r w:rsidRPr="00BD5529">
        <w:rPr>
          <w:b/>
          <w:iCs/>
          <w:color w:val="auto"/>
          <w:lang w:val="sr-Cyrl-RS"/>
        </w:rPr>
        <w:t xml:space="preserve">Да је </w:t>
      </w:r>
      <w:proofErr w:type="spellStart"/>
      <w:r w:rsidRPr="00BD5529">
        <w:rPr>
          <w:b/>
          <w:iCs/>
          <w:color w:val="auto"/>
          <w:lang w:val="sr-Cyrl-RS"/>
        </w:rPr>
        <w:t>Датацентар</w:t>
      </w:r>
      <w:proofErr w:type="spellEnd"/>
      <w:r w:rsidRPr="00BD5529">
        <w:rPr>
          <w:b/>
          <w:iCs/>
          <w:color w:val="auto"/>
          <w:lang w:val="sr-Cyrl-RS"/>
        </w:rPr>
        <w:t xml:space="preserve"> где се опрема налази </w:t>
      </w:r>
      <w:r w:rsidR="00D7716D">
        <w:rPr>
          <w:b/>
          <w:iCs/>
          <w:color w:val="auto"/>
          <w:lang w:val="sr-Cyrl-RS"/>
        </w:rPr>
        <w:t xml:space="preserve">класификован најмање као </w:t>
      </w:r>
      <w:proofErr w:type="spellStart"/>
      <w:r w:rsidR="00D7716D">
        <w:rPr>
          <w:b/>
          <w:iCs/>
          <w:color w:val="auto"/>
          <w:lang w:val="sr-Cyrl-RS"/>
        </w:rPr>
        <w:t>Тиер</w:t>
      </w:r>
      <w:proofErr w:type="spellEnd"/>
      <w:r w:rsidR="00D7716D">
        <w:rPr>
          <w:b/>
          <w:iCs/>
          <w:color w:val="auto"/>
          <w:lang w:val="sr-Cyrl-RS"/>
        </w:rPr>
        <w:t xml:space="preserve"> 3, локација на територији РС</w:t>
      </w:r>
    </w:p>
    <w:p w14:paraId="1B5843F9" w14:textId="77777777" w:rsidR="0096041D" w:rsidRPr="00BD5529" w:rsidRDefault="0096041D" w:rsidP="0096041D">
      <w:pPr>
        <w:pStyle w:val="Listaszerbekezds1"/>
        <w:ind w:left="851" w:hanging="151"/>
        <w:jc w:val="both"/>
        <w:rPr>
          <w:iCs/>
          <w:color w:val="auto"/>
          <w:lang w:val="sr-Cyrl-RS"/>
        </w:rPr>
      </w:pPr>
      <w:r w:rsidRPr="00BD5529">
        <w:rPr>
          <w:iCs/>
          <w:color w:val="auto"/>
          <w:lang w:val="sr-Cyrl-RS"/>
        </w:rPr>
        <w:t>Доказ : изјава понуђача</w:t>
      </w:r>
    </w:p>
    <w:p w14:paraId="243463DA" w14:textId="77777777" w:rsidR="0096041D" w:rsidRPr="00BD5529" w:rsidRDefault="0096041D" w:rsidP="0096041D">
      <w:pPr>
        <w:pStyle w:val="Listaszerbekezds1"/>
        <w:ind w:left="851" w:hanging="151"/>
        <w:jc w:val="both"/>
        <w:rPr>
          <w:iCs/>
          <w:color w:val="auto"/>
        </w:rPr>
      </w:pPr>
    </w:p>
    <w:p w14:paraId="08E7651C" w14:textId="1989D691" w:rsidR="0096041D" w:rsidRPr="00BD5529" w:rsidRDefault="0096041D" w:rsidP="0005604C">
      <w:pPr>
        <w:pStyle w:val="Listaszerbekezds1"/>
        <w:ind w:left="0"/>
        <w:jc w:val="both"/>
        <w:rPr>
          <w:iCs/>
          <w:color w:val="auto"/>
          <w:lang w:val="sr-Cyrl-RS"/>
        </w:rPr>
      </w:pPr>
      <w:r w:rsidRPr="00BD5529">
        <w:rPr>
          <w:iCs/>
          <w:color w:val="auto"/>
          <w:lang w:val="sr-Cyrl-RS"/>
        </w:rPr>
        <w:lastRenderedPageBreak/>
        <w:t xml:space="preserve">Да је понуђач у временском континуитету од </w:t>
      </w:r>
      <w:proofErr w:type="spellStart"/>
      <w:r w:rsidRPr="00BD5529">
        <w:rPr>
          <w:iCs/>
          <w:color w:val="auto"/>
          <w:lang w:val="sr-Cyrl-RS"/>
        </w:rPr>
        <w:t>најманје</w:t>
      </w:r>
      <w:proofErr w:type="spellEnd"/>
      <w:r w:rsidRPr="00BD5529">
        <w:rPr>
          <w:iCs/>
          <w:color w:val="auto"/>
          <w:lang w:val="sr-Cyrl-RS"/>
        </w:rPr>
        <w:t xml:space="preserve"> претходне две године </w:t>
      </w:r>
      <w:r w:rsidRPr="00BD5529">
        <w:rPr>
          <w:b/>
          <w:iCs/>
          <w:color w:val="auto"/>
          <w:lang w:val="sr-Cyrl-RS"/>
        </w:rPr>
        <w:t xml:space="preserve">сертификован  </w:t>
      </w:r>
      <w:proofErr w:type="spellStart"/>
      <w:r w:rsidRPr="00BD5529">
        <w:rPr>
          <w:b/>
          <w:iCs/>
          <w:color w:val="auto"/>
          <w:lang w:val="sr-Latn-RS"/>
        </w:rPr>
        <w:t>Cloud</w:t>
      </w:r>
      <w:proofErr w:type="spellEnd"/>
      <w:r w:rsidRPr="00BD5529">
        <w:rPr>
          <w:b/>
          <w:iCs/>
          <w:color w:val="auto"/>
          <w:lang w:val="sr-Latn-RS"/>
        </w:rPr>
        <w:t xml:space="preserve"> </w:t>
      </w:r>
      <w:proofErr w:type="spellStart"/>
      <w:r w:rsidRPr="00BD5529">
        <w:rPr>
          <w:b/>
          <w:iCs/>
          <w:color w:val="auto"/>
          <w:lang w:val="sr-Latn-RS"/>
        </w:rPr>
        <w:t>Backup</w:t>
      </w:r>
      <w:proofErr w:type="spellEnd"/>
      <w:r w:rsidRPr="00BD5529">
        <w:rPr>
          <w:b/>
          <w:iCs/>
          <w:color w:val="auto"/>
          <w:lang w:val="sr-Latn-RS"/>
        </w:rPr>
        <w:t xml:space="preserve"> </w:t>
      </w:r>
      <w:r w:rsidRPr="00BD5529">
        <w:rPr>
          <w:b/>
          <w:iCs/>
          <w:color w:val="auto"/>
          <w:lang w:val="sr-Cyrl-RS"/>
        </w:rPr>
        <w:t xml:space="preserve"> провајдер</w:t>
      </w:r>
      <w:r w:rsidR="00DC4A19">
        <w:rPr>
          <w:iCs/>
          <w:color w:val="auto"/>
          <w:lang w:val="sr-Cyrl-RS"/>
        </w:rPr>
        <w:t xml:space="preserve"> видљив на сајту произвођ</w:t>
      </w:r>
      <w:r w:rsidRPr="00BD5529">
        <w:rPr>
          <w:iCs/>
          <w:color w:val="auto"/>
          <w:lang w:val="sr-Cyrl-RS"/>
        </w:rPr>
        <w:t>ача.</w:t>
      </w:r>
    </w:p>
    <w:p w14:paraId="301E9E84" w14:textId="77777777" w:rsidR="0096041D" w:rsidRPr="00BD5529" w:rsidRDefault="0096041D" w:rsidP="0096041D">
      <w:pPr>
        <w:pStyle w:val="Listaszerbekezds1"/>
        <w:ind w:left="851" w:hanging="151"/>
        <w:jc w:val="both"/>
        <w:rPr>
          <w:iCs/>
          <w:color w:val="auto"/>
          <w:lang w:val="sr-Cyrl-RS"/>
        </w:rPr>
      </w:pPr>
      <w:r w:rsidRPr="00BD5529">
        <w:rPr>
          <w:iCs/>
          <w:color w:val="auto"/>
          <w:lang w:val="sr-Cyrl-RS"/>
        </w:rPr>
        <w:t>Доказ : изјава понуђача и копија потврде о партнерству .</w:t>
      </w:r>
    </w:p>
    <w:p w14:paraId="21B40266" w14:textId="77777777" w:rsidR="00123116" w:rsidRPr="00BD5529" w:rsidRDefault="00123116" w:rsidP="0024263B">
      <w:pPr>
        <w:pStyle w:val="ListParagraph1"/>
        <w:tabs>
          <w:tab w:val="left" w:pos="680"/>
        </w:tabs>
        <w:ind w:left="0"/>
        <w:jc w:val="both"/>
        <w:rPr>
          <w:rFonts w:eastAsia="TimesNewRomanPS-BoldMT"/>
          <w:bCs/>
          <w:color w:val="auto"/>
          <w:lang w:val="sr-Cyrl-RS"/>
        </w:rPr>
      </w:pPr>
    </w:p>
    <w:p w14:paraId="11CCD1BC" w14:textId="77777777" w:rsidR="00123116" w:rsidRPr="00BD5529" w:rsidRDefault="00123116" w:rsidP="00A723CD">
      <w:pPr>
        <w:pStyle w:val="Default"/>
        <w:jc w:val="both"/>
        <w:rPr>
          <w:rFonts w:ascii="Times New Roman" w:hAnsi="Times New Roman"/>
          <w:b/>
          <w:color w:val="auto"/>
          <w:lang w:val="sr-Cyrl-RS"/>
        </w:rPr>
      </w:pPr>
    </w:p>
    <w:p w14:paraId="7996C221" w14:textId="219FB247" w:rsidR="00600545" w:rsidRPr="00BD5529" w:rsidRDefault="0005604C" w:rsidP="0005604C">
      <w:pPr>
        <w:spacing w:line="240" w:lineRule="auto"/>
        <w:rPr>
          <w:noProof/>
          <w:color w:val="auto"/>
          <w:lang w:val="sr-Cyrl-CS"/>
        </w:rPr>
      </w:pPr>
      <w:r w:rsidRPr="00BD5529">
        <w:rPr>
          <w:b/>
          <w:color w:val="auto"/>
          <w:lang w:val="sr-Cyrl-RS"/>
        </w:rPr>
        <w:t>П</w:t>
      </w:r>
      <w:r w:rsidR="00600545" w:rsidRPr="00BD5529">
        <w:rPr>
          <w:b/>
          <w:color w:val="auto"/>
          <w:lang w:val="sr-Cyrl-RS"/>
        </w:rPr>
        <w:t>ословни</w:t>
      </w:r>
      <w:r w:rsidR="00600545" w:rsidRPr="00BD5529">
        <w:rPr>
          <w:b/>
          <w:color w:val="auto"/>
        </w:rPr>
        <w:t xml:space="preserve"> </w:t>
      </w:r>
      <w:proofErr w:type="spellStart"/>
      <w:r w:rsidR="00600545" w:rsidRPr="00BD5529">
        <w:rPr>
          <w:b/>
          <w:color w:val="auto"/>
        </w:rPr>
        <w:t>капацитет</w:t>
      </w:r>
      <w:proofErr w:type="spellEnd"/>
      <w:r w:rsidR="00600545" w:rsidRPr="00BD5529">
        <w:rPr>
          <w:b/>
          <w:color w:val="auto"/>
          <w:lang w:val="sr-Cyrl-RS"/>
        </w:rPr>
        <w:t xml:space="preserve">: </w:t>
      </w:r>
      <w:r w:rsidR="00600545" w:rsidRPr="00BD5529">
        <w:rPr>
          <w:noProof/>
          <w:color w:val="auto"/>
          <w:lang w:val="sr-Cyrl-CS"/>
        </w:rPr>
        <w:t>Да би Понуђач могао учествовати у предметној јав</w:t>
      </w:r>
      <w:r w:rsidR="00AD05DA" w:rsidRPr="00BD5529">
        <w:rPr>
          <w:noProof/>
          <w:color w:val="auto"/>
          <w:lang w:val="sr-Cyrl-CS"/>
        </w:rPr>
        <w:t xml:space="preserve">ној набавци неопходно је да је </w:t>
      </w:r>
      <w:r w:rsidR="00600545" w:rsidRPr="00BD5529">
        <w:rPr>
          <w:color w:val="auto"/>
          <w:lang w:val="sr-Cyrl-RS"/>
        </w:rPr>
        <w:t>у претходних пет обрачунских година (201</w:t>
      </w:r>
      <w:r w:rsidR="00976581">
        <w:rPr>
          <w:color w:val="auto"/>
          <w:lang w:val="sr-Latn-RS"/>
        </w:rPr>
        <w:t>4</w:t>
      </w:r>
      <w:r w:rsidR="00600545" w:rsidRPr="00BD5529">
        <w:rPr>
          <w:color w:val="auto"/>
          <w:lang w:val="sr-Cyrl-RS"/>
        </w:rPr>
        <w:t>, 201</w:t>
      </w:r>
      <w:r w:rsidR="00976581">
        <w:rPr>
          <w:color w:val="auto"/>
          <w:lang w:val="sr-Latn-RS"/>
        </w:rPr>
        <w:t>5</w:t>
      </w:r>
      <w:r w:rsidR="00600545" w:rsidRPr="00BD5529">
        <w:rPr>
          <w:color w:val="auto"/>
          <w:lang w:val="sr-Cyrl-RS"/>
        </w:rPr>
        <w:t>, 201</w:t>
      </w:r>
      <w:r w:rsidR="00976581">
        <w:rPr>
          <w:color w:val="auto"/>
          <w:lang w:val="sr-Latn-RS"/>
        </w:rPr>
        <w:t>6</w:t>
      </w:r>
      <w:r w:rsidR="00600545" w:rsidRPr="00BD5529">
        <w:rPr>
          <w:color w:val="auto"/>
          <w:lang w:val="sr-Cyrl-RS"/>
        </w:rPr>
        <w:t>, 201</w:t>
      </w:r>
      <w:r w:rsidR="00976581">
        <w:rPr>
          <w:color w:val="auto"/>
          <w:lang w:val="sr-Latn-RS"/>
        </w:rPr>
        <w:t>7</w:t>
      </w:r>
      <w:r w:rsidR="00600545" w:rsidRPr="00BD5529">
        <w:rPr>
          <w:color w:val="auto"/>
          <w:lang w:val="sr-Cyrl-RS"/>
        </w:rPr>
        <w:t xml:space="preserve"> и 201</w:t>
      </w:r>
      <w:r w:rsidR="00976581">
        <w:rPr>
          <w:color w:val="auto"/>
          <w:lang w:val="sr-Latn-RS"/>
        </w:rPr>
        <w:t>8</w:t>
      </w:r>
      <w:r w:rsidR="00600545" w:rsidRPr="00BD5529">
        <w:rPr>
          <w:color w:val="auto"/>
          <w:lang w:val="sr-Cyrl-RS"/>
        </w:rPr>
        <w:t xml:space="preserve">) </w:t>
      </w:r>
      <w:r w:rsidR="00AD05DA" w:rsidRPr="00BD5529">
        <w:rPr>
          <w:noProof/>
          <w:color w:val="auto"/>
          <w:lang w:val="sr-Cyrl-CS"/>
        </w:rPr>
        <w:t xml:space="preserve">пре објављивања јавног </w:t>
      </w:r>
      <w:r w:rsidR="00AD05DA" w:rsidRPr="00BD5529">
        <w:rPr>
          <w:noProof/>
          <w:color w:val="auto"/>
          <w:lang w:val="sr-Cyrl-CS" w:eastAsia="en-US" w:bidi="hi-IN"/>
        </w:rPr>
        <w:t>позива</w:t>
      </w:r>
      <w:r w:rsidR="00AD05DA" w:rsidRPr="00BD5529">
        <w:rPr>
          <w:b/>
          <w:color w:val="auto"/>
          <w:lang w:val="sr-Cyrl-RS"/>
        </w:rPr>
        <w:t xml:space="preserve"> </w:t>
      </w:r>
      <w:r w:rsidR="00AD05DA" w:rsidRPr="00BD5529">
        <w:rPr>
          <w:b/>
          <w:color w:val="auto"/>
          <w:lang w:val="hu-HU"/>
        </w:rPr>
        <w:t>,</w:t>
      </w:r>
      <w:r w:rsidR="00600545" w:rsidRPr="00BD5529">
        <w:rPr>
          <w:color w:val="auto"/>
          <w:lang w:val="sr-Cyrl-RS"/>
        </w:rPr>
        <w:t xml:space="preserve">реализовао најмање један уговор о пружању услуге удаљеног бекапа </w:t>
      </w:r>
      <w:r w:rsidR="00600545" w:rsidRPr="00BD5529">
        <w:rPr>
          <w:rFonts w:eastAsia="Times New Roman"/>
          <w:color w:val="auto"/>
        </w:rPr>
        <w:t xml:space="preserve">u cloud </w:t>
      </w:r>
      <w:r w:rsidR="00600545" w:rsidRPr="00BD5529">
        <w:rPr>
          <w:rFonts w:eastAsia="Times New Roman"/>
          <w:color w:val="auto"/>
          <w:lang w:val="sr-Cyrl-RS"/>
        </w:rPr>
        <w:t xml:space="preserve"> који је закључен са јавним предузећем или буџетским корисником, </w:t>
      </w:r>
      <w:r w:rsidR="00600545" w:rsidRPr="00BD5529">
        <w:rPr>
          <w:noProof/>
          <w:color w:val="auto"/>
          <w:lang w:val="sr-Cyrl-CS"/>
        </w:rPr>
        <w:t xml:space="preserve"> у износу    једнаком или већем од </w:t>
      </w:r>
      <w:r w:rsidRPr="00BD5529">
        <w:rPr>
          <w:noProof/>
          <w:color w:val="auto"/>
          <w:lang w:val="sr-Cyrl-CS"/>
        </w:rPr>
        <w:t>2</w:t>
      </w:r>
      <w:r w:rsidR="00600545" w:rsidRPr="00BD5529">
        <w:rPr>
          <w:noProof/>
          <w:color w:val="auto"/>
          <w:lang w:val="sr-Cyrl-CS"/>
        </w:rPr>
        <w:t xml:space="preserve">.000.000,00 динара </w:t>
      </w:r>
      <w:r w:rsidRPr="00BD5529">
        <w:rPr>
          <w:noProof/>
          <w:color w:val="auto"/>
          <w:lang w:val="sr-Cyrl-CS"/>
        </w:rPr>
        <w:t>без</w:t>
      </w:r>
      <w:r w:rsidR="00600545" w:rsidRPr="00BD5529">
        <w:rPr>
          <w:noProof/>
          <w:color w:val="auto"/>
          <w:lang w:val="sr-Cyrl-CS"/>
        </w:rPr>
        <w:t xml:space="preserve"> ПДВ. </w:t>
      </w:r>
    </w:p>
    <w:p w14:paraId="27A26BF8" w14:textId="77777777" w:rsidR="00600545" w:rsidRPr="00BD5529" w:rsidRDefault="00600545" w:rsidP="00600545">
      <w:pPr>
        <w:pStyle w:val="Default"/>
        <w:jc w:val="both"/>
        <w:rPr>
          <w:rFonts w:ascii="Times New Roman" w:hAnsi="Times New Roman"/>
          <w:noProof/>
          <w:color w:val="auto"/>
          <w:lang w:val="sr-Cyrl-CS"/>
        </w:rPr>
      </w:pPr>
      <w:r w:rsidRPr="00BD5529">
        <w:rPr>
          <w:rFonts w:ascii="Times New Roman" w:hAnsi="Times New Roman"/>
          <w:b/>
          <w:noProof/>
          <w:color w:val="auto"/>
          <w:u w:val="single"/>
          <w:lang w:val="sr-Cyrl-CS"/>
        </w:rPr>
        <w:t>Доказује се:</w:t>
      </w:r>
      <w:r w:rsidRPr="00BD5529">
        <w:rPr>
          <w:rFonts w:ascii="Times New Roman" w:hAnsi="Times New Roman"/>
          <w:noProof/>
          <w:color w:val="auto"/>
          <w:lang w:val="sr-Cyrl-CS"/>
        </w:rPr>
        <w:t xml:space="preserve"> референц листом  извршених  услуга са</w:t>
      </w:r>
    </w:p>
    <w:p w14:paraId="1D14C5DD" w14:textId="77777777" w:rsidR="00600545" w:rsidRPr="00BD5529" w:rsidRDefault="00600545" w:rsidP="00910A9E">
      <w:pPr>
        <w:pStyle w:val="Default"/>
        <w:numPr>
          <w:ilvl w:val="0"/>
          <w:numId w:val="5"/>
        </w:numPr>
        <w:jc w:val="both"/>
        <w:rPr>
          <w:rFonts w:ascii="Times New Roman" w:hAnsi="Times New Roman"/>
          <w:color w:val="auto"/>
          <w:lang w:val="sr-Cyrl-RS"/>
        </w:rPr>
      </w:pPr>
      <w:r w:rsidRPr="00BD5529">
        <w:rPr>
          <w:rFonts w:ascii="Times New Roman" w:hAnsi="Times New Roman"/>
          <w:noProof/>
          <w:color w:val="auto"/>
          <w:lang w:val="sr-Cyrl-CS"/>
        </w:rPr>
        <w:t xml:space="preserve">Копијом уговора </w:t>
      </w:r>
      <w:r w:rsidRPr="00BD5529">
        <w:rPr>
          <w:rFonts w:ascii="Times New Roman" w:hAnsi="Times New Roman"/>
          <w:noProof/>
          <w:color w:val="auto"/>
          <w:lang w:val="sr-Cyrl-RS"/>
        </w:rPr>
        <w:t xml:space="preserve">и </w:t>
      </w:r>
    </w:p>
    <w:p w14:paraId="40F76EAD" w14:textId="77777777" w:rsidR="00600545" w:rsidRPr="00BD5529" w:rsidRDefault="00600545" w:rsidP="00910A9E">
      <w:pPr>
        <w:pStyle w:val="Default"/>
        <w:numPr>
          <w:ilvl w:val="0"/>
          <w:numId w:val="5"/>
        </w:numPr>
        <w:jc w:val="both"/>
        <w:rPr>
          <w:rFonts w:ascii="Times New Roman" w:hAnsi="Times New Roman"/>
          <w:color w:val="auto"/>
          <w:lang w:val="sr-Cyrl-RS"/>
        </w:rPr>
      </w:pPr>
      <w:r w:rsidRPr="00BD5529">
        <w:rPr>
          <w:rFonts w:ascii="Times New Roman" w:hAnsi="Times New Roman"/>
          <w:noProof/>
          <w:color w:val="auto"/>
          <w:lang w:val="sr-Cyrl-CS"/>
        </w:rPr>
        <w:t>Потврдом наручиоца о вредности извршеног уговора и поштовању уговорних обавеза.</w:t>
      </w:r>
    </w:p>
    <w:p w14:paraId="6F5DAFF2" w14:textId="77777777" w:rsidR="00600545" w:rsidRPr="00BD5529" w:rsidRDefault="00600545" w:rsidP="00600545">
      <w:pPr>
        <w:pStyle w:val="Default"/>
        <w:jc w:val="both"/>
        <w:rPr>
          <w:rFonts w:ascii="Times New Roman" w:hAnsi="Times New Roman"/>
          <w:noProof/>
          <w:color w:val="auto"/>
          <w:lang w:val="sr-Cyrl-CS"/>
        </w:rPr>
      </w:pPr>
      <w:r w:rsidRPr="00BD5529">
        <w:rPr>
          <w:rFonts w:ascii="Times New Roman" w:hAnsi="Times New Roman"/>
          <w:noProof/>
          <w:color w:val="auto"/>
          <w:lang w:val="sr-Cyrl-CS"/>
        </w:rPr>
        <w:t>У обзир ће се узети само оне референц листе које имају горе наведене доказе и то за сваку референцу посебно. (Образац референц листе је саставни део конкурсне документације).</w:t>
      </w:r>
    </w:p>
    <w:p w14:paraId="7833D397" w14:textId="77777777" w:rsidR="00B01E9B" w:rsidRPr="00BD5529" w:rsidRDefault="00B01E9B" w:rsidP="0024263B">
      <w:pPr>
        <w:pStyle w:val="ListParagraph1"/>
        <w:tabs>
          <w:tab w:val="left" w:pos="680"/>
        </w:tabs>
        <w:ind w:left="0"/>
        <w:jc w:val="both"/>
        <w:rPr>
          <w:rFonts w:eastAsia="TimesNewRomanPS-BoldMT"/>
          <w:bCs/>
          <w:color w:val="auto"/>
          <w:lang w:val="sr-Cyrl-RS"/>
        </w:rPr>
      </w:pPr>
    </w:p>
    <w:p w14:paraId="774951A5" w14:textId="77777777" w:rsidR="00600545" w:rsidRPr="00BD5529" w:rsidRDefault="00600545" w:rsidP="00600545">
      <w:pPr>
        <w:pStyle w:val="Default"/>
        <w:ind w:right="4"/>
        <w:jc w:val="both"/>
        <w:rPr>
          <w:rFonts w:ascii="Times New Roman" w:hAnsi="Times New Roman"/>
          <w:b/>
          <w:noProof/>
          <w:color w:val="auto"/>
          <w:lang w:val="sr-Cyrl-CS"/>
        </w:rPr>
      </w:pPr>
      <w:r w:rsidRPr="00BD5529">
        <w:rPr>
          <w:rFonts w:ascii="Times New Roman" w:hAnsi="Times New Roman"/>
          <w:b/>
          <w:bCs/>
          <w:noProof/>
          <w:color w:val="auto"/>
          <w:lang w:val="sr-Cyrl-CS"/>
        </w:rPr>
        <w:t>Кадровски капацитет</w:t>
      </w:r>
      <w:r w:rsidRPr="00BD5529">
        <w:rPr>
          <w:noProof/>
          <w:color w:val="auto"/>
          <w:lang w:val="sr-Cyrl-CS"/>
        </w:rPr>
        <w:t xml:space="preserve">: </w:t>
      </w:r>
      <w:r w:rsidRPr="00BD5529">
        <w:rPr>
          <w:rFonts w:ascii="Times New Roman" w:hAnsi="Times New Roman"/>
          <w:noProof/>
          <w:color w:val="auto"/>
          <w:lang w:val="sr-Cyrl-CS"/>
        </w:rPr>
        <w:t>Наручилац утврђује минимум траженог кадровског капацитета</w:t>
      </w:r>
      <w:r w:rsidRPr="00BD5529">
        <w:rPr>
          <w:rFonts w:ascii="Times New Roman" w:hAnsi="Times New Roman"/>
          <w:noProof/>
          <w:color w:val="auto"/>
        </w:rPr>
        <w:t xml:space="preserve"> </w:t>
      </w:r>
      <w:r w:rsidRPr="00BD5529">
        <w:rPr>
          <w:rFonts w:ascii="Times New Roman" w:hAnsi="Times New Roman"/>
          <w:noProof/>
          <w:color w:val="auto"/>
          <w:lang w:val="sr-Cyrl-CS"/>
        </w:rPr>
        <w:t>који понуђач мора да испуни да би понуда била прихватљива:</w:t>
      </w:r>
      <w:r w:rsidRPr="00BD5529">
        <w:rPr>
          <w:rFonts w:ascii="Times New Roman" w:hAnsi="Times New Roman"/>
          <w:b/>
          <w:noProof/>
          <w:color w:val="auto"/>
          <w:lang w:val="sr-Cyrl-CS"/>
        </w:rPr>
        <w:t xml:space="preserve"> </w:t>
      </w:r>
    </w:p>
    <w:p w14:paraId="52CE28A4" w14:textId="77777777" w:rsidR="00E6315D" w:rsidRPr="00BD5529" w:rsidRDefault="00AD05DA" w:rsidP="00FE132C">
      <w:pPr>
        <w:pStyle w:val="Listaszerbekezds"/>
        <w:ind w:left="426" w:right="26" w:hanging="360"/>
        <w:jc w:val="both"/>
        <w:rPr>
          <w:rFonts w:eastAsia="Arial Unicode MS"/>
          <w:bCs/>
          <w:kern w:val="1"/>
          <w:lang w:val="sr-Cyrl-RS"/>
        </w:rPr>
      </w:pPr>
      <w:r w:rsidRPr="00BD5529">
        <w:rPr>
          <w:rFonts w:eastAsia="Arial Unicode MS"/>
          <w:bCs/>
          <w:kern w:val="1"/>
          <w:lang w:val="en-US"/>
        </w:rPr>
        <w:t xml:space="preserve">-  </w:t>
      </w:r>
      <w:r w:rsidR="00FE132C" w:rsidRPr="00BD5529">
        <w:rPr>
          <w:rFonts w:eastAsia="Arial Unicode MS"/>
          <w:bCs/>
          <w:kern w:val="1"/>
          <w:lang w:val="en-US"/>
        </w:rPr>
        <w:t xml:space="preserve"> </w:t>
      </w:r>
      <w:proofErr w:type="spellStart"/>
      <w:r w:rsidR="00FE132C" w:rsidRPr="00BD5529">
        <w:rPr>
          <w:rFonts w:eastAsia="Arial Unicode MS"/>
          <w:bCs/>
          <w:kern w:val="1"/>
          <w:lang w:val="en-US"/>
        </w:rPr>
        <w:t>Понуђач</w:t>
      </w:r>
      <w:proofErr w:type="spellEnd"/>
      <w:r w:rsidR="00FE132C" w:rsidRPr="00BD5529">
        <w:rPr>
          <w:rFonts w:eastAsia="Arial Unicode MS"/>
          <w:bCs/>
          <w:kern w:val="1"/>
          <w:lang w:val="en-US"/>
        </w:rPr>
        <w:t xml:space="preserve"> </w:t>
      </w:r>
      <w:proofErr w:type="spellStart"/>
      <w:r w:rsidR="00FE132C" w:rsidRPr="00BD5529">
        <w:rPr>
          <w:rFonts w:eastAsia="Arial Unicode MS"/>
          <w:bCs/>
          <w:kern w:val="1"/>
          <w:lang w:val="en-US"/>
        </w:rPr>
        <w:t>треба</w:t>
      </w:r>
      <w:proofErr w:type="spellEnd"/>
      <w:r w:rsidR="00FE132C" w:rsidRPr="00BD5529">
        <w:rPr>
          <w:rFonts w:eastAsia="Arial Unicode MS"/>
          <w:bCs/>
          <w:kern w:val="1"/>
          <w:lang w:val="en-US"/>
        </w:rPr>
        <w:t xml:space="preserve"> </w:t>
      </w:r>
      <w:proofErr w:type="spellStart"/>
      <w:r w:rsidR="00FE132C" w:rsidRPr="00BD5529">
        <w:rPr>
          <w:rFonts w:eastAsia="Arial Unicode MS"/>
          <w:bCs/>
          <w:kern w:val="1"/>
          <w:lang w:val="en-US"/>
        </w:rPr>
        <w:t>да</w:t>
      </w:r>
      <w:proofErr w:type="spellEnd"/>
      <w:r w:rsidR="00FE132C" w:rsidRPr="00BD5529">
        <w:rPr>
          <w:rFonts w:eastAsia="Arial Unicode MS"/>
          <w:bCs/>
          <w:kern w:val="1"/>
          <w:lang w:val="en-US"/>
        </w:rPr>
        <w:t xml:space="preserve"> </w:t>
      </w:r>
      <w:proofErr w:type="spellStart"/>
      <w:r w:rsidR="00FE132C" w:rsidRPr="00BD5529">
        <w:rPr>
          <w:rFonts w:eastAsia="Arial Unicode MS"/>
          <w:bCs/>
          <w:kern w:val="1"/>
          <w:lang w:val="en-US"/>
        </w:rPr>
        <w:t>има</w:t>
      </w:r>
      <w:proofErr w:type="spellEnd"/>
      <w:r w:rsidR="00FE132C" w:rsidRPr="00BD5529">
        <w:rPr>
          <w:rFonts w:eastAsia="Arial Unicode MS"/>
          <w:bCs/>
          <w:kern w:val="1"/>
          <w:lang w:val="en-US"/>
        </w:rPr>
        <w:t xml:space="preserve"> </w:t>
      </w:r>
      <w:proofErr w:type="spellStart"/>
      <w:r w:rsidR="00FE132C" w:rsidRPr="00BD5529">
        <w:rPr>
          <w:rFonts w:eastAsia="Arial Unicode MS"/>
          <w:bCs/>
          <w:kern w:val="1"/>
          <w:lang w:val="en-US"/>
        </w:rPr>
        <w:t>најмање</w:t>
      </w:r>
      <w:proofErr w:type="spellEnd"/>
      <w:r w:rsidR="00FE132C" w:rsidRPr="00BD5529">
        <w:rPr>
          <w:rFonts w:eastAsia="Arial Unicode MS"/>
          <w:bCs/>
          <w:kern w:val="1"/>
          <w:lang w:val="en-US"/>
        </w:rPr>
        <w:t xml:space="preserve"> </w:t>
      </w:r>
      <w:r w:rsidR="007466EA" w:rsidRPr="00BD5529">
        <w:rPr>
          <w:rFonts w:eastAsia="Arial Unicode MS"/>
          <w:bCs/>
          <w:kern w:val="1"/>
          <w:lang w:val="sr-Cyrl-RS"/>
        </w:rPr>
        <w:t xml:space="preserve">5 инжењера са важећим </w:t>
      </w:r>
      <w:r w:rsidR="007466EA" w:rsidRPr="00BD5529">
        <w:rPr>
          <w:lang w:val="en-US"/>
        </w:rPr>
        <w:t xml:space="preserve">Professional </w:t>
      </w:r>
      <w:proofErr w:type="spellStart"/>
      <w:r w:rsidR="007466EA" w:rsidRPr="00BD5529">
        <w:rPr>
          <w:lang w:val="en-US"/>
        </w:rPr>
        <w:t>sertifikatom</w:t>
      </w:r>
      <w:proofErr w:type="spellEnd"/>
      <w:r w:rsidR="007466EA" w:rsidRPr="00BD5529">
        <w:rPr>
          <w:lang w:val="en-US"/>
        </w:rPr>
        <w:t xml:space="preserve"> za </w:t>
      </w:r>
      <w:proofErr w:type="spellStart"/>
      <w:r w:rsidR="007466EA" w:rsidRPr="00BD5529">
        <w:rPr>
          <w:lang w:val="en-US"/>
        </w:rPr>
        <w:t>virtuelizaciju</w:t>
      </w:r>
      <w:proofErr w:type="spellEnd"/>
      <w:r w:rsidR="007466EA" w:rsidRPr="00BD5529">
        <w:rPr>
          <w:rFonts w:eastAsia="Arial Unicode MS"/>
          <w:bCs/>
          <w:kern w:val="1"/>
          <w:lang w:val="sr-Cyrl-RS"/>
        </w:rPr>
        <w:t xml:space="preserve"> дата центра од </w:t>
      </w:r>
      <w:proofErr w:type="gramStart"/>
      <w:r w:rsidR="007466EA" w:rsidRPr="00BD5529">
        <w:rPr>
          <w:rFonts w:eastAsia="Arial Unicode MS"/>
          <w:bCs/>
          <w:kern w:val="1"/>
          <w:lang w:val="sr-Cyrl-RS"/>
        </w:rPr>
        <w:t>стране  произвођача</w:t>
      </w:r>
      <w:proofErr w:type="gramEnd"/>
      <w:r w:rsidR="00E6315D" w:rsidRPr="00BD5529">
        <w:rPr>
          <w:rFonts w:eastAsia="Arial Unicode MS"/>
          <w:bCs/>
          <w:kern w:val="1"/>
          <w:lang w:val="sr-Cyrl-RS"/>
        </w:rPr>
        <w:t xml:space="preserve"> софтвера за </w:t>
      </w:r>
      <w:proofErr w:type="spellStart"/>
      <w:r w:rsidR="00E6315D" w:rsidRPr="00BD5529">
        <w:rPr>
          <w:rFonts w:eastAsia="Arial Unicode MS"/>
          <w:bCs/>
          <w:kern w:val="1"/>
          <w:lang w:val="sr-Cyrl-RS"/>
        </w:rPr>
        <w:t>виртуелизацију</w:t>
      </w:r>
      <w:proofErr w:type="spellEnd"/>
      <w:r w:rsidR="00E6315D" w:rsidRPr="00BD5529">
        <w:rPr>
          <w:rFonts w:eastAsia="Arial Unicode MS"/>
          <w:bCs/>
          <w:kern w:val="1"/>
          <w:lang w:val="sr-Cyrl-RS"/>
        </w:rPr>
        <w:t>;</w:t>
      </w:r>
    </w:p>
    <w:p w14:paraId="49FA059A" w14:textId="77777777" w:rsidR="00055C14" w:rsidRPr="00BD5529" w:rsidRDefault="00BA04C4" w:rsidP="00E6315D">
      <w:pPr>
        <w:pStyle w:val="Listaszerbekezds"/>
        <w:ind w:left="426" w:right="26" w:hanging="360"/>
        <w:jc w:val="both"/>
        <w:rPr>
          <w:rFonts w:eastAsia="Arial Unicode MS"/>
          <w:bCs/>
          <w:kern w:val="1"/>
          <w:lang w:val="sr-Cyrl-RS"/>
        </w:rPr>
      </w:pPr>
      <w:r w:rsidRPr="00BD5529">
        <w:rPr>
          <w:rFonts w:eastAsia="Arial Unicode MS"/>
          <w:bCs/>
          <w:kern w:val="1"/>
          <w:lang w:val="sr-Cyrl-RS"/>
        </w:rPr>
        <w:t xml:space="preserve">-  </w:t>
      </w:r>
      <w:r w:rsidR="00E6315D" w:rsidRPr="00BD5529">
        <w:rPr>
          <w:rFonts w:eastAsia="Arial Unicode MS"/>
          <w:bCs/>
          <w:kern w:val="1"/>
          <w:lang w:val="sr-Cyrl-RS"/>
        </w:rPr>
        <w:t xml:space="preserve">Да понуђач има најмање 3 инжењера са важећим основним сертификатом за </w:t>
      </w:r>
      <w:proofErr w:type="spellStart"/>
      <w:r w:rsidR="00E6315D" w:rsidRPr="00BD5529">
        <w:rPr>
          <w:rFonts w:eastAsia="Arial Unicode MS"/>
          <w:bCs/>
          <w:kern w:val="1"/>
          <w:lang w:val="sr-Cyrl-RS"/>
        </w:rPr>
        <w:t>виртуелизацију</w:t>
      </w:r>
      <w:proofErr w:type="spellEnd"/>
      <w:r w:rsidR="00E6315D" w:rsidRPr="00BD5529">
        <w:rPr>
          <w:rFonts w:eastAsia="Arial Unicode MS"/>
          <w:bCs/>
          <w:kern w:val="1"/>
          <w:lang w:val="sr-Cyrl-RS"/>
        </w:rPr>
        <w:t xml:space="preserve"> издатим од стране произвођача софтвера за </w:t>
      </w:r>
      <w:proofErr w:type="spellStart"/>
      <w:r w:rsidR="00E6315D" w:rsidRPr="00BD5529">
        <w:rPr>
          <w:rFonts w:eastAsia="Arial Unicode MS"/>
          <w:bCs/>
          <w:kern w:val="1"/>
          <w:lang w:val="sr-Cyrl-RS"/>
        </w:rPr>
        <w:t>виртуелизациј</w:t>
      </w:r>
      <w:r w:rsidRPr="00BD5529">
        <w:rPr>
          <w:rFonts w:eastAsia="Arial Unicode MS"/>
          <w:bCs/>
          <w:kern w:val="1"/>
          <w:lang w:val="sr-Cyrl-RS"/>
        </w:rPr>
        <w:t>у</w:t>
      </w:r>
      <w:proofErr w:type="spellEnd"/>
      <w:r w:rsidR="00E6315D" w:rsidRPr="00BD5529">
        <w:rPr>
          <w:rFonts w:eastAsia="Arial Unicode MS"/>
          <w:bCs/>
          <w:kern w:val="1"/>
          <w:lang w:val="sr-Cyrl-RS"/>
        </w:rPr>
        <w:t>;</w:t>
      </w:r>
      <w:r w:rsidR="00E6315D" w:rsidRPr="00BD5529">
        <w:rPr>
          <w:rFonts w:eastAsia="Arial Unicode MS"/>
          <w:bCs/>
          <w:kern w:val="1"/>
          <w:lang w:val="en-US"/>
        </w:rPr>
        <w:t xml:space="preserve"> </w:t>
      </w:r>
    </w:p>
    <w:p w14:paraId="17B5BF9D" w14:textId="77777777" w:rsidR="009E179E" w:rsidRPr="00BD5529" w:rsidRDefault="009E179E" w:rsidP="009E179E">
      <w:pPr>
        <w:pStyle w:val="Listaszerbekezds"/>
        <w:ind w:left="426" w:right="26" w:hanging="360"/>
        <w:jc w:val="both"/>
        <w:rPr>
          <w:lang w:val="sr-Cyrl-RS"/>
        </w:rPr>
      </w:pPr>
      <w:r w:rsidRPr="00BD5529">
        <w:rPr>
          <w:b/>
          <w:noProof/>
          <w:u w:val="single"/>
          <w:lang w:val="sr-Cyrl-CS"/>
        </w:rPr>
        <w:t>Доказује се</w:t>
      </w:r>
      <w:r w:rsidRPr="00BD5529">
        <w:rPr>
          <w:noProof/>
          <w:lang w:val="sr-Cyrl-CS"/>
        </w:rPr>
        <w:t xml:space="preserve">: Фотокопијом важећег </w:t>
      </w:r>
      <w:r w:rsidRPr="00BD5529">
        <w:rPr>
          <w:lang w:val="en-US"/>
        </w:rPr>
        <w:t xml:space="preserve">Professional </w:t>
      </w:r>
      <w:proofErr w:type="spellStart"/>
      <w:r w:rsidRPr="00BD5529">
        <w:rPr>
          <w:lang w:val="en-US"/>
        </w:rPr>
        <w:t>sertifikat</w:t>
      </w:r>
      <w:proofErr w:type="spellEnd"/>
      <w:r w:rsidR="005A24F2" w:rsidRPr="00BD5529">
        <w:rPr>
          <w:lang w:val="sr-Cyrl-RS"/>
        </w:rPr>
        <w:t>а</w:t>
      </w:r>
      <w:r w:rsidR="005A24F2" w:rsidRPr="00BD5529">
        <w:rPr>
          <w:lang w:val="sr-Latn-RS"/>
        </w:rPr>
        <w:t xml:space="preserve">, </w:t>
      </w:r>
      <w:r w:rsidR="005A24F2" w:rsidRPr="00BD5529">
        <w:rPr>
          <w:lang w:val="sr-Cyrl-RS"/>
        </w:rPr>
        <w:t xml:space="preserve">и важећег основног </w:t>
      </w:r>
      <w:proofErr w:type="spellStart"/>
      <w:r w:rsidR="005A24F2" w:rsidRPr="00BD5529">
        <w:rPr>
          <w:lang w:val="en-US"/>
        </w:rPr>
        <w:t>sertifikat</w:t>
      </w:r>
      <w:proofErr w:type="spellEnd"/>
      <w:r w:rsidR="005A24F2" w:rsidRPr="00BD5529">
        <w:rPr>
          <w:lang w:val="sr-Cyrl-RS"/>
        </w:rPr>
        <w:t>а</w:t>
      </w:r>
    </w:p>
    <w:p w14:paraId="32849545" w14:textId="77777777" w:rsidR="009E179E" w:rsidRPr="00BD5529" w:rsidRDefault="009E179E" w:rsidP="00F33FD1">
      <w:pPr>
        <w:ind w:right="26"/>
        <w:jc w:val="both"/>
        <w:rPr>
          <w:bCs/>
          <w:color w:val="auto"/>
          <w:lang w:val="sr-Cyrl-RS"/>
        </w:rPr>
      </w:pPr>
      <w:r w:rsidRPr="00BD5529">
        <w:rPr>
          <w:color w:val="auto"/>
        </w:rPr>
        <w:t xml:space="preserve">za </w:t>
      </w:r>
      <w:proofErr w:type="spellStart"/>
      <w:r w:rsidRPr="00BD5529">
        <w:rPr>
          <w:color w:val="auto"/>
        </w:rPr>
        <w:t>virtuelizaciju</w:t>
      </w:r>
      <w:proofErr w:type="spellEnd"/>
      <w:r w:rsidRPr="00BD5529">
        <w:rPr>
          <w:bCs/>
          <w:color w:val="auto"/>
          <w:lang w:val="sr-Cyrl-RS"/>
        </w:rPr>
        <w:t xml:space="preserve"> дата центра од стране произвођача софтвера за </w:t>
      </w:r>
      <w:proofErr w:type="spellStart"/>
      <w:r w:rsidRPr="00BD5529">
        <w:rPr>
          <w:bCs/>
          <w:color w:val="auto"/>
          <w:lang w:val="sr-Cyrl-RS"/>
        </w:rPr>
        <w:t>виртуелизацију</w:t>
      </w:r>
      <w:proofErr w:type="spellEnd"/>
      <w:r w:rsidRPr="00BD5529">
        <w:rPr>
          <w:bCs/>
          <w:color w:val="auto"/>
          <w:lang w:val="sr-Cyrl-RS"/>
        </w:rPr>
        <w:t>;</w:t>
      </w:r>
    </w:p>
    <w:p w14:paraId="235F4A7D" w14:textId="77777777" w:rsidR="009E179E" w:rsidRPr="00BD5529" w:rsidRDefault="009E179E" w:rsidP="005A24F2">
      <w:pPr>
        <w:pStyle w:val="Listaszerbekezds"/>
        <w:ind w:left="426" w:right="26" w:hanging="360"/>
        <w:jc w:val="both"/>
        <w:rPr>
          <w:w w:val="95"/>
        </w:rPr>
      </w:pPr>
      <w:r w:rsidRPr="00BD5529">
        <w:rPr>
          <w:noProof/>
          <w:lang w:val="sr-Cyrl-CS"/>
        </w:rPr>
        <w:t xml:space="preserve">Фотокопијама уговора о раду </w:t>
      </w:r>
      <w:r w:rsidRPr="00BD5529">
        <w:rPr>
          <w:noProof/>
          <w:lang w:val="sr-Cyrl-RS"/>
        </w:rPr>
        <w:t>са</w:t>
      </w:r>
      <w:r w:rsidRPr="00BD5529">
        <w:rPr>
          <w:noProof/>
          <w:lang w:val="sr-Cyrl-CS"/>
        </w:rPr>
        <w:t xml:space="preserve"> одговарајућим обрасцима М</w:t>
      </w:r>
      <w:r w:rsidR="005A24F2" w:rsidRPr="00BD5529">
        <w:rPr>
          <w:rFonts w:eastAsia="Arial Unicode MS"/>
          <w:bCs/>
          <w:kern w:val="1"/>
          <w:lang w:val="sr-Cyrl-RS"/>
        </w:rPr>
        <w:t xml:space="preserve">, </w:t>
      </w:r>
      <w:r w:rsidRPr="00BD5529">
        <w:rPr>
          <w:b/>
          <w:noProof/>
          <w:lang w:val="sr-Cyrl-CS"/>
        </w:rPr>
        <w:t xml:space="preserve">или ако нису у сталном радном односу, тј. уколико понуђач има радно ангажована лица  ван радног односа: </w:t>
      </w:r>
      <w:r w:rsidRPr="00BD5529">
        <w:rPr>
          <w:noProof/>
          <w:lang w:val="sr-Cyrl-CS"/>
        </w:rPr>
        <w:t>доставити уговор о пословној сарадњи или уговор о привременим и повременим пословима.</w:t>
      </w:r>
      <w:r w:rsidRPr="00BD5529">
        <w:rPr>
          <w:w w:val="95"/>
        </w:rPr>
        <w:t xml:space="preserve"> </w:t>
      </w:r>
    </w:p>
    <w:p w14:paraId="19B96FC2" w14:textId="77777777" w:rsidR="005A24F2" w:rsidRPr="00BD5529" w:rsidRDefault="005A24F2" w:rsidP="009E179E">
      <w:pPr>
        <w:jc w:val="both"/>
        <w:rPr>
          <w:color w:val="auto"/>
          <w:lang w:val="sr-Cyrl-CS"/>
        </w:rPr>
      </w:pPr>
    </w:p>
    <w:p w14:paraId="7A0130DA" w14:textId="77777777" w:rsidR="009E179E" w:rsidRPr="00BD5529" w:rsidRDefault="00EB2CAC" w:rsidP="005A24F2">
      <w:pPr>
        <w:ind w:right="26"/>
        <w:jc w:val="both"/>
        <w:rPr>
          <w:b/>
          <w:color w:val="auto"/>
          <w:lang w:val="sr-Latn-RS"/>
        </w:rPr>
      </w:pPr>
      <w:proofErr w:type="spellStart"/>
      <w:r w:rsidRPr="00BD5529">
        <w:rPr>
          <w:b/>
          <w:color w:val="auto"/>
        </w:rPr>
        <w:t>Да</w:t>
      </w:r>
      <w:proofErr w:type="spellEnd"/>
      <w:r w:rsidRPr="00BD5529">
        <w:rPr>
          <w:b/>
          <w:color w:val="auto"/>
        </w:rPr>
        <w:t xml:space="preserve"> </w:t>
      </w:r>
      <w:proofErr w:type="spellStart"/>
      <w:r w:rsidRPr="00BD5529">
        <w:rPr>
          <w:b/>
          <w:color w:val="auto"/>
        </w:rPr>
        <w:t>располаже</w:t>
      </w:r>
      <w:proofErr w:type="spellEnd"/>
      <w:r w:rsidRPr="00BD5529">
        <w:rPr>
          <w:b/>
          <w:color w:val="auto"/>
        </w:rPr>
        <w:t xml:space="preserve"> </w:t>
      </w:r>
      <w:proofErr w:type="spellStart"/>
      <w:r w:rsidRPr="00BD5529">
        <w:rPr>
          <w:b/>
          <w:color w:val="auto"/>
        </w:rPr>
        <w:t>неопходним</w:t>
      </w:r>
      <w:proofErr w:type="spellEnd"/>
      <w:r w:rsidRPr="00BD5529">
        <w:rPr>
          <w:b/>
          <w:color w:val="auto"/>
        </w:rPr>
        <w:t xml:space="preserve"> </w:t>
      </w:r>
      <w:r w:rsidRPr="00BD5529">
        <w:rPr>
          <w:b/>
          <w:color w:val="auto"/>
          <w:lang w:val="sr-Cyrl-CS"/>
        </w:rPr>
        <w:t xml:space="preserve">ISO </w:t>
      </w:r>
      <w:proofErr w:type="spellStart"/>
      <w:r w:rsidRPr="00BD5529">
        <w:rPr>
          <w:b/>
          <w:color w:val="auto"/>
          <w:lang w:val="sr-Cyrl-CS"/>
        </w:rPr>
        <w:t>certificat</w:t>
      </w:r>
      <w:proofErr w:type="spellEnd"/>
      <w:r w:rsidRPr="00BD5529">
        <w:rPr>
          <w:b/>
          <w:color w:val="auto"/>
          <w:lang w:val="sr-Latn-RS"/>
        </w:rPr>
        <w:t>om</w:t>
      </w:r>
      <w:r w:rsidR="005A24F2" w:rsidRPr="00BD5529">
        <w:rPr>
          <w:b/>
          <w:color w:val="auto"/>
          <w:lang w:val="sr-Latn-RS"/>
        </w:rPr>
        <w:t>:</w:t>
      </w:r>
    </w:p>
    <w:p w14:paraId="1ABC110F" w14:textId="77777777" w:rsidR="005A24F2" w:rsidRPr="00BD5529" w:rsidRDefault="00EB2CAC" w:rsidP="005A24F2">
      <w:pPr>
        <w:pStyle w:val="Default"/>
        <w:ind w:right="4"/>
        <w:jc w:val="both"/>
        <w:rPr>
          <w:rFonts w:ascii="Times New Roman" w:hAnsi="Times New Roman"/>
          <w:color w:val="auto"/>
        </w:rPr>
      </w:pPr>
      <w:r w:rsidRPr="00BD5529">
        <w:rPr>
          <w:rFonts w:ascii="Times New Roman" w:hAnsi="Times New Roman"/>
          <w:b/>
          <w:noProof/>
          <w:color w:val="auto"/>
          <w:u w:val="single"/>
          <w:lang w:val="sr-Cyrl-CS"/>
        </w:rPr>
        <w:t>Доказује се</w:t>
      </w:r>
      <w:r w:rsidRPr="00BD5529">
        <w:rPr>
          <w:rFonts w:ascii="Times New Roman" w:hAnsi="Times New Roman"/>
          <w:noProof/>
          <w:color w:val="auto"/>
          <w:lang w:val="sr-Cyrl-CS"/>
        </w:rPr>
        <w:t xml:space="preserve">: Фотокопијом важећег </w:t>
      </w:r>
      <w:r w:rsidR="005A24F2" w:rsidRPr="00BD5529">
        <w:rPr>
          <w:rFonts w:ascii="Times New Roman" w:hAnsi="Times New Roman"/>
          <w:noProof/>
          <w:color w:val="auto"/>
        </w:rPr>
        <w:t xml:space="preserve"> sertifikata - </w:t>
      </w:r>
      <w:r w:rsidR="005A24F2" w:rsidRPr="00BD5529">
        <w:rPr>
          <w:rFonts w:ascii="Times New Roman" w:hAnsi="Times New Roman"/>
          <w:color w:val="auto"/>
          <w:lang w:val="sr-Cyrl-RS"/>
        </w:rPr>
        <w:t xml:space="preserve">Систем менаџмента безбедности информација (стандард </w:t>
      </w:r>
      <w:r w:rsidR="005A24F2" w:rsidRPr="00BD5529">
        <w:rPr>
          <w:rFonts w:ascii="Times New Roman" w:hAnsi="Times New Roman"/>
          <w:color w:val="auto"/>
        </w:rPr>
        <w:t>ISO 27001).</w:t>
      </w:r>
    </w:p>
    <w:p w14:paraId="3BE73BA6" w14:textId="77777777" w:rsidR="0096041D" w:rsidRPr="00BD5529" w:rsidRDefault="0096041D" w:rsidP="005A24F2">
      <w:pPr>
        <w:pStyle w:val="Default"/>
        <w:ind w:right="4"/>
        <w:jc w:val="both"/>
        <w:rPr>
          <w:rFonts w:ascii="Times New Roman" w:hAnsi="Times New Roman"/>
          <w:color w:val="auto"/>
        </w:rPr>
      </w:pPr>
    </w:p>
    <w:p w14:paraId="30E828EC" w14:textId="77777777" w:rsidR="002B318C" w:rsidRPr="00BD5529" w:rsidRDefault="002B318C" w:rsidP="002B318C">
      <w:pPr>
        <w:pStyle w:val="Default"/>
        <w:ind w:right="4"/>
        <w:jc w:val="both"/>
        <w:rPr>
          <w:rFonts w:ascii="Times New Roman" w:hAnsi="Times New Roman"/>
          <w:color w:val="auto"/>
          <w:lang w:val="sr-Cyrl-RS"/>
        </w:rPr>
      </w:pPr>
      <w:r w:rsidRPr="00BD5529">
        <w:rPr>
          <w:rFonts w:ascii="Times New Roman" w:hAnsi="Times New Roman"/>
          <w:b/>
          <w:color w:val="auto"/>
          <w:lang w:val="sr-Cyrl-RS"/>
        </w:rPr>
        <w:t xml:space="preserve">Да поседује потврду да је </w:t>
      </w:r>
      <w:r w:rsidRPr="00BD5529">
        <w:rPr>
          <w:rFonts w:ascii="Times New Roman" w:hAnsi="Times New Roman"/>
          <w:b/>
          <w:color w:val="auto"/>
          <w:lang w:val="en-US"/>
        </w:rPr>
        <w:t>Cloud Solution provider</w:t>
      </w:r>
      <w:r w:rsidRPr="00BD5529">
        <w:rPr>
          <w:rFonts w:ascii="Times New Roman" w:hAnsi="Times New Roman"/>
          <w:color w:val="auto"/>
          <w:lang w:val="en-US"/>
        </w:rPr>
        <w:t xml:space="preserve"> </w:t>
      </w:r>
      <w:r w:rsidRPr="00BD5529">
        <w:rPr>
          <w:rFonts w:ascii="Times New Roman" w:hAnsi="Times New Roman"/>
          <w:color w:val="auto"/>
          <w:lang w:val="sr-Cyrl-RS"/>
        </w:rPr>
        <w:t xml:space="preserve">овлашћен за директну продају </w:t>
      </w:r>
      <w:proofErr w:type="spellStart"/>
      <w:r w:rsidRPr="00BD5529">
        <w:rPr>
          <w:rFonts w:ascii="Times New Roman" w:hAnsi="Times New Roman"/>
          <w:color w:val="auto"/>
        </w:rPr>
        <w:t>cloud</w:t>
      </w:r>
      <w:proofErr w:type="spellEnd"/>
      <w:r w:rsidRPr="00BD5529">
        <w:rPr>
          <w:rFonts w:ascii="Times New Roman" w:hAnsi="Times New Roman"/>
          <w:color w:val="auto"/>
        </w:rPr>
        <w:t xml:space="preserve"> </w:t>
      </w:r>
      <w:r w:rsidRPr="00BD5529">
        <w:rPr>
          <w:rFonts w:ascii="Times New Roman" w:hAnsi="Times New Roman"/>
          <w:color w:val="auto"/>
          <w:lang w:val="sr-Cyrl-RS"/>
        </w:rPr>
        <w:t>сервиса издату од стране произвођача софтвера</w:t>
      </w:r>
    </w:p>
    <w:p w14:paraId="5576A280" w14:textId="631F91CB" w:rsidR="002B318C" w:rsidRPr="006856BF" w:rsidRDefault="0096041D" w:rsidP="002B318C">
      <w:pPr>
        <w:pStyle w:val="Default"/>
        <w:numPr>
          <w:ilvl w:val="0"/>
          <w:numId w:val="16"/>
        </w:numPr>
        <w:ind w:right="4"/>
        <w:jc w:val="both"/>
        <w:rPr>
          <w:rFonts w:ascii="Times New Roman" w:hAnsi="Times New Roman"/>
          <w:color w:val="auto"/>
        </w:rPr>
      </w:pPr>
      <w:r w:rsidRPr="00BD5529">
        <w:rPr>
          <w:rFonts w:ascii="Times New Roman" w:hAnsi="Times New Roman"/>
          <w:b/>
          <w:color w:val="auto"/>
          <w:lang w:val="sr-Cyrl-RS"/>
        </w:rPr>
        <w:t>Доказ</w:t>
      </w:r>
      <w:r w:rsidRPr="00BD5529">
        <w:rPr>
          <w:rFonts w:ascii="Times New Roman" w:hAnsi="Times New Roman"/>
          <w:color w:val="auto"/>
          <w:lang w:val="sr-Cyrl-RS"/>
        </w:rPr>
        <w:t xml:space="preserve">: </w:t>
      </w:r>
      <w:r w:rsidR="002B318C" w:rsidRPr="00BD5529">
        <w:rPr>
          <w:rFonts w:ascii="Times New Roman" w:hAnsi="Times New Roman"/>
          <w:color w:val="auto"/>
          <w:lang w:val="sr-Cyrl-RS"/>
        </w:rPr>
        <w:t xml:space="preserve">Понуђач доставља копију потврде издате од стране </w:t>
      </w:r>
      <w:r w:rsidR="006D0159" w:rsidRPr="00BD5529">
        <w:rPr>
          <w:rFonts w:ascii="Times New Roman" w:hAnsi="Times New Roman"/>
          <w:color w:val="auto"/>
          <w:lang w:val="sr-Cyrl-RS"/>
        </w:rPr>
        <w:t xml:space="preserve">произвођача софтвера (потврда </w:t>
      </w:r>
      <w:r w:rsidR="002B318C" w:rsidRPr="00BD5529">
        <w:rPr>
          <w:rFonts w:ascii="Times New Roman" w:hAnsi="Times New Roman"/>
          <w:color w:val="auto"/>
          <w:lang w:val="sr-Cyrl-RS"/>
        </w:rPr>
        <w:t xml:space="preserve"> </w:t>
      </w:r>
      <w:proofErr w:type="spellStart"/>
      <w:r w:rsidR="002B318C" w:rsidRPr="00BD5529">
        <w:rPr>
          <w:rFonts w:ascii="Times New Roman" w:hAnsi="Times New Roman"/>
          <w:color w:val="auto"/>
          <w:lang w:val="sr-Cyrl-RS"/>
        </w:rPr>
        <w:t>мо</w:t>
      </w:r>
      <w:r w:rsidR="006D0159" w:rsidRPr="00BD5529">
        <w:rPr>
          <w:rFonts w:ascii="Times New Roman" w:hAnsi="Times New Roman"/>
          <w:color w:val="auto"/>
          <w:lang w:val="sr-Latn-CS"/>
        </w:rPr>
        <w:t>же</w:t>
      </w:r>
      <w:proofErr w:type="spellEnd"/>
      <w:r w:rsidR="002B318C" w:rsidRPr="00BD5529">
        <w:rPr>
          <w:rFonts w:ascii="Times New Roman" w:hAnsi="Times New Roman"/>
          <w:color w:val="auto"/>
          <w:lang w:val="sr-Cyrl-RS"/>
        </w:rPr>
        <w:t xml:space="preserve"> бити на </w:t>
      </w:r>
      <w:r w:rsidR="006D0159" w:rsidRPr="00BD5529">
        <w:rPr>
          <w:rFonts w:ascii="Times New Roman" w:hAnsi="Times New Roman"/>
          <w:color w:val="auto"/>
          <w:lang w:val="sr-Cyrl-RS"/>
        </w:rPr>
        <w:t xml:space="preserve">српском или енглеском </w:t>
      </w:r>
      <w:r w:rsidR="002B318C" w:rsidRPr="00BD5529">
        <w:rPr>
          <w:rFonts w:ascii="Times New Roman" w:hAnsi="Times New Roman"/>
          <w:color w:val="auto"/>
          <w:lang w:val="sr-Cyrl-RS"/>
        </w:rPr>
        <w:t>језику)</w:t>
      </w:r>
    </w:p>
    <w:p w14:paraId="3C643750" w14:textId="0293FAE5" w:rsidR="006856BF" w:rsidRPr="00946D24" w:rsidRDefault="006856BF" w:rsidP="004009F9">
      <w:pPr>
        <w:pStyle w:val="Default"/>
        <w:ind w:right="4"/>
        <w:jc w:val="both"/>
        <w:rPr>
          <w:rFonts w:ascii="Times New Roman" w:hAnsi="Times New Roman"/>
          <w:color w:val="auto"/>
          <w:lang w:val="sr-Cyrl-RS"/>
        </w:rPr>
      </w:pPr>
      <w:r w:rsidRPr="00946D24">
        <w:rPr>
          <w:rFonts w:ascii="Times New Roman" w:hAnsi="Times New Roman"/>
          <w:b/>
          <w:color w:val="auto"/>
          <w:lang w:val="sr-Cyrl-RS"/>
        </w:rPr>
        <w:t xml:space="preserve">Да поседује </w:t>
      </w:r>
      <w:r w:rsidRPr="00946D24">
        <w:rPr>
          <w:rFonts w:ascii="Times New Roman" w:eastAsia="Times New Roman" w:hAnsi="Times New Roman"/>
          <w:color w:val="auto"/>
          <w:lang w:val="sr-Cyrl-RS"/>
        </w:rPr>
        <w:t xml:space="preserve">сертификат </w:t>
      </w:r>
      <w:proofErr w:type="spellStart"/>
      <w:r w:rsidRPr="00946D24">
        <w:rPr>
          <w:rFonts w:ascii="Times New Roman" w:hAnsi="Times New Roman"/>
        </w:rPr>
        <w:t>Cloud</w:t>
      </w:r>
      <w:proofErr w:type="spellEnd"/>
      <w:r w:rsidRPr="00946D24">
        <w:rPr>
          <w:rFonts w:ascii="Times New Roman" w:hAnsi="Times New Roman"/>
        </w:rPr>
        <w:t xml:space="preserve"> </w:t>
      </w:r>
      <w:proofErr w:type="spellStart"/>
      <w:r w:rsidRPr="00946D24">
        <w:rPr>
          <w:rFonts w:ascii="Times New Roman" w:hAnsi="Times New Roman"/>
        </w:rPr>
        <w:t>Solution</w:t>
      </w:r>
      <w:proofErr w:type="spellEnd"/>
      <w:r w:rsidRPr="00946D24">
        <w:rPr>
          <w:rFonts w:ascii="Times New Roman" w:hAnsi="Times New Roman"/>
        </w:rPr>
        <w:t xml:space="preserve"> </w:t>
      </w:r>
      <w:proofErr w:type="spellStart"/>
      <w:r w:rsidRPr="00946D24">
        <w:rPr>
          <w:rFonts w:ascii="Times New Roman" w:hAnsi="Times New Roman"/>
        </w:rPr>
        <w:t>Provider</w:t>
      </w:r>
      <w:proofErr w:type="spellEnd"/>
      <w:r w:rsidRPr="00946D24">
        <w:rPr>
          <w:rFonts w:ascii="Times New Roman" w:hAnsi="Times New Roman"/>
        </w:rPr>
        <w:t xml:space="preserve"> </w:t>
      </w:r>
      <w:proofErr w:type="spellStart"/>
      <w:r w:rsidRPr="00946D24">
        <w:rPr>
          <w:rFonts w:ascii="Times New Roman" w:hAnsi="Times New Roman"/>
        </w:rPr>
        <w:t>Licensing</w:t>
      </w:r>
      <w:proofErr w:type="spellEnd"/>
      <w:r w:rsidRPr="00946D24">
        <w:rPr>
          <w:rFonts w:ascii="Times New Roman" w:hAnsi="Times New Roman"/>
        </w:rPr>
        <w:t xml:space="preserve"> </w:t>
      </w:r>
      <w:proofErr w:type="spellStart"/>
      <w:r w:rsidRPr="00946D24">
        <w:rPr>
          <w:rFonts w:ascii="Times New Roman" w:hAnsi="Times New Roman"/>
        </w:rPr>
        <w:t>Fundamentals</w:t>
      </w:r>
      <w:proofErr w:type="spellEnd"/>
      <w:r w:rsidRPr="00946D24">
        <w:rPr>
          <w:rFonts w:ascii="Times New Roman" w:hAnsi="Times New Roman"/>
        </w:rPr>
        <w:t xml:space="preserve"> </w:t>
      </w:r>
      <w:r w:rsidRPr="00946D24">
        <w:rPr>
          <w:rFonts w:ascii="Times New Roman" w:hAnsi="Times New Roman"/>
          <w:lang w:val="sr-Cyrl-RS"/>
        </w:rPr>
        <w:t>(</w:t>
      </w:r>
      <w:r w:rsidRPr="00946D24">
        <w:rPr>
          <w:rFonts w:ascii="Times New Roman" w:hAnsi="Times New Roman"/>
        </w:rPr>
        <w:t>18701)</w:t>
      </w:r>
      <w:r w:rsidR="004009F9" w:rsidRPr="00946D24">
        <w:rPr>
          <w:rFonts w:ascii="Times New Roman" w:hAnsi="Times New Roman"/>
          <w:lang w:val="sr-Cyrl-RS"/>
        </w:rPr>
        <w:t xml:space="preserve"> или еквивалентан</w:t>
      </w:r>
    </w:p>
    <w:p w14:paraId="1E6C98EE" w14:textId="0E81BC73" w:rsidR="006856BF" w:rsidRPr="006856BF" w:rsidRDefault="004009F9" w:rsidP="006856BF">
      <w:pPr>
        <w:pStyle w:val="Default"/>
        <w:numPr>
          <w:ilvl w:val="0"/>
          <w:numId w:val="16"/>
        </w:numPr>
        <w:ind w:right="4"/>
        <w:jc w:val="both"/>
        <w:rPr>
          <w:rFonts w:ascii="Times New Roman" w:hAnsi="Times New Roman"/>
          <w:color w:val="auto"/>
        </w:rPr>
      </w:pPr>
      <w:r w:rsidRPr="00BD5529">
        <w:rPr>
          <w:rFonts w:ascii="Times New Roman" w:hAnsi="Times New Roman"/>
          <w:b/>
          <w:color w:val="auto"/>
          <w:lang w:val="sr-Cyrl-RS"/>
        </w:rPr>
        <w:t>Доказ</w:t>
      </w:r>
      <w:r>
        <w:rPr>
          <w:rFonts w:ascii="Times New Roman" w:hAnsi="Times New Roman"/>
          <w:color w:val="auto"/>
          <w:lang w:val="sr-Cyrl-RS"/>
        </w:rPr>
        <w:t xml:space="preserve">: копија сертификата </w:t>
      </w:r>
      <w:r w:rsidR="006856BF">
        <w:rPr>
          <w:rFonts w:ascii="Times New Roman" w:hAnsi="Times New Roman"/>
          <w:color w:val="auto"/>
          <w:lang w:val="sr-Cyrl-RS"/>
        </w:rPr>
        <w:t xml:space="preserve">(сертификат може </w:t>
      </w:r>
      <w:r w:rsidR="006856BF" w:rsidRPr="00BD5529">
        <w:rPr>
          <w:rFonts w:ascii="Times New Roman" w:hAnsi="Times New Roman"/>
          <w:color w:val="auto"/>
          <w:lang w:val="sr-Cyrl-RS"/>
        </w:rPr>
        <w:t>бити на српском или енглеском језику)</w:t>
      </w:r>
    </w:p>
    <w:p w14:paraId="4D291700" w14:textId="6ED9B84C" w:rsidR="006856BF" w:rsidRPr="006856BF" w:rsidRDefault="006856BF" w:rsidP="006856BF">
      <w:pPr>
        <w:pStyle w:val="Default"/>
        <w:ind w:left="720" w:right="4"/>
        <w:jc w:val="both"/>
        <w:rPr>
          <w:rFonts w:ascii="Times New Roman" w:hAnsi="Times New Roman"/>
          <w:color w:val="auto"/>
          <w:lang w:val="sr-Cyrl-RS"/>
        </w:rPr>
      </w:pPr>
    </w:p>
    <w:p w14:paraId="73701D4E" w14:textId="77777777" w:rsidR="006856BF" w:rsidRPr="00BD5529" w:rsidRDefault="006856BF" w:rsidP="006856BF">
      <w:pPr>
        <w:pStyle w:val="Default"/>
        <w:ind w:right="4"/>
        <w:jc w:val="both"/>
        <w:rPr>
          <w:rFonts w:ascii="Times New Roman" w:hAnsi="Times New Roman"/>
          <w:color w:val="auto"/>
        </w:rPr>
      </w:pPr>
    </w:p>
    <w:p w14:paraId="4344EE41" w14:textId="77777777" w:rsidR="0096041D" w:rsidRPr="00BD5529" w:rsidRDefault="0096041D" w:rsidP="0096041D">
      <w:pPr>
        <w:pStyle w:val="Default"/>
        <w:ind w:right="4"/>
        <w:jc w:val="both"/>
        <w:rPr>
          <w:rFonts w:ascii="Times New Roman" w:hAnsi="Times New Roman"/>
          <w:color w:val="auto"/>
        </w:rPr>
      </w:pPr>
    </w:p>
    <w:p w14:paraId="7EE7DC64" w14:textId="77777777" w:rsidR="00055C14" w:rsidRPr="00BD5529" w:rsidRDefault="00055C14" w:rsidP="00055C14">
      <w:pPr>
        <w:widowControl w:val="0"/>
        <w:spacing w:line="240" w:lineRule="auto"/>
        <w:jc w:val="both"/>
        <w:rPr>
          <w:rFonts w:eastAsia="Times New Roman"/>
          <w:b/>
          <w:color w:val="auto"/>
        </w:rPr>
      </w:pPr>
      <w:proofErr w:type="spellStart"/>
      <w:r w:rsidRPr="00BD5529">
        <w:rPr>
          <w:rFonts w:eastAsia="Times New Roman"/>
          <w:b/>
          <w:color w:val="auto"/>
          <w:u w:val="single"/>
        </w:rPr>
        <w:t>Уколико</w:t>
      </w:r>
      <w:proofErr w:type="spellEnd"/>
      <w:r w:rsidRPr="00BD5529">
        <w:rPr>
          <w:rFonts w:eastAsia="Times New Roman"/>
          <w:b/>
          <w:color w:val="auto"/>
          <w:u w:val="single"/>
        </w:rPr>
        <w:t xml:space="preserve"> </w:t>
      </w:r>
      <w:proofErr w:type="spellStart"/>
      <w:r w:rsidRPr="00BD5529">
        <w:rPr>
          <w:rFonts w:eastAsia="Times New Roman"/>
          <w:b/>
          <w:color w:val="auto"/>
          <w:u w:val="single"/>
        </w:rPr>
        <w:t>понуду</w:t>
      </w:r>
      <w:proofErr w:type="spellEnd"/>
      <w:r w:rsidRPr="00BD5529">
        <w:rPr>
          <w:rFonts w:eastAsia="Times New Roman"/>
          <w:b/>
          <w:color w:val="auto"/>
          <w:u w:val="single"/>
        </w:rPr>
        <w:t xml:space="preserve"> </w:t>
      </w:r>
      <w:proofErr w:type="spellStart"/>
      <w:r w:rsidRPr="00BD5529">
        <w:rPr>
          <w:rFonts w:eastAsia="Times New Roman"/>
          <w:b/>
          <w:color w:val="auto"/>
          <w:u w:val="single"/>
        </w:rPr>
        <w:t>подноси</w:t>
      </w:r>
      <w:proofErr w:type="spellEnd"/>
      <w:r w:rsidRPr="00BD5529">
        <w:rPr>
          <w:rFonts w:eastAsia="Times New Roman"/>
          <w:b/>
          <w:color w:val="auto"/>
          <w:u w:val="single"/>
        </w:rPr>
        <w:t xml:space="preserve"> </w:t>
      </w:r>
      <w:proofErr w:type="spellStart"/>
      <w:r w:rsidRPr="00BD5529">
        <w:rPr>
          <w:rFonts w:eastAsia="Times New Roman"/>
          <w:b/>
          <w:color w:val="auto"/>
          <w:u w:val="single"/>
        </w:rPr>
        <w:t>група</w:t>
      </w:r>
      <w:proofErr w:type="spellEnd"/>
      <w:r w:rsidRPr="00BD5529">
        <w:rPr>
          <w:rFonts w:eastAsia="Times New Roman"/>
          <w:b/>
          <w:color w:val="auto"/>
          <w:u w:val="single"/>
        </w:rPr>
        <w:t xml:space="preserve"> </w:t>
      </w:r>
      <w:proofErr w:type="spellStart"/>
      <w:r w:rsidRPr="00BD5529">
        <w:rPr>
          <w:rFonts w:eastAsia="Times New Roman"/>
          <w:b/>
          <w:color w:val="auto"/>
          <w:u w:val="single"/>
        </w:rPr>
        <w:t>понуђача</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proofErr w:type="gram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сваког</w:t>
      </w:r>
      <w:proofErr w:type="spellEnd"/>
      <w:proofErr w:type="gramEnd"/>
      <w:r w:rsidRPr="00BD5529">
        <w:rPr>
          <w:rFonts w:eastAsia="Times New Roman"/>
          <w:color w:val="auto"/>
        </w:rPr>
        <w:t xml:space="preserve"> </w:t>
      </w:r>
      <w:proofErr w:type="spellStart"/>
      <w:r w:rsidRPr="00BD5529">
        <w:rPr>
          <w:rFonts w:eastAsia="Times New Roman"/>
          <w:color w:val="auto"/>
        </w:rPr>
        <w:t>члана</w:t>
      </w:r>
      <w:proofErr w:type="spellEnd"/>
      <w:r w:rsidRPr="00BD5529">
        <w:rPr>
          <w:rFonts w:eastAsia="Times New Roman"/>
          <w:color w:val="auto"/>
        </w:rPr>
        <w:t xml:space="preserve"> </w:t>
      </w:r>
      <w:proofErr w:type="spellStart"/>
      <w:r w:rsidRPr="00BD5529">
        <w:rPr>
          <w:rFonts w:eastAsia="Times New Roman"/>
          <w:color w:val="auto"/>
        </w:rPr>
        <w:t>групе</w:t>
      </w:r>
      <w:proofErr w:type="spellEnd"/>
      <w:r w:rsidRPr="00BD5529">
        <w:rPr>
          <w:rFonts w:eastAsia="Times New Roman"/>
          <w:color w:val="auto"/>
        </w:rPr>
        <w:t xml:space="preserve"> </w:t>
      </w:r>
      <w:proofErr w:type="spellStart"/>
      <w:r w:rsidRPr="00BD5529">
        <w:rPr>
          <w:rFonts w:eastAsia="Times New Roman"/>
          <w:color w:val="auto"/>
        </w:rPr>
        <w:t>достави</w:t>
      </w:r>
      <w:proofErr w:type="spellEnd"/>
      <w:r w:rsidRPr="00BD5529">
        <w:rPr>
          <w:rFonts w:eastAsia="Times New Roman"/>
          <w:color w:val="auto"/>
        </w:rPr>
        <w:t xml:space="preserve"> </w:t>
      </w:r>
      <w:proofErr w:type="spellStart"/>
      <w:r w:rsidRPr="00BD5529">
        <w:rPr>
          <w:rFonts w:eastAsia="Times New Roman"/>
          <w:color w:val="auto"/>
        </w:rPr>
        <w:t>наведене</w:t>
      </w:r>
      <w:proofErr w:type="spellEnd"/>
      <w:r w:rsidRPr="00BD5529">
        <w:rPr>
          <w:rFonts w:eastAsia="Times New Roman"/>
          <w:color w:val="auto"/>
        </w:rPr>
        <w:t xml:space="preserve"> </w:t>
      </w:r>
      <w:proofErr w:type="spellStart"/>
      <w:r w:rsidRPr="00BD5529">
        <w:rPr>
          <w:rFonts w:eastAsia="Times New Roman"/>
          <w:color w:val="auto"/>
        </w:rPr>
        <w:t>доказе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испуњава</w:t>
      </w:r>
      <w:proofErr w:type="spellEnd"/>
      <w:r w:rsidRPr="00BD5529">
        <w:rPr>
          <w:rFonts w:eastAsia="Times New Roman"/>
          <w:color w:val="auto"/>
        </w:rPr>
        <w:t xml:space="preserve"> </w:t>
      </w:r>
      <w:proofErr w:type="spellStart"/>
      <w:r w:rsidRPr="00BD5529">
        <w:rPr>
          <w:rFonts w:eastAsia="Times New Roman"/>
          <w:color w:val="auto"/>
        </w:rPr>
        <w:t>услове</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члана</w:t>
      </w:r>
      <w:proofErr w:type="spellEnd"/>
      <w:r w:rsidRPr="00BD5529">
        <w:rPr>
          <w:rFonts w:eastAsia="Times New Roman"/>
          <w:color w:val="auto"/>
        </w:rPr>
        <w:t xml:space="preserve"> 75. </w:t>
      </w:r>
      <w:proofErr w:type="spellStart"/>
      <w:r w:rsidRPr="00BD5529">
        <w:rPr>
          <w:rFonts w:eastAsia="Times New Roman"/>
          <w:color w:val="auto"/>
        </w:rPr>
        <w:t>став</w:t>
      </w:r>
      <w:proofErr w:type="spellEnd"/>
      <w:r w:rsidRPr="00BD5529">
        <w:rPr>
          <w:rFonts w:eastAsia="Times New Roman"/>
          <w:color w:val="auto"/>
        </w:rPr>
        <w:t xml:space="preserve"> 1. </w:t>
      </w:r>
      <w:proofErr w:type="spellStart"/>
      <w:r w:rsidRPr="00BD5529">
        <w:rPr>
          <w:rFonts w:eastAsia="Times New Roman"/>
          <w:color w:val="auto"/>
        </w:rPr>
        <w:t>тач</w:t>
      </w:r>
      <w:proofErr w:type="spellEnd"/>
      <w:r w:rsidRPr="00BD5529">
        <w:rPr>
          <w:rFonts w:eastAsia="Times New Roman"/>
          <w:color w:val="auto"/>
        </w:rPr>
        <w:t xml:space="preserve">. 1) </w:t>
      </w:r>
      <w:proofErr w:type="spellStart"/>
      <w:r w:rsidRPr="00BD5529">
        <w:rPr>
          <w:rFonts w:eastAsia="Times New Roman"/>
          <w:color w:val="auto"/>
        </w:rPr>
        <w:t>до</w:t>
      </w:r>
      <w:proofErr w:type="spellEnd"/>
      <w:r w:rsidRPr="00BD5529">
        <w:rPr>
          <w:rFonts w:eastAsia="Times New Roman"/>
          <w:color w:val="auto"/>
        </w:rPr>
        <w:t xml:space="preserve"> 4), а </w:t>
      </w:r>
      <w:proofErr w:type="spellStart"/>
      <w:r w:rsidRPr="00BD5529">
        <w:rPr>
          <w:rFonts w:eastAsia="Times New Roman"/>
          <w:color w:val="auto"/>
        </w:rPr>
        <w:t>доказ</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члана</w:t>
      </w:r>
      <w:proofErr w:type="spellEnd"/>
      <w:r w:rsidRPr="00BD5529">
        <w:rPr>
          <w:rFonts w:eastAsia="Times New Roman"/>
          <w:color w:val="auto"/>
        </w:rPr>
        <w:t xml:space="preserve"> 75. </w:t>
      </w:r>
      <w:proofErr w:type="spellStart"/>
      <w:r w:rsidRPr="00BD5529">
        <w:rPr>
          <w:rFonts w:eastAsia="Times New Roman"/>
          <w:color w:val="auto"/>
        </w:rPr>
        <w:t>став</w:t>
      </w:r>
      <w:proofErr w:type="spellEnd"/>
      <w:r w:rsidRPr="00BD5529">
        <w:rPr>
          <w:rFonts w:eastAsia="Times New Roman"/>
          <w:color w:val="auto"/>
        </w:rPr>
        <w:t xml:space="preserve"> 1. </w:t>
      </w:r>
      <w:proofErr w:type="spellStart"/>
      <w:r w:rsidRPr="00BD5529">
        <w:rPr>
          <w:rFonts w:eastAsia="Times New Roman"/>
          <w:color w:val="auto"/>
        </w:rPr>
        <w:t>тач</w:t>
      </w:r>
      <w:proofErr w:type="spellEnd"/>
      <w:r w:rsidRPr="00BD5529">
        <w:rPr>
          <w:rFonts w:eastAsia="Times New Roman"/>
          <w:color w:val="auto"/>
        </w:rPr>
        <w:t xml:space="preserve">. 5) </w:t>
      </w:r>
      <w:proofErr w:type="spellStart"/>
      <w:r w:rsidRPr="00BD5529">
        <w:rPr>
          <w:rFonts w:eastAsia="Times New Roman"/>
          <w:color w:val="auto"/>
        </w:rPr>
        <w:t>Закона</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достави</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групе</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којем</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поверено</w:t>
      </w:r>
      <w:proofErr w:type="spellEnd"/>
      <w:r w:rsidRPr="00BD5529">
        <w:rPr>
          <w:rFonts w:eastAsia="Times New Roman"/>
          <w:color w:val="auto"/>
        </w:rPr>
        <w:t xml:space="preserve"> </w:t>
      </w:r>
      <w:proofErr w:type="spellStart"/>
      <w:r w:rsidRPr="00BD5529">
        <w:rPr>
          <w:rFonts w:eastAsia="Times New Roman"/>
          <w:color w:val="auto"/>
        </w:rPr>
        <w:t>извршење</w:t>
      </w:r>
      <w:proofErr w:type="spellEnd"/>
      <w:r w:rsidRPr="00BD5529">
        <w:rPr>
          <w:rFonts w:eastAsia="Times New Roman"/>
          <w:color w:val="auto"/>
        </w:rPr>
        <w:t xml:space="preserve"> </w:t>
      </w:r>
      <w:proofErr w:type="spellStart"/>
      <w:r w:rsidRPr="00BD5529">
        <w:rPr>
          <w:rFonts w:eastAsia="Times New Roman"/>
          <w:color w:val="auto"/>
        </w:rPr>
        <w:t>дела</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неопходна</w:t>
      </w:r>
      <w:proofErr w:type="spellEnd"/>
      <w:r w:rsidRPr="00BD5529">
        <w:rPr>
          <w:rFonts w:eastAsia="Times New Roman"/>
          <w:color w:val="auto"/>
        </w:rPr>
        <w:t xml:space="preserve"> </w:t>
      </w:r>
      <w:proofErr w:type="spellStart"/>
      <w:r w:rsidRPr="00BD5529">
        <w:rPr>
          <w:rFonts w:eastAsia="Times New Roman"/>
          <w:color w:val="auto"/>
        </w:rPr>
        <w:t>испуњеност</w:t>
      </w:r>
      <w:proofErr w:type="spellEnd"/>
      <w:r w:rsidRPr="00BD5529">
        <w:rPr>
          <w:rFonts w:eastAsia="Times New Roman"/>
          <w:color w:val="auto"/>
        </w:rPr>
        <w:t xml:space="preserve"> </w:t>
      </w:r>
      <w:proofErr w:type="spellStart"/>
      <w:r w:rsidRPr="00BD5529">
        <w:rPr>
          <w:rFonts w:eastAsia="Times New Roman"/>
          <w:color w:val="auto"/>
        </w:rPr>
        <w:t>тог</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 xml:space="preserve">. </w:t>
      </w:r>
    </w:p>
    <w:p w14:paraId="1FFEF1AD" w14:textId="77777777" w:rsidR="00055C14" w:rsidRPr="00BD5529" w:rsidRDefault="00055C14" w:rsidP="00055C14">
      <w:pPr>
        <w:widowControl w:val="0"/>
        <w:spacing w:line="240" w:lineRule="auto"/>
        <w:jc w:val="both"/>
        <w:rPr>
          <w:rFonts w:eastAsia="Times New Roman"/>
          <w:color w:val="auto"/>
        </w:rPr>
      </w:pPr>
      <w:proofErr w:type="spellStart"/>
      <w:r w:rsidRPr="00BD5529">
        <w:rPr>
          <w:rFonts w:eastAsia="Times New Roman"/>
          <w:b/>
          <w:color w:val="auto"/>
        </w:rPr>
        <w:t>Додатне</w:t>
      </w:r>
      <w:proofErr w:type="spellEnd"/>
      <w:r w:rsidRPr="00BD5529">
        <w:rPr>
          <w:rFonts w:eastAsia="Times New Roman"/>
          <w:b/>
          <w:color w:val="auto"/>
        </w:rPr>
        <w:t xml:space="preserve"> </w:t>
      </w:r>
      <w:proofErr w:type="spellStart"/>
      <w:r w:rsidRPr="00BD5529">
        <w:rPr>
          <w:rFonts w:eastAsia="Times New Roman"/>
          <w:b/>
          <w:color w:val="auto"/>
        </w:rPr>
        <w:t>услове</w:t>
      </w:r>
      <w:proofErr w:type="spellEnd"/>
      <w:r w:rsidRPr="00BD5529">
        <w:rPr>
          <w:rFonts w:eastAsia="Times New Roman"/>
          <w:b/>
          <w:color w:val="auto"/>
        </w:rPr>
        <w:t xml:space="preserve"> </w:t>
      </w:r>
      <w:proofErr w:type="spellStart"/>
      <w:r w:rsidRPr="00BD5529">
        <w:rPr>
          <w:rFonts w:eastAsia="Times New Roman"/>
          <w:b/>
          <w:color w:val="auto"/>
        </w:rPr>
        <w:t>група</w:t>
      </w:r>
      <w:proofErr w:type="spellEnd"/>
      <w:r w:rsidRPr="00BD5529">
        <w:rPr>
          <w:rFonts w:eastAsia="Times New Roman"/>
          <w:b/>
          <w:color w:val="auto"/>
        </w:rPr>
        <w:t xml:space="preserve"> </w:t>
      </w:r>
      <w:proofErr w:type="spellStart"/>
      <w:r w:rsidRPr="00BD5529">
        <w:rPr>
          <w:rFonts w:eastAsia="Times New Roman"/>
          <w:b/>
          <w:color w:val="auto"/>
        </w:rPr>
        <w:t>понуђача</w:t>
      </w:r>
      <w:proofErr w:type="spellEnd"/>
      <w:r w:rsidRPr="00BD5529">
        <w:rPr>
          <w:rFonts w:eastAsia="Times New Roman"/>
          <w:b/>
          <w:color w:val="auto"/>
        </w:rPr>
        <w:t xml:space="preserve"> </w:t>
      </w:r>
      <w:proofErr w:type="spellStart"/>
      <w:r w:rsidRPr="00BD5529">
        <w:rPr>
          <w:rFonts w:eastAsia="Times New Roman"/>
          <w:b/>
          <w:color w:val="auto"/>
        </w:rPr>
        <w:t>испуњава</w:t>
      </w:r>
      <w:proofErr w:type="spellEnd"/>
      <w:r w:rsidRPr="00BD5529">
        <w:rPr>
          <w:rFonts w:eastAsia="Times New Roman"/>
          <w:b/>
          <w:color w:val="auto"/>
        </w:rPr>
        <w:t xml:space="preserve"> </w:t>
      </w:r>
      <w:proofErr w:type="spellStart"/>
      <w:r w:rsidRPr="00BD5529">
        <w:rPr>
          <w:rFonts w:eastAsia="Times New Roman"/>
          <w:b/>
          <w:color w:val="auto"/>
        </w:rPr>
        <w:t>заједно</w:t>
      </w:r>
      <w:proofErr w:type="spellEnd"/>
      <w:r w:rsidRPr="00BD5529">
        <w:rPr>
          <w:rFonts w:eastAsia="Times New Roman"/>
          <w:b/>
          <w:color w:val="auto"/>
        </w:rPr>
        <w:t>.</w:t>
      </w:r>
    </w:p>
    <w:p w14:paraId="128A2B61" w14:textId="77777777" w:rsidR="00055C14" w:rsidRPr="00BD5529" w:rsidRDefault="00055C14" w:rsidP="00055C14">
      <w:pPr>
        <w:widowControl w:val="0"/>
        <w:spacing w:line="240" w:lineRule="auto"/>
        <w:jc w:val="both"/>
        <w:rPr>
          <w:rFonts w:eastAsia="Times New Roman"/>
          <w:color w:val="auto"/>
        </w:rPr>
      </w:pPr>
    </w:p>
    <w:p w14:paraId="59AEDE2F" w14:textId="77777777" w:rsidR="00055C14" w:rsidRPr="00BD5529" w:rsidRDefault="00055C14" w:rsidP="00055C14">
      <w:pPr>
        <w:widowControl w:val="0"/>
        <w:spacing w:line="240" w:lineRule="auto"/>
        <w:jc w:val="both"/>
        <w:rPr>
          <w:rFonts w:eastAsia="Times New Roman"/>
          <w:color w:val="auto"/>
        </w:rPr>
      </w:pPr>
      <w:proofErr w:type="spellStart"/>
      <w:r w:rsidRPr="00BD5529">
        <w:rPr>
          <w:rFonts w:eastAsia="Times New Roman"/>
          <w:b/>
          <w:color w:val="auto"/>
          <w:u w:val="single"/>
        </w:rPr>
        <w:lastRenderedPageBreak/>
        <w:t>Уколико</w:t>
      </w:r>
      <w:proofErr w:type="spellEnd"/>
      <w:r w:rsidRPr="00BD5529">
        <w:rPr>
          <w:rFonts w:eastAsia="Times New Roman"/>
          <w:b/>
          <w:color w:val="auto"/>
          <w:u w:val="single"/>
        </w:rPr>
        <w:t xml:space="preserve"> </w:t>
      </w:r>
      <w:proofErr w:type="spellStart"/>
      <w:r w:rsidRPr="00BD5529">
        <w:rPr>
          <w:rFonts w:eastAsia="Times New Roman"/>
          <w:b/>
          <w:color w:val="auto"/>
          <w:u w:val="single"/>
        </w:rPr>
        <w:t>понуђач</w:t>
      </w:r>
      <w:proofErr w:type="spellEnd"/>
      <w:r w:rsidRPr="00BD5529">
        <w:rPr>
          <w:rFonts w:eastAsia="Times New Roman"/>
          <w:b/>
          <w:color w:val="auto"/>
          <w:u w:val="single"/>
        </w:rPr>
        <w:t xml:space="preserve"> </w:t>
      </w:r>
      <w:proofErr w:type="spellStart"/>
      <w:r w:rsidRPr="00BD5529">
        <w:rPr>
          <w:rFonts w:eastAsia="Times New Roman"/>
          <w:b/>
          <w:color w:val="auto"/>
          <w:u w:val="single"/>
        </w:rPr>
        <w:t>подноси</w:t>
      </w:r>
      <w:proofErr w:type="spellEnd"/>
      <w:r w:rsidRPr="00BD5529">
        <w:rPr>
          <w:rFonts w:eastAsia="Times New Roman"/>
          <w:b/>
          <w:color w:val="auto"/>
          <w:u w:val="single"/>
        </w:rPr>
        <w:t xml:space="preserve"> </w:t>
      </w:r>
      <w:proofErr w:type="spellStart"/>
      <w:r w:rsidRPr="00BD5529">
        <w:rPr>
          <w:rFonts w:eastAsia="Times New Roman"/>
          <w:b/>
          <w:color w:val="auto"/>
          <w:u w:val="single"/>
        </w:rPr>
        <w:t>понуду</w:t>
      </w:r>
      <w:proofErr w:type="spellEnd"/>
      <w:r w:rsidRPr="00BD5529">
        <w:rPr>
          <w:rFonts w:eastAsia="Times New Roman"/>
          <w:b/>
          <w:color w:val="auto"/>
          <w:u w:val="single"/>
        </w:rPr>
        <w:t xml:space="preserve"> </w:t>
      </w:r>
      <w:proofErr w:type="spellStart"/>
      <w:r w:rsidRPr="00BD5529">
        <w:rPr>
          <w:rFonts w:eastAsia="Times New Roman"/>
          <w:b/>
          <w:color w:val="auto"/>
          <w:u w:val="single"/>
        </w:rPr>
        <w:t>са</w:t>
      </w:r>
      <w:proofErr w:type="spellEnd"/>
      <w:r w:rsidRPr="00BD5529">
        <w:rPr>
          <w:rFonts w:eastAsia="Times New Roman"/>
          <w:b/>
          <w:color w:val="auto"/>
          <w:u w:val="single"/>
        </w:rPr>
        <w:t xml:space="preserve"> </w:t>
      </w:r>
      <w:proofErr w:type="spellStart"/>
      <w:r w:rsidRPr="00BD5529">
        <w:rPr>
          <w:rFonts w:eastAsia="Times New Roman"/>
          <w:b/>
          <w:color w:val="auto"/>
          <w:u w:val="single"/>
        </w:rPr>
        <w:t>подизвођачем</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 xml:space="preserve"> </w:t>
      </w:r>
      <w:proofErr w:type="spellStart"/>
      <w:r w:rsidRPr="00BD5529">
        <w:rPr>
          <w:rFonts w:eastAsia="Times New Roman"/>
          <w:color w:val="auto"/>
        </w:rPr>
        <w:t>достави</w:t>
      </w:r>
      <w:proofErr w:type="spellEnd"/>
      <w:r w:rsidRPr="00BD5529">
        <w:rPr>
          <w:rFonts w:eastAsia="Times New Roman"/>
          <w:color w:val="auto"/>
        </w:rPr>
        <w:t xml:space="preserve"> </w:t>
      </w:r>
      <w:proofErr w:type="spellStart"/>
      <w:r w:rsidRPr="00BD5529">
        <w:rPr>
          <w:rFonts w:eastAsia="Times New Roman"/>
          <w:color w:val="auto"/>
        </w:rPr>
        <w:t>доказе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испуњава</w:t>
      </w:r>
      <w:proofErr w:type="spellEnd"/>
      <w:r w:rsidRPr="00BD5529">
        <w:rPr>
          <w:rFonts w:eastAsia="Times New Roman"/>
          <w:color w:val="auto"/>
        </w:rPr>
        <w:t xml:space="preserve"> </w:t>
      </w:r>
      <w:proofErr w:type="spellStart"/>
      <w:r w:rsidRPr="00BD5529">
        <w:rPr>
          <w:rFonts w:eastAsia="Times New Roman"/>
          <w:color w:val="auto"/>
        </w:rPr>
        <w:t>услове</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члана</w:t>
      </w:r>
      <w:proofErr w:type="spellEnd"/>
      <w:r w:rsidRPr="00BD5529">
        <w:rPr>
          <w:rFonts w:eastAsia="Times New Roman"/>
          <w:color w:val="auto"/>
        </w:rPr>
        <w:t xml:space="preserve"> 75. </w:t>
      </w:r>
      <w:proofErr w:type="spellStart"/>
      <w:r w:rsidRPr="00BD5529">
        <w:rPr>
          <w:rFonts w:eastAsia="Times New Roman"/>
          <w:color w:val="auto"/>
        </w:rPr>
        <w:t>став</w:t>
      </w:r>
      <w:proofErr w:type="spellEnd"/>
      <w:r w:rsidRPr="00BD5529">
        <w:rPr>
          <w:rFonts w:eastAsia="Times New Roman"/>
          <w:color w:val="auto"/>
        </w:rPr>
        <w:t xml:space="preserve"> 1. </w:t>
      </w:r>
      <w:proofErr w:type="spellStart"/>
      <w:r w:rsidRPr="00BD5529">
        <w:rPr>
          <w:rFonts w:eastAsia="Times New Roman"/>
          <w:color w:val="auto"/>
        </w:rPr>
        <w:t>тач</w:t>
      </w:r>
      <w:proofErr w:type="spellEnd"/>
      <w:r w:rsidRPr="00BD5529">
        <w:rPr>
          <w:rFonts w:eastAsia="Times New Roman"/>
          <w:color w:val="auto"/>
        </w:rPr>
        <w:t xml:space="preserve">. 1) </w:t>
      </w:r>
      <w:proofErr w:type="spellStart"/>
      <w:r w:rsidRPr="00BD5529">
        <w:rPr>
          <w:rFonts w:eastAsia="Times New Roman"/>
          <w:color w:val="auto"/>
        </w:rPr>
        <w:t>до</w:t>
      </w:r>
      <w:proofErr w:type="spellEnd"/>
      <w:r w:rsidRPr="00BD5529">
        <w:rPr>
          <w:rFonts w:eastAsia="Times New Roman"/>
          <w:color w:val="auto"/>
        </w:rPr>
        <w:t xml:space="preserve"> 4) </w:t>
      </w:r>
      <w:proofErr w:type="spellStart"/>
      <w:r w:rsidRPr="00BD5529">
        <w:rPr>
          <w:rFonts w:eastAsia="Times New Roman"/>
          <w:color w:val="auto"/>
        </w:rPr>
        <w:t>Закона</w:t>
      </w:r>
      <w:proofErr w:type="spellEnd"/>
      <w:r w:rsidRPr="00BD5529">
        <w:rPr>
          <w:rFonts w:eastAsia="Times New Roman"/>
          <w:color w:val="auto"/>
        </w:rPr>
        <w:t xml:space="preserve">, а </w:t>
      </w:r>
      <w:proofErr w:type="spellStart"/>
      <w:r w:rsidRPr="00BD5529">
        <w:rPr>
          <w:rFonts w:eastAsia="Times New Roman"/>
          <w:color w:val="auto"/>
        </w:rPr>
        <w:t>доказ</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члана</w:t>
      </w:r>
      <w:proofErr w:type="spellEnd"/>
      <w:r w:rsidRPr="00BD5529">
        <w:rPr>
          <w:rFonts w:eastAsia="Times New Roman"/>
          <w:color w:val="auto"/>
        </w:rPr>
        <w:t xml:space="preserve"> 75. </w:t>
      </w:r>
      <w:proofErr w:type="spellStart"/>
      <w:r w:rsidRPr="00BD5529">
        <w:rPr>
          <w:rFonts w:eastAsia="Times New Roman"/>
          <w:color w:val="auto"/>
        </w:rPr>
        <w:t>став</w:t>
      </w:r>
      <w:proofErr w:type="spellEnd"/>
      <w:r w:rsidRPr="00BD5529">
        <w:rPr>
          <w:rFonts w:eastAsia="Times New Roman"/>
          <w:color w:val="auto"/>
        </w:rPr>
        <w:t xml:space="preserve"> 1. </w:t>
      </w:r>
      <w:proofErr w:type="spellStart"/>
      <w:r w:rsidRPr="00BD5529">
        <w:rPr>
          <w:rFonts w:eastAsia="Times New Roman"/>
          <w:color w:val="auto"/>
        </w:rPr>
        <w:t>тач</w:t>
      </w:r>
      <w:proofErr w:type="spellEnd"/>
      <w:r w:rsidRPr="00BD5529">
        <w:rPr>
          <w:rFonts w:eastAsia="Times New Roman"/>
          <w:color w:val="auto"/>
        </w:rPr>
        <w:t xml:space="preserve">. 5) </w:t>
      </w:r>
      <w:proofErr w:type="spellStart"/>
      <w:r w:rsidRPr="00BD5529">
        <w:rPr>
          <w:rFonts w:eastAsia="Times New Roman"/>
          <w:color w:val="auto"/>
        </w:rPr>
        <w:t>Закона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део</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извршити</w:t>
      </w:r>
      <w:proofErr w:type="spellEnd"/>
      <w:r w:rsidRPr="00BD5529">
        <w:rPr>
          <w:rFonts w:eastAsia="Times New Roman"/>
          <w:color w:val="auto"/>
        </w:rPr>
        <w:t xml:space="preserve"> </w:t>
      </w:r>
      <w:proofErr w:type="spellStart"/>
      <w:r w:rsidRPr="00BD5529">
        <w:rPr>
          <w:rFonts w:eastAsia="Times New Roman"/>
          <w:color w:val="auto"/>
        </w:rPr>
        <w:t>преко</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 xml:space="preserve">.  </w:t>
      </w:r>
    </w:p>
    <w:p w14:paraId="248EA8E3" w14:textId="77777777" w:rsidR="00055C14" w:rsidRPr="00BD5529" w:rsidRDefault="00055C14" w:rsidP="00055C14">
      <w:pPr>
        <w:widowControl w:val="0"/>
        <w:spacing w:line="240" w:lineRule="auto"/>
        <w:jc w:val="both"/>
        <w:rPr>
          <w:rFonts w:eastAsia="Times New Roman"/>
          <w:color w:val="auto"/>
        </w:rPr>
      </w:pPr>
    </w:p>
    <w:p w14:paraId="0FF1D0F4" w14:textId="77777777" w:rsidR="00055C14" w:rsidRPr="00BD5529" w:rsidRDefault="00055C14" w:rsidP="00055C14">
      <w:pPr>
        <w:widowControl w:val="0"/>
        <w:tabs>
          <w:tab w:val="left" w:pos="680"/>
        </w:tabs>
        <w:spacing w:line="240" w:lineRule="auto"/>
        <w:jc w:val="both"/>
        <w:rPr>
          <w:rFonts w:eastAsia="Times New Roman"/>
          <w:color w:val="auto"/>
        </w:rPr>
      </w:pPr>
      <w:r w:rsidRPr="00BD5529">
        <w:rPr>
          <w:rFonts w:eastAsia="Times New Roman"/>
          <w:color w:val="auto"/>
        </w:rPr>
        <w:tab/>
      </w:r>
      <w:proofErr w:type="spellStart"/>
      <w:r w:rsidRPr="00BD5529">
        <w:rPr>
          <w:rFonts w:eastAsia="Times New Roman"/>
          <w:color w:val="auto"/>
        </w:rPr>
        <w:t>Наведене</w:t>
      </w:r>
      <w:proofErr w:type="spellEnd"/>
      <w:r w:rsidRPr="00BD5529">
        <w:rPr>
          <w:rFonts w:eastAsia="Times New Roman"/>
          <w:color w:val="auto"/>
        </w:rPr>
        <w:t xml:space="preserve"> </w:t>
      </w:r>
      <w:proofErr w:type="spellStart"/>
      <w:r w:rsidRPr="00BD5529">
        <w:rPr>
          <w:rFonts w:eastAsia="Times New Roman"/>
          <w:color w:val="auto"/>
        </w:rPr>
        <w:t>доказе</w:t>
      </w:r>
      <w:proofErr w:type="spellEnd"/>
      <w:r w:rsidRPr="00BD5529">
        <w:rPr>
          <w:rFonts w:eastAsia="Times New Roman"/>
          <w:color w:val="auto"/>
        </w:rPr>
        <w:t xml:space="preserve"> о </w:t>
      </w:r>
      <w:proofErr w:type="spellStart"/>
      <w:r w:rsidRPr="00BD5529">
        <w:rPr>
          <w:rFonts w:eastAsia="Times New Roman"/>
          <w:color w:val="auto"/>
        </w:rPr>
        <w:t>испуњености</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доставити</w:t>
      </w:r>
      <w:proofErr w:type="spellEnd"/>
      <w:r w:rsidRPr="00BD5529">
        <w:rPr>
          <w:rFonts w:eastAsia="Times New Roman"/>
          <w:color w:val="auto"/>
        </w:rPr>
        <w:t xml:space="preserve"> у </w:t>
      </w:r>
      <w:proofErr w:type="spellStart"/>
      <w:r w:rsidRPr="00BD5529">
        <w:rPr>
          <w:rFonts w:eastAsia="Times New Roman"/>
          <w:color w:val="auto"/>
        </w:rPr>
        <w:t>виду</w:t>
      </w:r>
      <w:proofErr w:type="spellEnd"/>
      <w:r w:rsidRPr="00BD5529">
        <w:rPr>
          <w:rFonts w:eastAsia="Times New Roman"/>
          <w:color w:val="auto"/>
        </w:rPr>
        <w:t xml:space="preserve"> </w:t>
      </w:r>
      <w:proofErr w:type="spellStart"/>
      <w:r w:rsidRPr="00BD5529">
        <w:rPr>
          <w:rFonts w:eastAsia="Times New Roman"/>
          <w:color w:val="auto"/>
        </w:rPr>
        <w:t>неоверених</w:t>
      </w:r>
      <w:proofErr w:type="spellEnd"/>
      <w:r w:rsidRPr="00BD5529">
        <w:rPr>
          <w:rFonts w:eastAsia="Times New Roman"/>
          <w:color w:val="auto"/>
        </w:rPr>
        <w:t xml:space="preserve"> </w:t>
      </w:r>
      <w:proofErr w:type="spellStart"/>
      <w:r w:rsidRPr="00BD5529">
        <w:rPr>
          <w:rFonts w:eastAsia="Times New Roman"/>
          <w:color w:val="auto"/>
        </w:rPr>
        <w:t>копија</w:t>
      </w:r>
      <w:proofErr w:type="spellEnd"/>
      <w:r w:rsidRPr="00BD5529">
        <w:rPr>
          <w:rFonts w:eastAsia="Times New Roman"/>
          <w:color w:val="auto"/>
        </w:rPr>
        <w:t xml:space="preserve">, а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пре</w:t>
      </w:r>
      <w:proofErr w:type="spellEnd"/>
      <w:r w:rsidRPr="00BD5529">
        <w:rPr>
          <w:rFonts w:eastAsia="Times New Roman"/>
          <w:color w:val="auto"/>
        </w:rPr>
        <w:t xml:space="preserve"> </w:t>
      </w:r>
      <w:proofErr w:type="spellStart"/>
      <w:r w:rsidRPr="00BD5529">
        <w:rPr>
          <w:rFonts w:eastAsia="Times New Roman"/>
          <w:color w:val="auto"/>
        </w:rPr>
        <w:t>доношења</w:t>
      </w:r>
      <w:proofErr w:type="spellEnd"/>
      <w:r w:rsidRPr="00BD5529">
        <w:rPr>
          <w:rFonts w:eastAsia="Times New Roman"/>
          <w:color w:val="auto"/>
        </w:rPr>
        <w:t xml:space="preserve"> </w:t>
      </w:r>
      <w:proofErr w:type="spellStart"/>
      <w:r w:rsidRPr="00BD5529">
        <w:rPr>
          <w:rFonts w:eastAsia="Times New Roman"/>
          <w:color w:val="auto"/>
        </w:rPr>
        <w:t>одлуке</w:t>
      </w:r>
      <w:proofErr w:type="spellEnd"/>
      <w:r w:rsidRPr="00BD5529">
        <w:rPr>
          <w:rFonts w:eastAsia="Times New Roman"/>
          <w:color w:val="auto"/>
        </w:rPr>
        <w:t xml:space="preserve"> о </w:t>
      </w:r>
      <w:proofErr w:type="spellStart"/>
      <w:r w:rsidRPr="00BD5529">
        <w:rPr>
          <w:rFonts w:eastAsia="Times New Roman"/>
          <w:color w:val="auto"/>
        </w:rPr>
        <w:t>додели</w:t>
      </w:r>
      <w:proofErr w:type="spellEnd"/>
      <w:r w:rsidRPr="00BD5529">
        <w:rPr>
          <w:rFonts w:eastAsia="Times New Roman"/>
          <w:color w:val="auto"/>
        </w:rPr>
        <w:t xml:space="preserve"> </w:t>
      </w:r>
      <w:proofErr w:type="spellStart"/>
      <w:r w:rsidRPr="00BD5529">
        <w:rPr>
          <w:rFonts w:eastAsia="Times New Roman"/>
          <w:color w:val="auto"/>
        </w:rPr>
        <w:t>уговора</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тражи</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чија</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основу</w:t>
      </w:r>
      <w:proofErr w:type="spellEnd"/>
      <w:r w:rsidRPr="00BD5529">
        <w:rPr>
          <w:rFonts w:eastAsia="Times New Roman"/>
          <w:color w:val="auto"/>
        </w:rPr>
        <w:t xml:space="preserve"> </w:t>
      </w:r>
      <w:proofErr w:type="spellStart"/>
      <w:r w:rsidRPr="00BD5529">
        <w:rPr>
          <w:rFonts w:eastAsia="Times New Roman"/>
          <w:color w:val="auto"/>
        </w:rPr>
        <w:t>извештаја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јавну</w:t>
      </w:r>
      <w:proofErr w:type="spellEnd"/>
      <w:r w:rsidRPr="00BD5529">
        <w:rPr>
          <w:rFonts w:eastAsia="Times New Roman"/>
          <w:color w:val="auto"/>
        </w:rPr>
        <w:t xml:space="preserve"> </w:t>
      </w:r>
      <w:proofErr w:type="spellStart"/>
      <w:r w:rsidRPr="00BD5529">
        <w:rPr>
          <w:rFonts w:eastAsia="Times New Roman"/>
          <w:color w:val="auto"/>
        </w:rPr>
        <w:t>набавку</w:t>
      </w:r>
      <w:proofErr w:type="spellEnd"/>
      <w:r w:rsidRPr="00BD5529">
        <w:rPr>
          <w:rFonts w:eastAsia="Times New Roman"/>
          <w:color w:val="auto"/>
        </w:rPr>
        <w:t xml:space="preserve"> </w:t>
      </w:r>
      <w:proofErr w:type="spellStart"/>
      <w:r w:rsidRPr="00BD5529">
        <w:rPr>
          <w:rFonts w:eastAsia="Times New Roman"/>
          <w:color w:val="auto"/>
        </w:rPr>
        <w:t>оцењена</w:t>
      </w:r>
      <w:proofErr w:type="spellEnd"/>
      <w:r w:rsidRPr="00BD5529">
        <w:rPr>
          <w:rFonts w:eastAsia="Times New Roman"/>
          <w:color w:val="auto"/>
        </w:rPr>
        <w:t xml:space="preserve"> </w:t>
      </w:r>
      <w:proofErr w:type="spellStart"/>
      <w:r w:rsidRPr="00BD5529">
        <w:rPr>
          <w:rFonts w:eastAsia="Times New Roman"/>
          <w:color w:val="auto"/>
        </w:rPr>
        <w:t>као</w:t>
      </w:r>
      <w:proofErr w:type="spellEnd"/>
      <w:r w:rsidRPr="00BD5529">
        <w:rPr>
          <w:rFonts w:eastAsia="Times New Roman"/>
          <w:color w:val="auto"/>
        </w:rPr>
        <w:t xml:space="preserve"> </w:t>
      </w:r>
      <w:proofErr w:type="spellStart"/>
      <w:r w:rsidRPr="00BD5529">
        <w:rPr>
          <w:rFonts w:eastAsia="Times New Roman"/>
          <w:color w:val="auto"/>
        </w:rPr>
        <w:t>најповољнија</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достави</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увид</w:t>
      </w:r>
      <w:proofErr w:type="spellEnd"/>
      <w:r w:rsidRPr="00BD5529">
        <w:rPr>
          <w:rFonts w:eastAsia="Times New Roman"/>
          <w:color w:val="auto"/>
        </w:rPr>
        <w:t xml:space="preserve"> </w:t>
      </w:r>
      <w:proofErr w:type="spellStart"/>
      <w:r w:rsidRPr="00BD5529">
        <w:rPr>
          <w:rFonts w:eastAsia="Times New Roman"/>
          <w:color w:val="auto"/>
        </w:rPr>
        <w:t>оригинал</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оверену</w:t>
      </w:r>
      <w:proofErr w:type="spellEnd"/>
      <w:r w:rsidRPr="00BD5529">
        <w:rPr>
          <w:rFonts w:eastAsia="Times New Roman"/>
          <w:color w:val="auto"/>
        </w:rPr>
        <w:t xml:space="preserve"> </w:t>
      </w:r>
      <w:proofErr w:type="spellStart"/>
      <w:r w:rsidRPr="00BD5529">
        <w:rPr>
          <w:rFonts w:eastAsia="Times New Roman"/>
          <w:color w:val="auto"/>
        </w:rPr>
        <w:t>копију</w:t>
      </w:r>
      <w:proofErr w:type="spellEnd"/>
      <w:r w:rsidRPr="00BD5529">
        <w:rPr>
          <w:rFonts w:eastAsia="Times New Roman"/>
          <w:color w:val="auto"/>
        </w:rPr>
        <w:t xml:space="preserve"> </w:t>
      </w:r>
      <w:proofErr w:type="spellStart"/>
      <w:r w:rsidRPr="00BD5529">
        <w:rPr>
          <w:rFonts w:eastAsia="Times New Roman"/>
          <w:color w:val="auto"/>
        </w:rPr>
        <w:t>свих</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појединих</w:t>
      </w:r>
      <w:proofErr w:type="spellEnd"/>
      <w:r w:rsidRPr="00BD5529">
        <w:rPr>
          <w:rFonts w:eastAsia="Times New Roman"/>
          <w:color w:val="auto"/>
        </w:rPr>
        <w:t xml:space="preserve"> </w:t>
      </w:r>
      <w:proofErr w:type="spellStart"/>
      <w:r w:rsidRPr="00BD5529">
        <w:rPr>
          <w:rFonts w:eastAsia="Times New Roman"/>
          <w:color w:val="auto"/>
        </w:rPr>
        <w:t>доказа</w:t>
      </w:r>
      <w:proofErr w:type="spellEnd"/>
      <w:r w:rsidRPr="00BD5529">
        <w:rPr>
          <w:rFonts w:eastAsia="Times New Roman"/>
          <w:color w:val="auto"/>
        </w:rPr>
        <w:t>.</w:t>
      </w:r>
    </w:p>
    <w:p w14:paraId="4AE9D4DE" w14:textId="77777777" w:rsidR="00055C14" w:rsidRPr="00BD5529" w:rsidRDefault="00055C14" w:rsidP="00055C14">
      <w:pPr>
        <w:widowControl w:val="0"/>
        <w:tabs>
          <w:tab w:val="left" w:pos="680"/>
        </w:tabs>
        <w:spacing w:line="240" w:lineRule="auto"/>
        <w:jc w:val="both"/>
        <w:rPr>
          <w:rFonts w:eastAsia="Times New Roman"/>
          <w:color w:val="auto"/>
        </w:rPr>
      </w:pPr>
      <w:r w:rsidRPr="00BD5529">
        <w:rPr>
          <w:rFonts w:eastAsia="Times New Roman"/>
          <w:color w:val="auto"/>
        </w:rPr>
        <w:tab/>
      </w: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у </w:t>
      </w:r>
      <w:proofErr w:type="spellStart"/>
      <w:r w:rsidRPr="00BD5529">
        <w:rPr>
          <w:rFonts w:eastAsia="Times New Roman"/>
          <w:color w:val="auto"/>
        </w:rPr>
        <w:t>остављеном</w:t>
      </w:r>
      <w:proofErr w:type="spellEnd"/>
      <w:r w:rsidRPr="00BD5529">
        <w:rPr>
          <w:rFonts w:eastAsia="Times New Roman"/>
          <w:color w:val="auto"/>
        </w:rPr>
        <w:t xml:space="preserve">, </w:t>
      </w:r>
      <w:proofErr w:type="spellStart"/>
      <w:r w:rsidRPr="00BD5529">
        <w:rPr>
          <w:rFonts w:eastAsia="Times New Roman"/>
          <w:color w:val="auto"/>
        </w:rPr>
        <w:t>примереном</w:t>
      </w:r>
      <w:proofErr w:type="spellEnd"/>
      <w:r w:rsidRPr="00BD5529">
        <w:rPr>
          <w:rFonts w:eastAsia="Times New Roman"/>
          <w:color w:val="auto"/>
        </w:rPr>
        <w:t xml:space="preserve"> </w:t>
      </w:r>
      <w:proofErr w:type="spellStart"/>
      <w:r w:rsidRPr="00BD5529">
        <w:rPr>
          <w:rFonts w:eastAsia="Times New Roman"/>
          <w:color w:val="auto"/>
        </w:rPr>
        <w:t>року</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бити</w:t>
      </w:r>
      <w:proofErr w:type="spellEnd"/>
      <w:r w:rsidRPr="00BD5529">
        <w:rPr>
          <w:rFonts w:eastAsia="Times New Roman"/>
          <w:color w:val="auto"/>
        </w:rPr>
        <w:t xml:space="preserve"> </w:t>
      </w:r>
      <w:proofErr w:type="spellStart"/>
      <w:r w:rsidRPr="00BD5529">
        <w:rPr>
          <w:rFonts w:eastAsia="Times New Roman"/>
          <w:color w:val="auto"/>
        </w:rPr>
        <w:t>краћи</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w:t>
      </w:r>
      <w:proofErr w:type="spellStart"/>
      <w:r w:rsidRPr="00BD5529">
        <w:rPr>
          <w:rFonts w:eastAsia="Times New Roman"/>
          <w:color w:val="auto"/>
        </w:rPr>
        <w:t>пет</w:t>
      </w:r>
      <w:proofErr w:type="spellEnd"/>
      <w:r w:rsidRPr="00BD5529">
        <w:rPr>
          <w:rFonts w:eastAsia="Times New Roman"/>
          <w:color w:val="auto"/>
        </w:rPr>
        <w:t xml:space="preserve"> </w:t>
      </w:r>
      <w:proofErr w:type="spellStart"/>
      <w:r w:rsidRPr="00BD5529">
        <w:rPr>
          <w:rFonts w:eastAsia="Times New Roman"/>
          <w:color w:val="auto"/>
        </w:rPr>
        <w:t>дана</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достави</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увид</w:t>
      </w:r>
      <w:proofErr w:type="spellEnd"/>
      <w:r w:rsidRPr="00BD5529">
        <w:rPr>
          <w:rFonts w:eastAsia="Times New Roman"/>
          <w:color w:val="auto"/>
        </w:rPr>
        <w:t xml:space="preserve"> </w:t>
      </w:r>
      <w:proofErr w:type="spellStart"/>
      <w:r w:rsidRPr="00BD5529">
        <w:rPr>
          <w:rFonts w:eastAsia="Times New Roman"/>
          <w:color w:val="auto"/>
        </w:rPr>
        <w:t>оригинал</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оверену</w:t>
      </w:r>
      <w:proofErr w:type="spellEnd"/>
      <w:r w:rsidRPr="00BD5529">
        <w:rPr>
          <w:rFonts w:eastAsia="Times New Roman"/>
          <w:color w:val="auto"/>
        </w:rPr>
        <w:t xml:space="preserve"> </w:t>
      </w:r>
      <w:proofErr w:type="spellStart"/>
      <w:r w:rsidRPr="00BD5529">
        <w:rPr>
          <w:rFonts w:eastAsia="Times New Roman"/>
          <w:color w:val="auto"/>
        </w:rPr>
        <w:t>копију</w:t>
      </w:r>
      <w:proofErr w:type="spellEnd"/>
      <w:r w:rsidRPr="00BD5529">
        <w:rPr>
          <w:rFonts w:eastAsia="Times New Roman"/>
          <w:color w:val="auto"/>
        </w:rPr>
        <w:t xml:space="preserve"> </w:t>
      </w:r>
      <w:proofErr w:type="spellStart"/>
      <w:r w:rsidRPr="00BD5529">
        <w:rPr>
          <w:rFonts w:eastAsia="Times New Roman"/>
          <w:color w:val="auto"/>
        </w:rPr>
        <w:t>тражених</w:t>
      </w:r>
      <w:proofErr w:type="spellEnd"/>
      <w:r w:rsidRPr="00BD5529">
        <w:rPr>
          <w:rFonts w:eastAsia="Times New Roman"/>
          <w:color w:val="auto"/>
        </w:rPr>
        <w:t xml:space="preserve"> </w:t>
      </w:r>
      <w:proofErr w:type="spellStart"/>
      <w:r w:rsidRPr="00BD5529">
        <w:rPr>
          <w:rFonts w:eastAsia="Times New Roman"/>
          <w:color w:val="auto"/>
        </w:rPr>
        <w:t>доказа</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његову</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одбити</w:t>
      </w:r>
      <w:proofErr w:type="spellEnd"/>
      <w:r w:rsidRPr="00BD5529">
        <w:rPr>
          <w:rFonts w:eastAsia="Times New Roman"/>
          <w:color w:val="auto"/>
        </w:rPr>
        <w:t xml:space="preserve"> </w:t>
      </w:r>
      <w:proofErr w:type="spellStart"/>
      <w:r w:rsidRPr="00BD5529">
        <w:rPr>
          <w:rFonts w:eastAsia="Times New Roman"/>
          <w:color w:val="auto"/>
        </w:rPr>
        <w:t>као</w:t>
      </w:r>
      <w:proofErr w:type="spellEnd"/>
      <w:r w:rsidRPr="00BD5529">
        <w:rPr>
          <w:rFonts w:eastAsia="Times New Roman"/>
          <w:color w:val="auto"/>
        </w:rPr>
        <w:t xml:space="preserve"> </w:t>
      </w:r>
      <w:proofErr w:type="spellStart"/>
      <w:r w:rsidRPr="00BD5529">
        <w:rPr>
          <w:rFonts w:eastAsia="Times New Roman"/>
          <w:color w:val="auto"/>
        </w:rPr>
        <w:t>неприхватљиву</w:t>
      </w:r>
      <w:proofErr w:type="spellEnd"/>
      <w:r w:rsidRPr="00BD5529">
        <w:rPr>
          <w:rFonts w:eastAsia="Times New Roman"/>
          <w:color w:val="auto"/>
        </w:rPr>
        <w:t>.</w:t>
      </w:r>
    </w:p>
    <w:p w14:paraId="07981348" w14:textId="77777777" w:rsidR="00055C14" w:rsidRPr="00BD5529" w:rsidRDefault="00055C14" w:rsidP="00055C14">
      <w:pPr>
        <w:widowControl w:val="0"/>
        <w:tabs>
          <w:tab w:val="left" w:pos="680"/>
        </w:tabs>
        <w:spacing w:line="240" w:lineRule="auto"/>
        <w:jc w:val="both"/>
        <w:rPr>
          <w:rFonts w:eastAsia="Times New Roman"/>
          <w:color w:val="auto"/>
        </w:rPr>
      </w:pPr>
      <w:r w:rsidRPr="00BD5529">
        <w:rPr>
          <w:rFonts w:eastAsia="Times New Roman"/>
          <w:color w:val="auto"/>
        </w:rPr>
        <w:tab/>
      </w:r>
      <w:proofErr w:type="spellStart"/>
      <w:r w:rsidRPr="00BD5529">
        <w:rPr>
          <w:rFonts w:eastAsia="Times New Roman"/>
          <w:color w:val="auto"/>
        </w:rPr>
        <w:t>Понуђачи</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су</w:t>
      </w:r>
      <w:proofErr w:type="spellEnd"/>
      <w:r w:rsidRPr="00BD5529">
        <w:rPr>
          <w:rFonts w:eastAsia="Times New Roman"/>
          <w:color w:val="auto"/>
        </w:rPr>
        <w:t xml:space="preserve"> </w:t>
      </w:r>
      <w:proofErr w:type="spellStart"/>
      <w:r w:rsidRPr="00BD5529">
        <w:rPr>
          <w:rFonts w:eastAsia="Times New Roman"/>
          <w:color w:val="auto"/>
        </w:rPr>
        <w:t>регистровани</w:t>
      </w:r>
      <w:proofErr w:type="spellEnd"/>
      <w:r w:rsidRPr="00BD5529">
        <w:rPr>
          <w:rFonts w:eastAsia="Times New Roman"/>
          <w:color w:val="auto"/>
        </w:rPr>
        <w:t xml:space="preserve"> у </w:t>
      </w:r>
      <w:proofErr w:type="spellStart"/>
      <w:r w:rsidRPr="00BD5529">
        <w:rPr>
          <w:rFonts w:eastAsia="Times New Roman"/>
          <w:color w:val="auto"/>
        </w:rPr>
        <w:t>регистру</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води</w:t>
      </w:r>
      <w:proofErr w:type="spellEnd"/>
      <w:r w:rsidRPr="00BD5529">
        <w:rPr>
          <w:rFonts w:eastAsia="Times New Roman"/>
          <w:color w:val="auto"/>
        </w:rPr>
        <w:t xml:space="preserve"> </w:t>
      </w:r>
      <w:proofErr w:type="spellStart"/>
      <w:r w:rsidRPr="00BD5529">
        <w:rPr>
          <w:rFonts w:eastAsia="Times New Roman"/>
          <w:color w:val="auto"/>
        </w:rPr>
        <w:t>Агенција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привредне</w:t>
      </w:r>
      <w:proofErr w:type="spellEnd"/>
      <w:r w:rsidRPr="00BD5529">
        <w:rPr>
          <w:rFonts w:eastAsia="Times New Roman"/>
          <w:color w:val="auto"/>
        </w:rPr>
        <w:t xml:space="preserve"> </w:t>
      </w:r>
      <w:proofErr w:type="spellStart"/>
      <w:r w:rsidRPr="00BD5529">
        <w:rPr>
          <w:rFonts w:eastAsia="Times New Roman"/>
          <w:color w:val="auto"/>
        </w:rPr>
        <w:t>регистре</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морају</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доставе</w:t>
      </w:r>
      <w:proofErr w:type="spellEnd"/>
      <w:r w:rsidRPr="00BD5529">
        <w:rPr>
          <w:rFonts w:eastAsia="Times New Roman"/>
          <w:color w:val="auto"/>
        </w:rPr>
        <w:t xml:space="preserve"> </w:t>
      </w:r>
      <w:proofErr w:type="spellStart"/>
      <w:r w:rsidRPr="00BD5529">
        <w:rPr>
          <w:rFonts w:eastAsia="Times New Roman"/>
          <w:color w:val="auto"/>
        </w:rPr>
        <w:t>доказ</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чл</w:t>
      </w:r>
      <w:proofErr w:type="spellEnd"/>
      <w:r w:rsidRPr="00BD5529">
        <w:rPr>
          <w:rFonts w:eastAsia="Times New Roman"/>
          <w:color w:val="auto"/>
        </w:rPr>
        <w:t xml:space="preserve">.  75. </w:t>
      </w:r>
      <w:proofErr w:type="spellStart"/>
      <w:r w:rsidRPr="00BD5529">
        <w:rPr>
          <w:rFonts w:eastAsia="Times New Roman"/>
          <w:color w:val="auto"/>
        </w:rPr>
        <w:t>ст</w:t>
      </w:r>
      <w:proofErr w:type="spellEnd"/>
      <w:r w:rsidRPr="00BD5529">
        <w:rPr>
          <w:rFonts w:eastAsia="Times New Roman"/>
          <w:color w:val="auto"/>
        </w:rPr>
        <w:t xml:space="preserve">. 1. </w:t>
      </w:r>
      <w:proofErr w:type="spellStart"/>
      <w:r w:rsidRPr="00BD5529">
        <w:rPr>
          <w:rFonts w:eastAsia="Times New Roman"/>
          <w:color w:val="auto"/>
        </w:rPr>
        <w:t>тач</w:t>
      </w:r>
      <w:proofErr w:type="spellEnd"/>
      <w:r w:rsidRPr="00BD5529">
        <w:rPr>
          <w:rFonts w:eastAsia="Times New Roman"/>
          <w:color w:val="auto"/>
        </w:rPr>
        <w:t xml:space="preserve">. 1) </w:t>
      </w:r>
      <w:proofErr w:type="spellStart"/>
      <w:r w:rsidRPr="00BD5529">
        <w:rPr>
          <w:rFonts w:eastAsia="Times New Roman"/>
          <w:color w:val="auto"/>
        </w:rPr>
        <w:t>Извод</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регистра</w:t>
      </w:r>
      <w:proofErr w:type="spellEnd"/>
      <w:r w:rsidRPr="00BD5529">
        <w:rPr>
          <w:rFonts w:eastAsia="Times New Roman"/>
          <w:color w:val="auto"/>
        </w:rPr>
        <w:t xml:space="preserve"> </w:t>
      </w:r>
      <w:proofErr w:type="spellStart"/>
      <w:r w:rsidRPr="00BD5529">
        <w:rPr>
          <w:rFonts w:eastAsia="Times New Roman"/>
          <w:color w:val="auto"/>
        </w:rPr>
        <w:t>Агенције</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привредне</w:t>
      </w:r>
      <w:proofErr w:type="spellEnd"/>
      <w:r w:rsidRPr="00BD5529">
        <w:rPr>
          <w:rFonts w:eastAsia="Times New Roman"/>
          <w:color w:val="auto"/>
        </w:rPr>
        <w:t xml:space="preserve"> </w:t>
      </w:r>
      <w:proofErr w:type="spellStart"/>
      <w:r w:rsidRPr="00BD5529">
        <w:rPr>
          <w:rFonts w:eastAsia="Times New Roman"/>
          <w:color w:val="auto"/>
        </w:rPr>
        <w:t>регистре</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јавно</w:t>
      </w:r>
      <w:proofErr w:type="spellEnd"/>
      <w:r w:rsidRPr="00BD5529">
        <w:rPr>
          <w:rFonts w:eastAsia="Times New Roman"/>
          <w:color w:val="auto"/>
        </w:rPr>
        <w:t xml:space="preserve"> </w:t>
      </w:r>
      <w:proofErr w:type="spellStart"/>
      <w:r w:rsidRPr="00BD5529">
        <w:rPr>
          <w:rFonts w:eastAsia="Times New Roman"/>
          <w:color w:val="auto"/>
        </w:rPr>
        <w:t>доступан</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интернет</w:t>
      </w:r>
      <w:proofErr w:type="spellEnd"/>
      <w:r w:rsidRPr="00BD5529">
        <w:rPr>
          <w:rFonts w:eastAsia="Times New Roman"/>
          <w:color w:val="auto"/>
        </w:rPr>
        <w:t xml:space="preserve"> </w:t>
      </w:r>
      <w:proofErr w:type="spellStart"/>
      <w:r w:rsidRPr="00BD5529">
        <w:rPr>
          <w:rFonts w:eastAsia="Times New Roman"/>
          <w:color w:val="auto"/>
        </w:rPr>
        <w:t>страници</w:t>
      </w:r>
      <w:proofErr w:type="spellEnd"/>
      <w:r w:rsidRPr="00BD5529">
        <w:rPr>
          <w:rFonts w:eastAsia="Times New Roman"/>
          <w:color w:val="auto"/>
        </w:rPr>
        <w:t xml:space="preserve"> </w:t>
      </w:r>
      <w:proofErr w:type="spellStart"/>
      <w:r w:rsidRPr="00BD5529">
        <w:rPr>
          <w:rFonts w:eastAsia="Times New Roman"/>
          <w:color w:val="auto"/>
        </w:rPr>
        <w:t>Агенције</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привредне</w:t>
      </w:r>
      <w:proofErr w:type="spellEnd"/>
      <w:r w:rsidRPr="00BD5529">
        <w:rPr>
          <w:rFonts w:eastAsia="Times New Roman"/>
          <w:color w:val="auto"/>
        </w:rPr>
        <w:t xml:space="preserve"> </w:t>
      </w:r>
      <w:proofErr w:type="spellStart"/>
      <w:r w:rsidRPr="00BD5529">
        <w:rPr>
          <w:rFonts w:eastAsia="Times New Roman"/>
          <w:color w:val="auto"/>
        </w:rPr>
        <w:t>регистре</w:t>
      </w:r>
      <w:proofErr w:type="spellEnd"/>
      <w:r w:rsidRPr="00BD5529">
        <w:rPr>
          <w:rFonts w:eastAsia="Times New Roman"/>
          <w:color w:val="auto"/>
        </w:rPr>
        <w:t>.</w:t>
      </w:r>
    </w:p>
    <w:p w14:paraId="70286155"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Лице</w:t>
      </w:r>
      <w:proofErr w:type="spellEnd"/>
      <w:r w:rsidRPr="00BD5529">
        <w:rPr>
          <w:rFonts w:eastAsia="Times New Roman"/>
          <w:color w:val="auto"/>
        </w:rPr>
        <w:t xml:space="preserve"> </w:t>
      </w:r>
      <w:proofErr w:type="spellStart"/>
      <w:r w:rsidRPr="00BD5529">
        <w:rPr>
          <w:rFonts w:eastAsia="Times New Roman"/>
          <w:color w:val="auto"/>
        </w:rPr>
        <w:t>уписано</w:t>
      </w:r>
      <w:proofErr w:type="spellEnd"/>
      <w:r w:rsidRPr="00BD5529">
        <w:rPr>
          <w:rFonts w:eastAsia="Times New Roman"/>
          <w:color w:val="auto"/>
        </w:rPr>
        <w:t xml:space="preserve"> у </w:t>
      </w:r>
      <w:proofErr w:type="spellStart"/>
      <w:r w:rsidRPr="00BD5529">
        <w:rPr>
          <w:rFonts w:eastAsia="Times New Roman"/>
          <w:color w:val="auto"/>
        </w:rPr>
        <w:t>Регистар</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није</w:t>
      </w:r>
      <w:proofErr w:type="spellEnd"/>
      <w:r w:rsidRPr="00BD5529">
        <w:rPr>
          <w:rFonts w:eastAsia="Times New Roman"/>
          <w:color w:val="auto"/>
        </w:rPr>
        <w:t xml:space="preserve"> </w:t>
      </w:r>
      <w:proofErr w:type="spellStart"/>
      <w:r w:rsidRPr="00BD5529">
        <w:rPr>
          <w:rFonts w:eastAsia="Times New Roman"/>
          <w:color w:val="auto"/>
        </w:rPr>
        <w:t>дужно</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приликом</w:t>
      </w:r>
      <w:proofErr w:type="spellEnd"/>
      <w:r w:rsidRPr="00BD5529">
        <w:rPr>
          <w:rFonts w:eastAsia="Times New Roman"/>
          <w:color w:val="auto"/>
        </w:rPr>
        <w:t xml:space="preserve"> </w:t>
      </w:r>
      <w:proofErr w:type="spellStart"/>
      <w:r w:rsidRPr="00BD5529">
        <w:rPr>
          <w:rFonts w:eastAsia="Times New Roman"/>
          <w:color w:val="auto"/>
        </w:rPr>
        <w:t>подношења</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односно</w:t>
      </w:r>
      <w:proofErr w:type="spellEnd"/>
      <w:r w:rsidRPr="00BD5529">
        <w:rPr>
          <w:rFonts w:eastAsia="Times New Roman"/>
          <w:color w:val="auto"/>
        </w:rPr>
        <w:t xml:space="preserve"> </w:t>
      </w:r>
      <w:proofErr w:type="spellStart"/>
      <w:r w:rsidRPr="00BD5529">
        <w:rPr>
          <w:rFonts w:eastAsia="Times New Roman"/>
          <w:color w:val="auto"/>
        </w:rPr>
        <w:t>пријаве</w:t>
      </w:r>
      <w:proofErr w:type="spellEnd"/>
      <w:r w:rsidRPr="00BD5529">
        <w:rPr>
          <w:rFonts w:eastAsia="Times New Roman"/>
          <w:color w:val="auto"/>
        </w:rPr>
        <w:t xml:space="preserve"> </w:t>
      </w:r>
      <w:proofErr w:type="spellStart"/>
      <w:r w:rsidRPr="00BD5529">
        <w:rPr>
          <w:rFonts w:eastAsia="Times New Roman"/>
          <w:color w:val="auto"/>
        </w:rPr>
        <w:t>доказује</w:t>
      </w:r>
      <w:proofErr w:type="spellEnd"/>
      <w:r w:rsidRPr="00BD5529">
        <w:rPr>
          <w:rFonts w:eastAsia="Times New Roman"/>
          <w:color w:val="auto"/>
        </w:rPr>
        <w:t xml:space="preserve"> </w:t>
      </w:r>
      <w:proofErr w:type="spellStart"/>
      <w:r w:rsidRPr="00BD5529">
        <w:rPr>
          <w:rFonts w:eastAsia="Times New Roman"/>
          <w:color w:val="auto"/>
        </w:rPr>
        <w:t>испуњеност</w:t>
      </w:r>
      <w:proofErr w:type="spellEnd"/>
      <w:r w:rsidRPr="00BD5529">
        <w:rPr>
          <w:rFonts w:eastAsia="Times New Roman"/>
          <w:color w:val="auto"/>
        </w:rPr>
        <w:t xml:space="preserve"> </w:t>
      </w:r>
      <w:proofErr w:type="spellStart"/>
      <w:r w:rsidRPr="00BD5529">
        <w:rPr>
          <w:rFonts w:eastAsia="Times New Roman"/>
          <w:color w:val="auto"/>
        </w:rPr>
        <w:t>обавезних</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учешће</w:t>
      </w:r>
      <w:proofErr w:type="spellEnd"/>
      <w:r w:rsidRPr="00BD5529">
        <w:rPr>
          <w:rFonts w:eastAsia="Times New Roman"/>
          <w:color w:val="auto"/>
        </w:rPr>
        <w:t xml:space="preserve"> у </w:t>
      </w:r>
      <w:proofErr w:type="spellStart"/>
      <w:r w:rsidRPr="00BD5529">
        <w:rPr>
          <w:rFonts w:eastAsia="Times New Roman"/>
          <w:color w:val="auto"/>
        </w:rPr>
        <w:t>поступку</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прописане</w:t>
      </w:r>
      <w:proofErr w:type="spellEnd"/>
      <w:r w:rsidRPr="00BD5529">
        <w:rPr>
          <w:rFonts w:eastAsia="Times New Roman"/>
          <w:color w:val="auto"/>
        </w:rPr>
        <w:t xml:space="preserve"> </w:t>
      </w:r>
      <w:proofErr w:type="spellStart"/>
      <w:r w:rsidRPr="00BD5529">
        <w:rPr>
          <w:rFonts w:eastAsia="Times New Roman"/>
          <w:color w:val="auto"/>
        </w:rPr>
        <w:t>чланом</w:t>
      </w:r>
      <w:proofErr w:type="spellEnd"/>
      <w:r w:rsidRPr="00BD5529">
        <w:rPr>
          <w:rFonts w:eastAsia="Times New Roman"/>
          <w:color w:val="auto"/>
        </w:rPr>
        <w:t xml:space="preserve"> </w:t>
      </w:r>
      <w:proofErr w:type="gramStart"/>
      <w:r w:rsidRPr="00BD5529">
        <w:rPr>
          <w:rFonts w:eastAsia="Times New Roman"/>
          <w:color w:val="auto"/>
        </w:rPr>
        <w:t>75.став</w:t>
      </w:r>
      <w:proofErr w:type="gramEnd"/>
      <w:r w:rsidRPr="00BD5529">
        <w:rPr>
          <w:rFonts w:eastAsia="Times New Roman"/>
          <w:color w:val="auto"/>
        </w:rPr>
        <w:t xml:space="preserve"> 1. тач.1) </w:t>
      </w:r>
      <w:proofErr w:type="spellStart"/>
      <w:r w:rsidRPr="00BD5529">
        <w:rPr>
          <w:rFonts w:eastAsia="Times New Roman"/>
          <w:color w:val="auto"/>
        </w:rPr>
        <w:t>до</w:t>
      </w:r>
      <w:proofErr w:type="spellEnd"/>
      <w:r w:rsidRPr="00BD5529">
        <w:rPr>
          <w:rFonts w:eastAsia="Times New Roman"/>
          <w:color w:val="auto"/>
        </w:rPr>
        <w:t xml:space="preserve"> 4</w:t>
      </w:r>
      <w:proofErr w:type="gramStart"/>
      <w:r w:rsidRPr="00BD5529">
        <w:rPr>
          <w:rFonts w:eastAsia="Times New Roman"/>
          <w:color w:val="auto"/>
        </w:rPr>
        <w:t xml:space="preserve">),  </w:t>
      </w:r>
      <w:proofErr w:type="spellStart"/>
      <w:r w:rsidRPr="00BD5529">
        <w:rPr>
          <w:rFonts w:eastAsia="Times New Roman"/>
          <w:color w:val="auto"/>
        </w:rPr>
        <w:t>Закона</w:t>
      </w:r>
      <w:proofErr w:type="spellEnd"/>
      <w:proofErr w:type="gramEnd"/>
      <w:r w:rsidRPr="00BD5529">
        <w:rPr>
          <w:rFonts w:eastAsia="Times New Roman"/>
          <w:color w:val="auto"/>
        </w:rPr>
        <w:t xml:space="preserve"> о </w:t>
      </w:r>
      <w:proofErr w:type="spellStart"/>
      <w:r w:rsidRPr="00BD5529">
        <w:rPr>
          <w:rFonts w:eastAsia="Times New Roman"/>
          <w:color w:val="auto"/>
        </w:rPr>
        <w:t>јавним</w:t>
      </w:r>
      <w:proofErr w:type="spellEnd"/>
      <w:r w:rsidRPr="00BD5529">
        <w:rPr>
          <w:rFonts w:eastAsia="Times New Roman"/>
          <w:color w:val="auto"/>
        </w:rPr>
        <w:t xml:space="preserve"> </w:t>
      </w:r>
      <w:proofErr w:type="spellStart"/>
      <w:r w:rsidRPr="00BD5529">
        <w:rPr>
          <w:rFonts w:eastAsia="Times New Roman"/>
          <w:color w:val="auto"/>
        </w:rPr>
        <w:t>набавкама</w:t>
      </w:r>
      <w:proofErr w:type="spellEnd"/>
      <w:r w:rsidRPr="00BD5529">
        <w:rPr>
          <w:rFonts w:eastAsia="Times New Roman"/>
          <w:color w:val="auto"/>
        </w:rPr>
        <w:t xml:space="preserve">. </w:t>
      </w:r>
      <w:proofErr w:type="spellStart"/>
      <w:r w:rsidRPr="00BD5529">
        <w:rPr>
          <w:rFonts w:eastAsia="Times New Roman"/>
          <w:color w:val="auto"/>
        </w:rPr>
        <w:t>Приликом</w:t>
      </w:r>
      <w:proofErr w:type="spellEnd"/>
      <w:r w:rsidRPr="00BD5529">
        <w:rPr>
          <w:rFonts w:eastAsia="Times New Roman"/>
          <w:color w:val="auto"/>
        </w:rPr>
        <w:t xml:space="preserve"> </w:t>
      </w:r>
      <w:proofErr w:type="spellStart"/>
      <w:r w:rsidRPr="00BD5529">
        <w:rPr>
          <w:rFonts w:eastAsia="Times New Roman"/>
          <w:color w:val="auto"/>
        </w:rPr>
        <w:t>подношења</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довољно</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прилаже</w:t>
      </w:r>
      <w:proofErr w:type="spellEnd"/>
      <w:r w:rsidRPr="00BD5529">
        <w:rPr>
          <w:rFonts w:eastAsia="Times New Roman"/>
          <w:color w:val="auto"/>
        </w:rPr>
        <w:t xml:space="preserve"> </w:t>
      </w:r>
      <w:proofErr w:type="spellStart"/>
      <w:r w:rsidRPr="00BD5529">
        <w:rPr>
          <w:rFonts w:eastAsia="Times New Roman"/>
          <w:color w:val="auto"/>
        </w:rPr>
        <w:t>копију</w:t>
      </w:r>
      <w:proofErr w:type="spellEnd"/>
      <w:r w:rsidRPr="00BD5529">
        <w:rPr>
          <w:rFonts w:eastAsia="Times New Roman"/>
          <w:color w:val="auto"/>
        </w:rPr>
        <w:t xml:space="preserve"> </w:t>
      </w:r>
      <w:proofErr w:type="spellStart"/>
      <w:r w:rsidRPr="00BD5529">
        <w:rPr>
          <w:rFonts w:eastAsia="Times New Roman"/>
          <w:color w:val="auto"/>
        </w:rPr>
        <w:t>Решења</w:t>
      </w:r>
      <w:proofErr w:type="spellEnd"/>
      <w:r w:rsidRPr="00BD5529">
        <w:rPr>
          <w:rFonts w:eastAsia="Times New Roman"/>
          <w:color w:val="auto"/>
        </w:rPr>
        <w:t xml:space="preserve"> о </w:t>
      </w:r>
      <w:proofErr w:type="spellStart"/>
      <w:r w:rsidRPr="00BD5529">
        <w:rPr>
          <w:rFonts w:eastAsia="Times New Roman"/>
          <w:color w:val="auto"/>
        </w:rPr>
        <w:t>упису</w:t>
      </w:r>
      <w:proofErr w:type="spellEnd"/>
      <w:r w:rsidRPr="00BD5529">
        <w:rPr>
          <w:rFonts w:eastAsia="Times New Roman"/>
          <w:color w:val="auto"/>
        </w:rPr>
        <w:t xml:space="preserve"> у </w:t>
      </w:r>
      <w:proofErr w:type="spellStart"/>
      <w:r w:rsidRPr="00BD5529">
        <w:rPr>
          <w:rFonts w:eastAsia="Times New Roman"/>
          <w:color w:val="auto"/>
        </w:rPr>
        <w:t>регистар</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Извода</w:t>
      </w:r>
      <w:proofErr w:type="spellEnd"/>
      <w:r w:rsidRPr="00BD5529">
        <w:rPr>
          <w:rFonts w:eastAsia="Times New Roman"/>
          <w:color w:val="auto"/>
        </w:rPr>
        <w:t xml:space="preserve"> о </w:t>
      </w:r>
      <w:proofErr w:type="spellStart"/>
      <w:r w:rsidRPr="00BD5529">
        <w:rPr>
          <w:rFonts w:eastAsia="Times New Roman"/>
          <w:color w:val="auto"/>
        </w:rPr>
        <w:t>регистрованим</w:t>
      </w:r>
      <w:proofErr w:type="spellEnd"/>
      <w:r w:rsidRPr="00BD5529">
        <w:rPr>
          <w:rFonts w:eastAsia="Times New Roman"/>
          <w:color w:val="auto"/>
        </w:rPr>
        <w:t xml:space="preserve"> </w:t>
      </w:r>
      <w:proofErr w:type="spellStart"/>
      <w:r w:rsidRPr="00BD5529">
        <w:rPr>
          <w:rFonts w:eastAsia="Times New Roman"/>
          <w:color w:val="auto"/>
        </w:rPr>
        <w:t>подацима</w:t>
      </w:r>
      <w:proofErr w:type="spellEnd"/>
      <w:r w:rsidRPr="00BD5529">
        <w:rPr>
          <w:rFonts w:eastAsia="Times New Roman"/>
          <w:color w:val="auto"/>
        </w:rPr>
        <w:t xml:space="preserve"> о </w:t>
      </w:r>
      <w:proofErr w:type="spellStart"/>
      <w:r w:rsidRPr="00BD5529">
        <w:rPr>
          <w:rFonts w:eastAsia="Times New Roman"/>
          <w:color w:val="auto"/>
        </w:rPr>
        <w:t>понуђачу</w:t>
      </w:r>
      <w:proofErr w:type="spellEnd"/>
      <w:r w:rsidRPr="00BD5529">
        <w:rPr>
          <w:rFonts w:eastAsia="Times New Roman"/>
          <w:color w:val="auto"/>
        </w:rPr>
        <w:t xml:space="preserve"> </w:t>
      </w:r>
      <w:proofErr w:type="spellStart"/>
      <w:r w:rsidRPr="00BD5529">
        <w:rPr>
          <w:rFonts w:eastAsia="Times New Roman"/>
          <w:color w:val="auto"/>
        </w:rPr>
        <w:t>чиме</w:t>
      </w:r>
      <w:proofErr w:type="spellEnd"/>
      <w:r w:rsidRPr="00BD5529">
        <w:rPr>
          <w:rFonts w:eastAsia="Times New Roman"/>
          <w:color w:val="auto"/>
        </w:rPr>
        <w:t xml:space="preserve"> </w:t>
      </w:r>
      <w:proofErr w:type="spellStart"/>
      <w:r w:rsidRPr="00BD5529">
        <w:rPr>
          <w:rFonts w:eastAsia="Times New Roman"/>
          <w:color w:val="auto"/>
        </w:rPr>
        <w:t>потврђује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уписан</w:t>
      </w:r>
      <w:proofErr w:type="spellEnd"/>
      <w:r w:rsidRPr="00BD5529">
        <w:rPr>
          <w:rFonts w:eastAsia="Times New Roman"/>
          <w:color w:val="auto"/>
        </w:rPr>
        <w:t xml:space="preserve"> у </w:t>
      </w:r>
      <w:proofErr w:type="spellStart"/>
      <w:r w:rsidRPr="00BD5529">
        <w:rPr>
          <w:rFonts w:eastAsia="Times New Roman"/>
          <w:color w:val="auto"/>
        </w:rPr>
        <w:t>регистар</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w:t>
      </w:r>
    </w:p>
    <w:p w14:paraId="582AF236" w14:textId="77777777" w:rsidR="00055C14" w:rsidRPr="00BD5529" w:rsidRDefault="00055C14" w:rsidP="00055C14">
      <w:pPr>
        <w:widowControl w:val="0"/>
        <w:tabs>
          <w:tab w:val="left" w:pos="680"/>
        </w:tabs>
        <w:spacing w:line="240" w:lineRule="auto"/>
        <w:jc w:val="both"/>
        <w:rPr>
          <w:rFonts w:eastAsia="Times New Roman"/>
          <w:color w:val="auto"/>
        </w:rPr>
      </w:pPr>
      <w:r w:rsidRPr="00BD5529">
        <w:rPr>
          <w:rFonts w:eastAsia="Times New Roman"/>
          <w:color w:val="auto"/>
        </w:rPr>
        <w:tab/>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неће</w:t>
      </w:r>
      <w:proofErr w:type="spellEnd"/>
      <w:r w:rsidRPr="00BD5529">
        <w:rPr>
          <w:rFonts w:eastAsia="Times New Roman"/>
          <w:color w:val="auto"/>
        </w:rPr>
        <w:t xml:space="preserve"> </w:t>
      </w:r>
      <w:proofErr w:type="spellStart"/>
      <w:r w:rsidRPr="00BD5529">
        <w:rPr>
          <w:rFonts w:eastAsia="Times New Roman"/>
          <w:color w:val="auto"/>
        </w:rPr>
        <w:t>одбити</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као</w:t>
      </w:r>
      <w:proofErr w:type="spellEnd"/>
      <w:r w:rsidRPr="00BD5529">
        <w:rPr>
          <w:rFonts w:eastAsia="Times New Roman"/>
          <w:color w:val="auto"/>
        </w:rPr>
        <w:t xml:space="preserve"> </w:t>
      </w:r>
      <w:proofErr w:type="spellStart"/>
      <w:r w:rsidRPr="00BD5529">
        <w:rPr>
          <w:rFonts w:eastAsia="Times New Roman"/>
          <w:color w:val="auto"/>
        </w:rPr>
        <w:t>неприхватљиву</w:t>
      </w:r>
      <w:proofErr w:type="spellEnd"/>
      <w:r w:rsidRPr="00BD5529">
        <w:rPr>
          <w:rFonts w:eastAsia="Times New Roman"/>
          <w:color w:val="auto"/>
        </w:rPr>
        <w:t xml:space="preserve">, </w:t>
      </w:r>
      <w:proofErr w:type="spellStart"/>
      <w:r w:rsidRPr="00BD5529">
        <w:rPr>
          <w:rFonts w:eastAsia="Times New Roman"/>
          <w:color w:val="auto"/>
        </w:rPr>
        <w:t>уколико</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садржи</w:t>
      </w:r>
      <w:proofErr w:type="spellEnd"/>
      <w:r w:rsidRPr="00BD5529">
        <w:rPr>
          <w:rFonts w:eastAsia="Times New Roman"/>
          <w:color w:val="auto"/>
        </w:rPr>
        <w:t xml:space="preserve"> </w:t>
      </w:r>
      <w:proofErr w:type="spellStart"/>
      <w:r w:rsidRPr="00BD5529">
        <w:rPr>
          <w:rFonts w:eastAsia="Times New Roman"/>
          <w:color w:val="auto"/>
        </w:rPr>
        <w:t>доказ</w:t>
      </w:r>
      <w:proofErr w:type="spellEnd"/>
      <w:r w:rsidRPr="00BD5529">
        <w:rPr>
          <w:rFonts w:eastAsia="Times New Roman"/>
          <w:color w:val="auto"/>
        </w:rPr>
        <w:t xml:space="preserve"> </w:t>
      </w:r>
      <w:proofErr w:type="spellStart"/>
      <w:r w:rsidRPr="00BD5529">
        <w:rPr>
          <w:rFonts w:eastAsia="Times New Roman"/>
          <w:color w:val="auto"/>
        </w:rPr>
        <w:t>одређен</w:t>
      </w:r>
      <w:proofErr w:type="spellEnd"/>
      <w:r w:rsidRPr="00BD5529">
        <w:rPr>
          <w:rFonts w:eastAsia="Times New Roman"/>
          <w:color w:val="auto"/>
        </w:rPr>
        <w:t xml:space="preserve"> </w:t>
      </w:r>
      <w:proofErr w:type="spellStart"/>
      <w:r w:rsidRPr="00BD5529">
        <w:rPr>
          <w:rFonts w:eastAsia="Times New Roman"/>
          <w:color w:val="auto"/>
        </w:rPr>
        <w:t>конкурсном</w:t>
      </w:r>
      <w:proofErr w:type="spellEnd"/>
      <w:r w:rsidRPr="00BD5529">
        <w:rPr>
          <w:rFonts w:eastAsia="Times New Roman"/>
          <w:color w:val="auto"/>
        </w:rPr>
        <w:t xml:space="preserve"> </w:t>
      </w:r>
      <w:proofErr w:type="spellStart"/>
      <w:r w:rsidRPr="00BD5529">
        <w:rPr>
          <w:rFonts w:eastAsia="Times New Roman"/>
          <w:color w:val="auto"/>
        </w:rPr>
        <w:t>документацијом</w:t>
      </w:r>
      <w:proofErr w:type="spellEnd"/>
      <w:r w:rsidRPr="00BD5529">
        <w:rPr>
          <w:rFonts w:eastAsia="Times New Roman"/>
          <w:color w:val="auto"/>
        </w:rPr>
        <w:t xml:space="preserve">, </w:t>
      </w: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наведе</w:t>
      </w:r>
      <w:proofErr w:type="spellEnd"/>
      <w:r w:rsidRPr="00BD5529">
        <w:rPr>
          <w:rFonts w:eastAsia="Times New Roman"/>
          <w:color w:val="auto"/>
        </w:rPr>
        <w:t xml:space="preserve"> у </w:t>
      </w:r>
      <w:proofErr w:type="spellStart"/>
      <w:r w:rsidRPr="00BD5529">
        <w:rPr>
          <w:rFonts w:eastAsia="Times New Roman"/>
          <w:color w:val="auto"/>
        </w:rPr>
        <w:t>понуди</w:t>
      </w:r>
      <w:proofErr w:type="spellEnd"/>
      <w:r w:rsidRPr="00BD5529">
        <w:rPr>
          <w:rFonts w:eastAsia="Times New Roman"/>
          <w:color w:val="auto"/>
        </w:rPr>
        <w:t xml:space="preserve"> </w:t>
      </w:r>
      <w:proofErr w:type="spellStart"/>
      <w:r w:rsidRPr="00BD5529">
        <w:rPr>
          <w:rFonts w:eastAsia="Times New Roman"/>
          <w:color w:val="auto"/>
        </w:rPr>
        <w:t>интернет</w:t>
      </w:r>
      <w:proofErr w:type="spellEnd"/>
      <w:r w:rsidRPr="00BD5529">
        <w:rPr>
          <w:rFonts w:eastAsia="Times New Roman"/>
          <w:color w:val="auto"/>
        </w:rPr>
        <w:t xml:space="preserve"> </w:t>
      </w:r>
      <w:proofErr w:type="spellStart"/>
      <w:r w:rsidRPr="00BD5529">
        <w:rPr>
          <w:rFonts w:eastAsia="Times New Roman"/>
          <w:color w:val="auto"/>
        </w:rPr>
        <w:t>страницу</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којој</w:t>
      </w:r>
      <w:proofErr w:type="spellEnd"/>
      <w:r w:rsidRPr="00BD5529">
        <w:rPr>
          <w:rFonts w:eastAsia="Times New Roman"/>
          <w:color w:val="auto"/>
        </w:rPr>
        <w:t xml:space="preserve"> </w:t>
      </w:r>
      <w:proofErr w:type="spellStart"/>
      <w:r w:rsidRPr="00BD5529">
        <w:rPr>
          <w:rFonts w:eastAsia="Times New Roman"/>
          <w:color w:val="auto"/>
        </w:rPr>
        <w:t>су</w:t>
      </w:r>
      <w:proofErr w:type="spellEnd"/>
      <w:r w:rsidRPr="00BD5529">
        <w:rPr>
          <w:rFonts w:eastAsia="Times New Roman"/>
          <w:color w:val="auto"/>
        </w:rPr>
        <w:t xml:space="preserve"> </w:t>
      </w:r>
      <w:proofErr w:type="spellStart"/>
      <w:r w:rsidRPr="00BD5529">
        <w:rPr>
          <w:rFonts w:eastAsia="Times New Roman"/>
          <w:color w:val="auto"/>
        </w:rPr>
        <w:t>подаци</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су</w:t>
      </w:r>
      <w:proofErr w:type="spellEnd"/>
      <w:r w:rsidRPr="00BD5529">
        <w:rPr>
          <w:rFonts w:eastAsia="Times New Roman"/>
          <w:color w:val="auto"/>
        </w:rPr>
        <w:t xml:space="preserve"> </w:t>
      </w:r>
      <w:proofErr w:type="spellStart"/>
      <w:r w:rsidRPr="00BD5529">
        <w:rPr>
          <w:rFonts w:eastAsia="Times New Roman"/>
          <w:color w:val="auto"/>
        </w:rPr>
        <w:t>тражени</w:t>
      </w:r>
      <w:proofErr w:type="spellEnd"/>
      <w:r w:rsidRPr="00BD5529">
        <w:rPr>
          <w:rFonts w:eastAsia="Times New Roman"/>
          <w:color w:val="auto"/>
        </w:rPr>
        <w:t xml:space="preserve"> у </w:t>
      </w:r>
      <w:proofErr w:type="spellStart"/>
      <w:r w:rsidRPr="00BD5529">
        <w:rPr>
          <w:rFonts w:eastAsia="Times New Roman"/>
          <w:color w:val="auto"/>
        </w:rPr>
        <w:t>оквиру</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 xml:space="preserve"> </w:t>
      </w:r>
      <w:proofErr w:type="spellStart"/>
      <w:r w:rsidRPr="00BD5529">
        <w:rPr>
          <w:rFonts w:eastAsia="Times New Roman"/>
          <w:color w:val="auto"/>
        </w:rPr>
        <w:t>јавно</w:t>
      </w:r>
      <w:proofErr w:type="spellEnd"/>
      <w:r w:rsidRPr="00BD5529">
        <w:rPr>
          <w:rFonts w:eastAsia="Times New Roman"/>
          <w:color w:val="auto"/>
        </w:rPr>
        <w:t xml:space="preserve"> </w:t>
      </w:r>
      <w:proofErr w:type="spellStart"/>
      <w:r w:rsidRPr="00BD5529">
        <w:rPr>
          <w:rFonts w:eastAsia="Times New Roman"/>
          <w:color w:val="auto"/>
        </w:rPr>
        <w:t>доступни</w:t>
      </w:r>
      <w:proofErr w:type="spellEnd"/>
      <w:r w:rsidRPr="00BD5529">
        <w:rPr>
          <w:rFonts w:eastAsia="Times New Roman"/>
          <w:color w:val="auto"/>
        </w:rPr>
        <w:t>.</w:t>
      </w:r>
    </w:p>
    <w:p w14:paraId="029AF709"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Уколико</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доказ</w:t>
      </w:r>
      <w:proofErr w:type="spellEnd"/>
      <w:r w:rsidRPr="00BD5529">
        <w:rPr>
          <w:rFonts w:eastAsia="Times New Roman"/>
          <w:color w:val="auto"/>
        </w:rPr>
        <w:t xml:space="preserve"> о </w:t>
      </w:r>
      <w:proofErr w:type="spellStart"/>
      <w:r w:rsidRPr="00BD5529">
        <w:rPr>
          <w:rFonts w:eastAsia="Times New Roman"/>
          <w:color w:val="auto"/>
        </w:rPr>
        <w:t>испуњености</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 xml:space="preserve"> </w:t>
      </w:r>
      <w:proofErr w:type="spellStart"/>
      <w:r w:rsidRPr="00BD5529">
        <w:rPr>
          <w:rFonts w:eastAsia="Times New Roman"/>
          <w:color w:val="auto"/>
        </w:rPr>
        <w:t>електронски</w:t>
      </w:r>
      <w:proofErr w:type="spellEnd"/>
      <w:r w:rsidRPr="00BD5529">
        <w:rPr>
          <w:rFonts w:eastAsia="Times New Roman"/>
          <w:color w:val="auto"/>
        </w:rPr>
        <w:t xml:space="preserve"> </w:t>
      </w:r>
      <w:proofErr w:type="spellStart"/>
      <w:r w:rsidRPr="00BD5529">
        <w:rPr>
          <w:rFonts w:eastAsia="Times New Roman"/>
          <w:color w:val="auto"/>
        </w:rPr>
        <w:t>документ</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доставља</w:t>
      </w:r>
      <w:proofErr w:type="spellEnd"/>
      <w:r w:rsidRPr="00BD5529">
        <w:rPr>
          <w:rFonts w:eastAsia="Times New Roman"/>
          <w:color w:val="auto"/>
        </w:rPr>
        <w:t xml:space="preserve"> </w:t>
      </w:r>
      <w:proofErr w:type="spellStart"/>
      <w:r w:rsidRPr="00BD5529">
        <w:rPr>
          <w:rFonts w:eastAsia="Times New Roman"/>
          <w:color w:val="auto"/>
        </w:rPr>
        <w:t>копију</w:t>
      </w:r>
      <w:proofErr w:type="spellEnd"/>
      <w:r w:rsidRPr="00BD5529">
        <w:rPr>
          <w:rFonts w:eastAsia="Times New Roman"/>
          <w:color w:val="auto"/>
        </w:rPr>
        <w:t xml:space="preserve"> </w:t>
      </w:r>
      <w:proofErr w:type="spellStart"/>
      <w:r w:rsidRPr="00BD5529">
        <w:rPr>
          <w:rFonts w:eastAsia="Times New Roman"/>
          <w:color w:val="auto"/>
        </w:rPr>
        <w:t>електронског</w:t>
      </w:r>
      <w:proofErr w:type="spellEnd"/>
      <w:r w:rsidRPr="00BD5529">
        <w:rPr>
          <w:rFonts w:eastAsia="Times New Roman"/>
          <w:color w:val="auto"/>
        </w:rPr>
        <w:t xml:space="preserve"> </w:t>
      </w:r>
      <w:proofErr w:type="spellStart"/>
      <w:r w:rsidRPr="00BD5529">
        <w:rPr>
          <w:rFonts w:eastAsia="Times New Roman"/>
          <w:color w:val="auto"/>
        </w:rPr>
        <w:t>документа</w:t>
      </w:r>
      <w:proofErr w:type="spellEnd"/>
      <w:r w:rsidRPr="00BD5529">
        <w:rPr>
          <w:rFonts w:eastAsia="Times New Roman"/>
          <w:color w:val="auto"/>
        </w:rPr>
        <w:t xml:space="preserve"> у </w:t>
      </w:r>
      <w:proofErr w:type="spellStart"/>
      <w:r w:rsidRPr="00BD5529">
        <w:rPr>
          <w:rFonts w:eastAsia="Times New Roman"/>
          <w:color w:val="auto"/>
        </w:rPr>
        <w:t>писаном</w:t>
      </w:r>
      <w:proofErr w:type="spellEnd"/>
      <w:r w:rsidRPr="00BD5529">
        <w:rPr>
          <w:rFonts w:eastAsia="Times New Roman"/>
          <w:color w:val="auto"/>
        </w:rPr>
        <w:t xml:space="preserve"> </w:t>
      </w:r>
      <w:proofErr w:type="spellStart"/>
      <w:r w:rsidRPr="00BD5529">
        <w:rPr>
          <w:rFonts w:eastAsia="Times New Roman"/>
          <w:color w:val="auto"/>
        </w:rPr>
        <w:t>облику</w:t>
      </w:r>
      <w:proofErr w:type="spellEnd"/>
      <w:r w:rsidRPr="00BD5529">
        <w:rPr>
          <w:rFonts w:eastAsia="Times New Roman"/>
          <w:color w:val="auto"/>
        </w:rPr>
        <w:t xml:space="preserve">, у </w:t>
      </w:r>
      <w:proofErr w:type="spellStart"/>
      <w:r w:rsidRPr="00BD5529">
        <w:rPr>
          <w:rFonts w:eastAsia="Times New Roman"/>
          <w:color w:val="auto"/>
        </w:rPr>
        <w:t>складу</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законом</w:t>
      </w:r>
      <w:proofErr w:type="spellEnd"/>
      <w:r w:rsidRPr="00BD5529">
        <w:rPr>
          <w:rFonts w:eastAsia="Times New Roman"/>
          <w:color w:val="auto"/>
        </w:rPr>
        <w:t xml:space="preserve"> </w:t>
      </w:r>
      <w:proofErr w:type="spellStart"/>
      <w:r w:rsidRPr="00BD5529">
        <w:rPr>
          <w:rFonts w:eastAsia="Times New Roman"/>
          <w:color w:val="auto"/>
        </w:rPr>
        <w:t>којим</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уређује</w:t>
      </w:r>
      <w:proofErr w:type="spellEnd"/>
      <w:r w:rsidRPr="00BD5529">
        <w:rPr>
          <w:rFonts w:eastAsia="Times New Roman"/>
          <w:color w:val="auto"/>
        </w:rPr>
        <w:t xml:space="preserve"> </w:t>
      </w:r>
      <w:proofErr w:type="spellStart"/>
      <w:r w:rsidRPr="00BD5529">
        <w:rPr>
          <w:rFonts w:eastAsia="Times New Roman"/>
          <w:color w:val="auto"/>
        </w:rPr>
        <w:t>електронски</w:t>
      </w:r>
      <w:proofErr w:type="spellEnd"/>
      <w:r w:rsidRPr="00BD5529">
        <w:rPr>
          <w:rFonts w:eastAsia="Times New Roman"/>
          <w:color w:val="auto"/>
        </w:rPr>
        <w:t xml:space="preserve"> </w:t>
      </w:r>
      <w:proofErr w:type="spellStart"/>
      <w:r w:rsidRPr="00BD5529">
        <w:rPr>
          <w:rFonts w:eastAsia="Times New Roman"/>
          <w:color w:val="auto"/>
        </w:rPr>
        <w:t>документ</w:t>
      </w:r>
      <w:proofErr w:type="spellEnd"/>
      <w:r w:rsidRPr="00BD5529">
        <w:rPr>
          <w:rFonts w:eastAsia="Times New Roman"/>
          <w:color w:val="auto"/>
        </w:rPr>
        <w:t xml:space="preserve">, </w:t>
      </w:r>
      <w:proofErr w:type="spellStart"/>
      <w:r w:rsidRPr="00BD5529">
        <w:rPr>
          <w:rFonts w:eastAsia="Times New Roman"/>
          <w:color w:val="auto"/>
        </w:rPr>
        <w:t>осим</w:t>
      </w:r>
      <w:proofErr w:type="spellEnd"/>
      <w:r w:rsidRPr="00BD5529">
        <w:rPr>
          <w:rFonts w:eastAsia="Times New Roman"/>
          <w:color w:val="auto"/>
        </w:rPr>
        <w:t xml:space="preserve"> </w:t>
      </w:r>
      <w:proofErr w:type="spellStart"/>
      <w:r w:rsidRPr="00BD5529">
        <w:rPr>
          <w:rFonts w:eastAsia="Times New Roman"/>
          <w:color w:val="auto"/>
        </w:rPr>
        <w:t>уколико</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електронску</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када</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доказ</w:t>
      </w:r>
      <w:proofErr w:type="spellEnd"/>
      <w:r w:rsidRPr="00BD5529">
        <w:rPr>
          <w:rFonts w:eastAsia="Times New Roman"/>
          <w:color w:val="auto"/>
        </w:rPr>
        <w:t xml:space="preserve"> </w:t>
      </w:r>
      <w:proofErr w:type="spellStart"/>
      <w:r w:rsidRPr="00BD5529">
        <w:rPr>
          <w:rFonts w:eastAsia="Times New Roman"/>
          <w:color w:val="auto"/>
        </w:rPr>
        <w:t>доставља</w:t>
      </w:r>
      <w:proofErr w:type="spellEnd"/>
      <w:r w:rsidRPr="00BD5529">
        <w:rPr>
          <w:rFonts w:eastAsia="Times New Roman"/>
          <w:color w:val="auto"/>
        </w:rPr>
        <w:t xml:space="preserve"> у </w:t>
      </w:r>
      <w:proofErr w:type="spellStart"/>
      <w:r w:rsidRPr="00BD5529">
        <w:rPr>
          <w:rFonts w:eastAsia="Times New Roman"/>
          <w:color w:val="auto"/>
        </w:rPr>
        <w:t>изворном</w:t>
      </w:r>
      <w:proofErr w:type="spellEnd"/>
      <w:r w:rsidRPr="00BD5529">
        <w:rPr>
          <w:rFonts w:eastAsia="Times New Roman"/>
          <w:color w:val="auto"/>
        </w:rPr>
        <w:t xml:space="preserve"> </w:t>
      </w:r>
      <w:proofErr w:type="spellStart"/>
      <w:r w:rsidRPr="00BD5529">
        <w:rPr>
          <w:rFonts w:eastAsia="Times New Roman"/>
          <w:color w:val="auto"/>
        </w:rPr>
        <w:t>електронском</w:t>
      </w:r>
      <w:proofErr w:type="spellEnd"/>
      <w:r w:rsidRPr="00BD5529">
        <w:rPr>
          <w:rFonts w:eastAsia="Times New Roman"/>
          <w:color w:val="auto"/>
        </w:rPr>
        <w:t xml:space="preserve"> </w:t>
      </w:r>
      <w:proofErr w:type="spellStart"/>
      <w:r w:rsidRPr="00BD5529">
        <w:rPr>
          <w:rFonts w:eastAsia="Times New Roman"/>
          <w:color w:val="auto"/>
        </w:rPr>
        <w:t>облику</w:t>
      </w:r>
      <w:proofErr w:type="spellEnd"/>
      <w:r w:rsidRPr="00BD5529">
        <w:rPr>
          <w:rFonts w:eastAsia="Times New Roman"/>
          <w:color w:val="auto"/>
        </w:rPr>
        <w:t>.</w:t>
      </w:r>
    </w:p>
    <w:p w14:paraId="0E03B996" w14:textId="77777777" w:rsidR="00055C14" w:rsidRPr="00BD5529" w:rsidRDefault="00055C14" w:rsidP="00055C14">
      <w:pPr>
        <w:widowControl w:val="0"/>
        <w:tabs>
          <w:tab w:val="left" w:pos="680"/>
        </w:tabs>
        <w:spacing w:line="240" w:lineRule="auto"/>
        <w:jc w:val="both"/>
        <w:rPr>
          <w:rFonts w:eastAsia="Times New Roman"/>
          <w:color w:val="auto"/>
        </w:rPr>
      </w:pPr>
    </w:p>
    <w:p w14:paraId="3FF37481" w14:textId="77777777" w:rsidR="00055C14" w:rsidRPr="00BD5529" w:rsidRDefault="00055C14" w:rsidP="00055C14">
      <w:pPr>
        <w:widowControl w:val="0"/>
        <w:tabs>
          <w:tab w:val="left" w:pos="680"/>
        </w:tabs>
        <w:spacing w:line="240" w:lineRule="auto"/>
        <w:jc w:val="both"/>
        <w:rPr>
          <w:rFonts w:eastAsia="Times New Roman"/>
          <w:color w:val="auto"/>
        </w:rPr>
      </w:pPr>
      <w:r w:rsidRPr="00BD5529">
        <w:rPr>
          <w:rFonts w:eastAsia="Times New Roman"/>
          <w:color w:val="auto"/>
        </w:rPr>
        <w:tab/>
      </w: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у </w:t>
      </w:r>
      <w:proofErr w:type="spellStart"/>
      <w:r w:rsidRPr="00BD5529">
        <w:rPr>
          <w:rFonts w:eastAsia="Times New Roman"/>
          <w:color w:val="auto"/>
        </w:rPr>
        <w:t>држави</w:t>
      </w:r>
      <w:proofErr w:type="spellEnd"/>
      <w:r w:rsidRPr="00BD5529">
        <w:rPr>
          <w:rFonts w:eastAsia="Times New Roman"/>
          <w:color w:val="auto"/>
        </w:rPr>
        <w:t xml:space="preserve"> у </w:t>
      </w:r>
      <w:proofErr w:type="spellStart"/>
      <w:r w:rsidRPr="00BD5529">
        <w:rPr>
          <w:rFonts w:eastAsia="Times New Roman"/>
          <w:color w:val="auto"/>
        </w:rPr>
        <w:t>којој</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има</w:t>
      </w:r>
      <w:proofErr w:type="spellEnd"/>
      <w:r w:rsidRPr="00BD5529">
        <w:rPr>
          <w:rFonts w:eastAsia="Times New Roman"/>
          <w:color w:val="auto"/>
        </w:rPr>
        <w:t xml:space="preserve"> </w:t>
      </w:r>
      <w:proofErr w:type="spellStart"/>
      <w:r w:rsidRPr="00BD5529">
        <w:rPr>
          <w:rFonts w:eastAsia="Times New Roman"/>
          <w:color w:val="auto"/>
        </w:rPr>
        <w:t>седиште</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издају</w:t>
      </w:r>
      <w:proofErr w:type="spellEnd"/>
      <w:r w:rsidRPr="00BD5529">
        <w:rPr>
          <w:rFonts w:eastAsia="Times New Roman"/>
          <w:color w:val="auto"/>
        </w:rPr>
        <w:t xml:space="preserve"> </w:t>
      </w:r>
      <w:proofErr w:type="spellStart"/>
      <w:r w:rsidRPr="00BD5529">
        <w:rPr>
          <w:rFonts w:eastAsia="Times New Roman"/>
          <w:color w:val="auto"/>
        </w:rPr>
        <w:t>тражени</w:t>
      </w:r>
      <w:proofErr w:type="spellEnd"/>
      <w:r w:rsidRPr="00BD5529">
        <w:rPr>
          <w:rFonts w:eastAsia="Times New Roman"/>
          <w:color w:val="auto"/>
        </w:rPr>
        <w:t xml:space="preserve"> </w:t>
      </w:r>
      <w:proofErr w:type="spellStart"/>
      <w:r w:rsidRPr="00BD5529">
        <w:rPr>
          <w:rFonts w:eastAsia="Times New Roman"/>
          <w:color w:val="auto"/>
        </w:rPr>
        <w:t>докази</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уместо</w:t>
      </w:r>
      <w:proofErr w:type="spellEnd"/>
      <w:r w:rsidRPr="00BD5529">
        <w:rPr>
          <w:rFonts w:eastAsia="Times New Roman"/>
          <w:color w:val="auto"/>
        </w:rPr>
        <w:t xml:space="preserve"> </w:t>
      </w:r>
      <w:proofErr w:type="spellStart"/>
      <w:r w:rsidRPr="00BD5529">
        <w:rPr>
          <w:rFonts w:eastAsia="Times New Roman"/>
          <w:color w:val="auto"/>
        </w:rPr>
        <w:t>доказа</w:t>
      </w:r>
      <w:proofErr w:type="spellEnd"/>
      <w:r w:rsidRPr="00BD5529">
        <w:rPr>
          <w:rFonts w:eastAsia="Times New Roman"/>
          <w:color w:val="auto"/>
        </w:rPr>
        <w:t xml:space="preserve">, </w:t>
      </w:r>
      <w:proofErr w:type="spellStart"/>
      <w:r w:rsidRPr="00BD5529">
        <w:rPr>
          <w:rFonts w:eastAsia="Times New Roman"/>
          <w:color w:val="auto"/>
        </w:rPr>
        <w:t>приложити</w:t>
      </w:r>
      <w:proofErr w:type="spellEnd"/>
      <w:r w:rsidRPr="00BD5529">
        <w:rPr>
          <w:rFonts w:eastAsia="Times New Roman"/>
          <w:color w:val="auto"/>
        </w:rPr>
        <w:t xml:space="preserve"> </w:t>
      </w:r>
      <w:proofErr w:type="spellStart"/>
      <w:r w:rsidRPr="00BD5529">
        <w:rPr>
          <w:rFonts w:eastAsia="Times New Roman"/>
          <w:color w:val="auto"/>
        </w:rPr>
        <w:t>своју</w:t>
      </w:r>
      <w:proofErr w:type="spellEnd"/>
      <w:r w:rsidRPr="00BD5529">
        <w:rPr>
          <w:rFonts w:eastAsia="Times New Roman"/>
          <w:color w:val="auto"/>
        </w:rPr>
        <w:t xml:space="preserve"> </w:t>
      </w:r>
      <w:proofErr w:type="spellStart"/>
      <w:r w:rsidRPr="00BD5529">
        <w:rPr>
          <w:rFonts w:eastAsia="Times New Roman"/>
          <w:color w:val="auto"/>
        </w:rPr>
        <w:t>писану</w:t>
      </w:r>
      <w:proofErr w:type="spellEnd"/>
      <w:r w:rsidRPr="00BD5529">
        <w:rPr>
          <w:rFonts w:eastAsia="Times New Roman"/>
          <w:color w:val="auto"/>
        </w:rPr>
        <w:t xml:space="preserve"> </w:t>
      </w:r>
      <w:proofErr w:type="spellStart"/>
      <w:r w:rsidRPr="00BD5529">
        <w:rPr>
          <w:rFonts w:eastAsia="Times New Roman"/>
          <w:color w:val="auto"/>
        </w:rPr>
        <w:t>изјаву</w:t>
      </w:r>
      <w:proofErr w:type="spellEnd"/>
      <w:r w:rsidRPr="00BD5529">
        <w:rPr>
          <w:rFonts w:eastAsia="Times New Roman"/>
          <w:color w:val="auto"/>
        </w:rPr>
        <w:t xml:space="preserve">, </w:t>
      </w:r>
      <w:proofErr w:type="spellStart"/>
      <w:r w:rsidRPr="00BD5529">
        <w:rPr>
          <w:rFonts w:eastAsia="Times New Roman"/>
          <w:color w:val="auto"/>
        </w:rPr>
        <w:t>дату</w:t>
      </w:r>
      <w:proofErr w:type="spellEnd"/>
      <w:r w:rsidRPr="00BD5529">
        <w:rPr>
          <w:rFonts w:eastAsia="Times New Roman"/>
          <w:color w:val="auto"/>
        </w:rPr>
        <w:t xml:space="preserve"> </w:t>
      </w:r>
      <w:proofErr w:type="spellStart"/>
      <w:r w:rsidRPr="00BD5529">
        <w:rPr>
          <w:rFonts w:eastAsia="Times New Roman"/>
          <w:color w:val="auto"/>
        </w:rPr>
        <w:t>под</w:t>
      </w:r>
      <w:proofErr w:type="spellEnd"/>
      <w:r w:rsidRPr="00BD5529">
        <w:rPr>
          <w:rFonts w:eastAsia="Times New Roman"/>
          <w:color w:val="auto"/>
        </w:rPr>
        <w:t xml:space="preserve"> </w:t>
      </w:r>
      <w:proofErr w:type="spellStart"/>
      <w:r w:rsidRPr="00BD5529">
        <w:rPr>
          <w:rFonts w:eastAsia="Times New Roman"/>
          <w:color w:val="auto"/>
        </w:rPr>
        <w:t>кривичном</w:t>
      </w:r>
      <w:proofErr w:type="spellEnd"/>
      <w:r w:rsidRPr="00BD5529">
        <w:rPr>
          <w:rFonts w:eastAsia="Times New Roman"/>
          <w:color w:val="auto"/>
        </w:rPr>
        <w:t xml:space="preserve"> и </w:t>
      </w:r>
      <w:proofErr w:type="spellStart"/>
      <w:r w:rsidRPr="00BD5529">
        <w:rPr>
          <w:rFonts w:eastAsia="Times New Roman"/>
          <w:color w:val="auto"/>
        </w:rPr>
        <w:t>материјалном</w:t>
      </w:r>
      <w:proofErr w:type="spellEnd"/>
      <w:r w:rsidRPr="00BD5529">
        <w:rPr>
          <w:rFonts w:eastAsia="Times New Roman"/>
          <w:color w:val="auto"/>
        </w:rPr>
        <w:t xml:space="preserve"> </w:t>
      </w:r>
      <w:proofErr w:type="spellStart"/>
      <w:r w:rsidRPr="00BD5529">
        <w:rPr>
          <w:rFonts w:eastAsia="Times New Roman"/>
          <w:color w:val="auto"/>
        </w:rPr>
        <w:t>одговорношћу</w:t>
      </w:r>
      <w:proofErr w:type="spellEnd"/>
      <w:r w:rsidRPr="00BD5529">
        <w:rPr>
          <w:rFonts w:eastAsia="Times New Roman"/>
          <w:color w:val="auto"/>
        </w:rPr>
        <w:t xml:space="preserve"> </w:t>
      </w:r>
      <w:proofErr w:type="spellStart"/>
      <w:r w:rsidRPr="00BD5529">
        <w:rPr>
          <w:rFonts w:eastAsia="Times New Roman"/>
          <w:color w:val="auto"/>
        </w:rPr>
        <w:t>оверену</w:t>
      </w:r>
      <w:proofErr w:type="spellEnd"/>
      <w:r w:rsidRPr="00BD5529">
        <w:rPr>
          <w:rFonts w:eastAsia="Times New Roman"/>
          <w:color w:val="auto"/>
        </w:rPr>
        <w:t xml:space="preserve"> </w:t>
      </w:r>
      <w:proofErr w:type="spellStart"/>
      <w:r w:rsidRPr="00BD5529">
        <w:rPr>
          <w:rFonts w:eastAsia="Times New Roman"/>
          <w:color w:val="auto"/>
        </w:rPr>
        <w:t>пред</w:t>
      </w:r>
      <w:proofErr w:type="spellEnd"/>
      <w:r w:rsidRPr="00BD5529">
        <w:rPr>
          <w:rFonts w:eastAsia="Times New Roman"/>
          <w:color w:val="auto"/>
        </w:rPr>
        <w:t xml:space="preserve"> </w:t>
      </w:r>
      <w:proofErr w:type="spellStart"/>
      <w:r w:rsidRPr="00BD5529">
        <w:rPr>
          <w:rFonts w:eastAsia="Times New Roman"/>
          <w:color w:val="auto"/>
        </w:rPr>
        <w:t>судским</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управним</w:t>
      </w:r>
      <w:proofErr w:type="spellEnd"/>
      <w:r w:rsidRPr="00BD5529">
        <w:rPr>
          <w:rFonts w:eastAsia="Times New Roman"/>
          <w:color w:val="auto"/>
        </w:rPr>
        <w:t xml:space="preserve"> </w:t>
      </w:r>
      <w:proofErr w:type="spellStart"/>
      <w:r w:rsidRPr="00BD5529">
        <w:rPr>
          <w:rFonts w:eastAsia="Times New Roman"/>
          <w:color w:val="auto"/>
        </w:rPr>
        <w:t>органом</w:t>
      </w:r>
      <w:proofErr w:type="spellEnd"/>
      <w:r w:rsidRPr="00BD5529">
        <w:rPr>
          <w:rFonts w:eastAsia="Times New Roman"/>
          <w:color w:val="auto"/>
        </w:rPr>
        <w:t xml:space="preserve">, </w:t>
      </w:r>
      <w:proofErr w:type="spellStart"/>
      <w:r w:rsidRPr="00BD5529">
        <w:rPr>
          <w:rFonts w:eastAsia="Times New Roman"/>
          <w:color w:val="auto"/>
        </w:rPr>
        <w:t>јавним</w:t>
      </w:r>
      <w:proofErr w:type="spellEnd"/>
      <w:r w:rsidRPr="00BD5529">
        <w:rPr>
          <w:rFonts w:eastAsia="Times New Roman"/>
          <w:color w:val="auto"/>
        </w:rPr>
        <w:t xml:space="preserve"> </w:t>
      </w:r>
      <w:proofErr w:type="spellStart"/>
      <w:r w:rsidRPr="00BD5529">
        <w:rPr>
          <w:rFonts w:eastAsia="Times New Roman"/>
          <w:color w:val="auto"/>
        </w:rPr>
        <w:t>бележником</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другим</w:t>
      </w:r>
      <w:proofErr w:type="spellEnd"/>
      <w:r w:rsidRPr="00BD5529">
        <w:rPr>
          <w:rFonts w:eastAsia="Times New Roman"/>
          <w:color w:val="auto"/>
        </w:rPr>
        <w:t xml:space="preserve"> </w:t>
      </w:r>
      <w:proofErr w:type="spellStart"/>
      <w:r w:rsidRPr="00BD5529">
        <w:rPr>
          <w:rFonts w:eastAsia="Times New Roman"/>
          <w:color w:val="auto"/>
        </w:rPr>
        <w:t>надлежним</w:t>
      </w:r>
      <w:proofErr w:type="spellEnd"/>
      <w:r w:rsidRPr="00BD5529">
        <w:rPr>
          <w:rFonts w:eastAsia="Times New Roman"/>
          <w:color w:val="auto"/>
        </w:rPr>
        <w:t xml:space="preserve"> </w:t>
      </w:r>
      <w:proofErr w:type="spellStart"/>
      <w:r w:rsidRPr="00BD5529">
        <w:rPr>
          <w:rFonts w:eastAsia="Times New Roman"/>
          <w:color w:val="auto"/>
        </w:rPr>
        <w:t>органом</w:t>
      </w:r>
      <w:proofErr w:type="spellEnd"/>
      <w:r w:rsidRPr="00BD5529">
        <w:rPr>
          <w:rFonts w:eastAsia="Times New Roman"/>
          <w:color w:val="auto"/>
        </w:rPr>
        <w:t xml:space="preserve"> </w:t>
      </w:r>
      <w:proofErr w:type="spellStart"/>
      <w:r w:rsidRPr="00BD5529">
        <w:rPr>
          <w:rFonts w:eastAsia="Times New Roman"/>
          <w:color w:val="auto"/>
        </w:rPr>
        <w:t>те</w:t>
      </w:r>
      <w:proofErr w:type="spellEnd"/>
      <w:r w:rsidRPr="00BD5529">
        <w:rPr>
          <w:rFonts w:eastAsia="Times New Roman"/>
          <w:color w:val="auto"/>
        </w:rPr>
        <w:t xml:space="preserve"> </w:t>
      </w:r>
      <w:proofErr w:type="spellStart"/>
      <w:r w:rsidRPr="00BD5529">
        <w:rPr>
          <w:rFonts w:eastAsia="Times New Roman"/>
          <w:color w:val="auto"/>
        </w:rPr>
        <w:t>државе</w:t>
      </w:r>
      <w:proofErr w:type="spellEnd"/>
      <w:r w:rsidRPr="00BD5529">
        <w:rPr>
          <w:rFonts w:eastAsia="Times New Roman"/>
          <w:color w:val="auto"/>
        </w:rPr>
        <w:t>.</w:t>
      </w:r>
    </w:p>
    <w:p w14:paraId="79C94E81" w14:textId="77777777" w:rsidR="00055C14" w:rsidRPr="00BD5529" w:rsidRDefault="00055C14" w:rsidP="00055C14">
      <w:pPr>
        <w:widowControl w:val="0"/>
        <w:tabs>
          <w:tab w:val="left" w:pos="680"/>
        </w:tabs>
        <w:spacing w:line="240" w:lineRule="auto"/>
        <w:jc w:val="both"/>
        <w:rPr>
          <w:rFonts w:eastAsia="Times New Roman"/>
          <w:b/>
          <w:color w:val="auto"/>
        </w:rPr>
      </w:pPr>
      <w:r w:rsidRPr="00BD5529">
        <w:rPr>
          <w:rFonts w:eastAsia="Times New Roman"/>
          <w:color w:val="auto"/>
        </w:rPr>
        <w:tab/>
      </w: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има</w:t>
      </w:r>
      <w:proofErr w:type="spellEnd"/>
      <w:r w:rsidRPr="00BD5529">
        <w:rPr>
          <w:rFonts w:eastAsia="Times New Roman"/>
          <w:color w:val="auto"/>
        </w:rPr>
        <w:t xml:space="preserve"> </w:t>
      </w:r>
      <w:proofErr w:type="spellStart"/>
      <w:r w:rsidRPr="00BD5529">
        <w:rPr>
          <w:rFonts w:eastAsia="Times New Roman"/>
          <w:color w:val="auto"/>
        </w:rPr>
        <w:t>седиште</w:t>
      </w:r>
      <w:proofErr w:type="spellEnd"/>
      <w:r w:rsidRPr="00BD5529">
        <w:rPr>
          <w:rFonts w:eastAsia="Times New Roman"/>
          <w:color w:val="auto"/>
        </w:rPr>
        <w:t xml:space="preserve"> у </w:t>
      </w:r>
      <w:proofErr w:type="spellStart"/>
      <w:r w:rsidRPr="00BD5529">
        <w:rPr>
          <w:rFonts w:eastAsia="Times New Roman"/>
          <w:color w:val="auto"/>
        </w:rPr>
        <w:t>другој</w:t>
      </w:r>
      <w:proofErr w:type="spellEnd"/>
      <w:r w:rsidRPr="00BD5529">
        <w:rPr>
          <w:rFonts w:eastAsia="Times New Roman"/>
          <w:color w:val="auto"/>
        </w:rPr>
        <w:t xml:space="preserve"> </w:t>
      </w:r>
      <w:proofErr w:type="spellStart"/>
      <w:r w:rsidRPr="00BD5529">
        <w:rPr>
          <w:rFonts w:eastAsia="Times New Roman"/>
          <w:color w:val="auto"/>
        </w:rPr>
        <w:t>држави</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провери</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ли</w:t>
      </w:r>
      <w:proofErr w:type="spellEnd"/>
      <w:r w:rsidRPr="00BD5529">
        <w:rPr>
          <w:rFonts w:eastAsia="Times New Roman"/>
          <w:color w:val="auto"/>
        </w:rPr>
        <w:t xml:space="preserve"> </w:t>
      </w:r>
      <w:proofErr w:type="spellStart"/>
      <w:r w:rsidRPr="00BD5529">
        <w:rPr>
          <w:rFonts w:eastAsia="Times New Roman"/>
          <w:color w:val="auto"/>
        </w:rPr>
        <w:t>су</w:t>
      </w:r>
      <w:proofErr w:type="spellEnd"/>
      <w:r w:rsidRPr="00BD5529">
        <w:rPr>
          <w:rFonts w:eastAsia="Times New Roman"/>
          <w:color w:val="auto"/>
        </w:rPr>
        <w:t xml:space="preserve"> </w:t>
      </w:r>
      <w:proofErr w:type="spellStart"/>
      <w:r w:rsidRPr="00BD5529">
        <w:rPr>
          <w:rFonts w:eastAsia="Times New Roman"/>
          <w:color w:val="auto"/>
        </w:rPr>
        <w:t>документи</w:t>
      </w:r>
      <w:proofErr w:type="spellEnd"/>
      <w:r w:rsidRPr="00BD5529">
        <w:rPr>
          <w:rFonts w:eastAsia="Times New Roman"/>
          <w:color w:val="auto"/>
        </w:rPr>
        <w:t xml:space="preserve"> </w:t>
      </w:r>
      <w:proofErr w:type="spellStart"/>
      <w:r w:rsidRPr="00BD5529">
        <w:rPr>
          <w:rFonts w:eastAsia="Times New Roman"/>
          <w:color w:val="auto"/>
        </w:rPr>
        <w:t>којима</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доказује</w:t>
      </w:r>
      <w:proofErr w:type="spellEnd"/>
      <w:r w:rsidRPr="00BD5529">
        <w:rPr>
          <w:rFonts w:eastAsia="Times New Roman"/>
          <w:color w:val="auto"/>
        </w:rPr>
        <w:t xml:space="preserve"> </w:t>
      </w:r>
      <w:proofErr w:type="spellStart"/>
      <w:r w:rsidRPr="00BD5529">
        <w:rPr>
          <w:rFonts w:eastAsia="Times New Roman"/>
          <w:color w:val="auto"/>
        </w:rPr>
        <w:t>испуњеност</w:t>
      </w:r>
      <w:proofErr w:type="spellEnd"/>
      <w:r w:rsidRPr="00BD5529">
        <w:rPr>
          <w:rFonts w:eastAsia="Times New Roman"/>
          <w:color w:val="auto"/>
        </w:rPr>
        <w:t xml:space="preserve"> </w:t>
      </w:r>
      <w:proofErr w:type="spellStart"/>
      <w:r w:rsidRPr="00BD5529">
        <w:rPr>
          <w:rFonts w:eastAsia="Times New Roman"/>
          <w:color w:val="auto"/>
        </w:rPr>
        <w:t>тражених</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 xml:space="preserve"> </w:t>
      </w:r>
      <w:proofErr w:type="spellStart"/>
      <w:r w:rsidRPr="00BD5529">
        <w:rPr>
          <w:rFonts w:eastAsia="Times New Roman"/>
          <w:color w:val="auto"/>
        </w:rPr>
        <w:t>издати</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w:t>
      </w:r>
      <w:proofErr w:type="spellStart"/>
      <w:r w:rsidRPr="00BD5529">
        <w:rPr>
          <w:rFonts w:eastAsia="Times New Roman"/>
          <w:color w:val="auto"/>
        </w:rPr>
        <w:t>стране</w:t>
      </w:r>
      <w:proofErr w:type="spellEnd"/>
      <w:r w:rsidRPr="00BD5529">
        <w:rPr>
          <w:rFonts w:eastAsia="Times New Roman"/>
          <w:color w:val="auto"/>
        </w:rPr>
        <w:t xml:space="preserve"> </w:t>
      </w:r>
      <w:proofErr w:type="spellStart"/>
      <w:r w:rsidRPr="00BD5529">
        <w:rPr>
          <w:rFonts w:eastAsia="Times New Roman"/>
          <w:color w:val="auto"/>
        </w:rPr>
        <w:t>надлежних</w:t>
      </w:r>
      <w:proofErr w:type="spellEnd"/>
      <w:r w:rsidRPr="00BD5529">
        <w:rPr>
          <w:rFonts w:eastAsia="Times New Roman"/>
          <w:color w:val="auto"/>
        </w:rPr>
        <w:t xml:space="preserve"> </w:t>
      </w:r>
      <w:proofErr w:type="spellStart"/>
      <w:r w:rsidRPr="00BD5529">
        <w:rPr>
          <w:rFonts w:eastAsia="Times New Roman"/>
          <w:color w:val="auto"/>
        </w:rPr>
        <w:t>органа</w:t>
      </w:r>
      <w:proofErr w:type="spellEnd"/>
      <w:r w:rsidRPr="00BD5529">
        <w:rPr>
          <w:rFonts w:eastAsia="Times New Roman"/>
          <w:color w:val="auto"/>
        </w:rPr>
        <w:t xml:space="preserve"> </w:t>
      </w:r>
      <w:proofErr w:type="spellStart"/>
      <w:r w:rsidRPr="00BD5529">
        <w:rPr>
          <w:rFonts w:eastAsia="Times New Roman"/>
          <w:color w:val="auto"/>
        </w:rPr>
        <w:t>те</w:t>
      </w:r>
      <w:proofErr w:type="spellEnd"/>
      <w:r w:rsidRPr="00BD5529">
        <w:rPr>
          <w:rFonts w:eastAsia="Times New Roman"/>
          <w:color w:val="auto"/>
        </w:rPr>
        <w:t xml:space="preserve"> </w:t>
      </w:r>
      <w:proofErr w:type="spellStart"/>
      <w:r w:rsidRPr="00BD5529">
        <w:rPr>
          <w:rFonts w:eastAsia="Times New Roman"/>
          <w:color w:val="auto"/>
        </w:rPr>
        <w:t>државе</w:t>
      </w:r>
      <w:proofErr w:type="spellEnd"/>
      <w:r w:rsidRPr="00BD5529">
        <w:rPr>
          <w:rFonts w:eastAsia="Times New Roman"/>
          <w:color w:val="auto"/>
        </w:rPr>
        <w:t>.</w:t>
      </w:r>
    </w:p>
    <w:p w14:paraId="3AD59C4E" w14:textId="77777777" w:rsidR="00055C14" w:rsidRPr="00BD5529" w:rsidRDefault="00055C14" w:rsidP="00055C14">
      <w:pPr>
        <w:widowControl w:val="0"/>
        <w:tabs>
          <w:tab w:val="left" w:pos="680"/>
        </w:tabs>
        <w:spacing w:line="240" w:lineRule="auto"/>
        <w:jc w:val="both"/>
        <w:rPr>
          <w:rFonts w:eastAsia="Times New Roman"/>
          <w:color w:val="auto"/>
        </w:rPr>
      </w:pPr>
      <w:r w:rsidRPr="00BD5529">
        <w:rPr>
          <w:rFonts w:eastAsia="Times New Roman"/>
          <w:color w:val="auto"/>
        </w:rPr>
        <w:tab/>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без</w:t>
      </w:r>
      <w:proofErr w:type="spellEnd"/>
      <w:r w:rsidRPr="00BD5529">
        <w:rPr>
          <w:rFonts w:eastAsia="Times New Roman"/>
          <w:color w:val="auto"/>
        </w:rPr>
        <w:t xml:space="preserve"> </w:t>
      </w:r>
      <w:proofErr w:type="spellStart"/>
      <w:r w:rsidRPr="00BD5529">
        <w:rPr>
          <w:rFonts w:eastAsia="Times New Roman"/>
          <w:color w:val="auto"/>
        </w:rPr>
        <w:t>одлагања</w:t>
      </w:r>
      <w:proofErr w:type="spellEnd"/>
      <w:r w:rsidRPr="00BD5529">
        <w:rPr>
          <w:rFonts w:eastAsia="Times New Roman"/>
          <w:color w:val="auto"/>
        </w:rPr>
        <w:t xml:space="preserve"> </w:t>
      </w:r>
      <w:proofErr w:type="spellStart"/>
      <w:r w:rsidRPr="00BD5529">
        <w:rPr>
          <w:rFonts w:eastAsia="Times New Roman"/>
          <w:color w:val="auto"/>
        </w:rPr>
        <w:t>писмено</w:t>
      </w:r>
      <w:proofErr w:type="spellEnd"/>
      <w:r w:rsidRPr="00BD5529">
        <w:rPr>
          <w:rFonts w:eastAsia="Times New Roman"/>
          <w:color w:val="auto"/>
        </w:rPr>
        <w:t xml:space="preserve"> </w:t>
      </w:r>
      <w:proofErr w:type="spellStart"/>
      <w:r w:rsidRPr="00BD5529">
        <w:rPr>
          <w:rFonts w:eastAsia="Times New Roman"/>
          <w:color w:val="auto"/>
        </w:rPr>
        <w:t>обавести</w:t>
      </w:r>
      <w:proofErr w:type="spellEnd"/>
      <w:r w:rsidRPr="00BD5529">
        <w:rPr>
          <w:rFonts w:eastAsia="Times New Roman"/>
          <w:color w:val="auto"/>
        </w:rPr>
        <w:t xml:space="preserve"> </w:t>
      </w:r>
      <w:proofErr w:type="spellStart"/>
      <w:r w:rsidRPr="00BD5529">
        <w:rPr>
          <w:rFonts w:eastAsia="Times New Roman"/>
          <w:color w:val="auto"/>
        </w:rPr>
        <w:t>наручиоца</w:t>
      </w:r>
      <w:proofErr w:type="spellEnd"/>
      <w:r w:rsidRPr="00BD5529">
        <w:rPr>
          <w:rFonts w:eastAsia="Times New Roman"/>
          <w:color w:val="auto"/>
        </w:rPr>
        <w:t xml:space="preserve"> о </w:t>
      </w:r>
      <w:proofErr w:type="spellStart"/>
      <w:r w:rsidRPr="00BD5529">
        <w:rPr>
          <w:rFonts w:eastAsia="Times New Roman"/>
          <w:color w:val="auto"/>
        </w:rPr>
        <w:t>било</w:t>
      </w:r>
      <w:proofErr w:type="spellEnd"/>
      <w:r w:rsidRPr="00BD5529">
        <w:rPr>
          <w:rFonts w:eastAsia="Times New Roman"/>
          <w:color w:val="auto"/>
        </w:rPr>
        <w:t xml:space="preserve"> </w:t>
      </w:r>
      <w:proofErr w:type="spellStart"/>
      <w:r w:rsidRPr="00BD5529">
        <w:rPr>
          <w:rFonts w:eastAsia="Times New Roman"/>
          <w:color w:val="auto"/>
        </w:rPr>
        <w:t>којој</w:t>
      </w:r>
      <w:proofErr w:type="spellEnd"/>
      <w:r w:rsidRPr="00BD5529">
        <w:rPr>
          <w:rFonts w:eastAsia="Times New Roman"/>
          <w:color w:val="auto"/>
        </w:rPr>
        <w:t xml:space="preserve"> </w:t>
      </w:r>
      <w:proofErr w:type="spellStart"/>
      <w:r w:rsidRPr="00BD5529">
        <w:rPr>
          <w:rFonts w:eastAsia="Times New Roman"/>
          <w:color w:val="auto"/>
        </w:rPr>
        <w:t>промени</w:t>
      </w:r>
      <w:proofErr w:type="spellEnd"/>
      <w:r w:rsidRPr="00BD5529">
        <w:rPr>
          <w:rFonts w:eastAsia="Times New Roman"/>
          <w:color w:val="auto"/>
        </w:rPr>
        <w:t xml:space="preserve"> у </w:t>
      </w:r>
      <w:proofErr w:type="spellStart"/>
      <w:r w:rsidRPr="00BD5529">
        <w:rPr>
          <w:rFonts w:eastAsia="Times New Roman"/>
          <w:color w:val="auto"/>
        </w:rPr>
        <w:t>вези</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испуњеношћу</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поступка</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која</w:t>
      </w:r>
      <w:proofErr w:type="spellEnd"/>
      <w:r w:rsidRPr="00BD5529">
        <w:rPr>
          <w:rFonts w:eastAsia="Times New Roman"/>
          <w:color w:val="auto"/>
        </w:rPr>
        <w:t xml:space="preserve"> </w:t>
      </w:r>
      <w:proofErr w:type="spellStart"/>
      <w:r w:rsidRPr="00BD5529">
        <w:rPr>
          <w:rFonts w:eastAsia="Times New Roman"/>
          <w:color w:val="auto"/>
        </w:rPr>
        <w:t>наступи</w:t>
      </w:r>
      <w:proofErr w:type="spellEnd"/>
      <w:r w:rsidRPr="00BD5529">
        <w:rPr>
          <w:rFonts w:eastAsia="Times New Roman"/>
          <w:color w:val="auto"/>
        </w:rPr>
        <w:t xml:space="preserve"> </w:t>
      </w:r>
      <w:proofErr w:type="spellStart"/>
      <w:r w:rsidRPr="00BD5529">
        <w:rPr>
          <w:rFonts w:eastAsia="Times New Roman"/>
          <w:color w:val="auto"/>
        </w:rPr>
        <w:t>до</w:t>
      </w:r>
      <w:proofErr w:type="spellEnd"/>
      <w:r w:rsidRPr="00BD5529">
        <w:rPr>
          <w:rFonts w:eastAsia="Times New Roman"/>
          <w:color w:val="auto"/>
        </w:rPr>
        <w:t xml:space="preserve"> </w:t>
      </w:r>
      <w:proofErr w:type="spellStart"/>
      <w:r w:rsidRPr="00BD5529">
        <w:rPr>
          <w:rFonts w:eastAsia="Times New Roman"/>
          <w:color w:val="auto"/>
        </w:rPr>
        <w:t>доношења</w:t>
      </w:r>
      <w:proofErr w:type="spellEnd"/>
      <w:r w:rsidRPr="00BD5529">
        <w:rPr>
          <w:rFonts w:eastAsia="Times New Roman"/>
          <w:color w:val="auto"/>
        </w:rPr>
        <w:t xml:space="preserve"> </w:t>
      </w:r>
      <w:proofErr w:type="spellStart"/>
      <w:r w:rsidRPr="00BD5529">
        <w:rPr>
          <w:rFonts w:eastAsia="Times New Roman"/>
          <w:color w:val="auto"/>
        </w:rPr>
        <w:t>одлуке</w:t>
      </w:r>
      <w:proofErr w:type="spellEnd"/>
      <w:r w:rsidRPr="00BD5529">
        <w:rPr>
          <w:rFonts w:eastAsia="Times New Roman"/>
          <w:color w:val="auto"/>
        </w:rPr>
        <w:t xml:space="preserve">, </w:t>
      </w:r>
      <w:proofErr w:type="spellStart"/>
      <w:r w:rsidRPr="00BD5529">
        <w:rPr>
          <w:rFonts w:eastAsia="Times New Roman"/>
          <w:color w:val="auto"/>
        </w:rPr>
        <w:t>односно</w:t>
      </w:r>
      <w:proofErr w:type="spellEnd"/>
      <w:r w:rsidRPr="00BD5529">
        <w:rPr>
          <w:rFonts w:eastAsia="Times New Roman"/>
          <w:color w:val="auto"/>
        </w:rPr>
        <w:t xml:space="preserve"> </w:t>
      </w:r>
      <w:proofErr w:type="spellStart"/>
      <w:r w:rsidRPr="00BD5529">
        <w:rPr>
          <w:rFonts w:eastAsia="Times New Roman"/>
          <w:color w:val="auto"/>
        </w:rPr>
        <w:t>закључења</w:t>
      </w:r>
      <w:proofErr w:type="spellEnd"/>
      <w:r w:rsidRPr="00BD5529">
        <w:rPr>
          <w:rFonts w:eastAsia="Times New Roman"/>
          <w:color w:val="auto"/>
        </w:rPr>
        <w:t xml:space="preserve"> </w:t>
      </w:r>
      <w:proofErr w:type="spellStart"/>
      <w:r w:rsidRPr="00BD5529">
        <w:rPr>
          <w:rFonts w:eastAsia="Times New Roman"/>
          <w:color w:val="auto"/>
        </w:rPr>
        <w:t>уговора</w:t>
      </w:r>
      <w:proofErr w:type="spellEnd"/>
      <w:r w:rsidRPr="00BD5529">
        <w:rPr>
          <w:rFonts w:eastAsia="Times New Roman"/>
          <w:color w:val="auto"/>
        </w:rPr>
        <w:t xml:space="preserve">, </w:t>
      </w:r>
      <w:proofErr w:type="spellStart"/>
      <w:r w:rsidRPr="00BD5529">
        <w:rPr>
          <w:rFonts w:eastAsia="Times New Roman"/>
          <w:color w:val="auto"/>
        </w:rPr>
        <w:t>односно</w:t>
      </w:r>
      <w:proofErr w:type="spellEnd"/>
      <w:r w:rsidRPr="00BD5529">
        <w:rPr>
          <w:rFonts w:eastAsia="Times New Roman"/>
          <w:color w:val="auto"/>
        </w:rPr>
        <w:t xml:space="preserve"> </w:t>
      </w:r>
      <w:proofErr w:type="spellStart"/>
      <w:r w:rsidRPr="00BD5529">
        <w:rPr>
          <w:rFonts w:eastAsia="Times New Roman"/>
          <w:color w:val="auto"/>
        </w:rPr>
        <w:t>током</w:t>
      </w:r>
      <w:proofErr w:type="spellEnd"/>
      <w:r w:rsidRPr="00BD5529">
        <w:rPr>
          <w:rFonts w:eastAsia="Times New Roman"/>
          <w:color w:val="auto"/>
        </w:rPr>
        <w:t xml:space="preserve"> </w:t>
      </w:r>
      <w:proofErr w:type="spellStart"/>
      <w:r w:rsidRPr="00BD5529">
        <w:rPr>
          <w:rFonts w:eastAsia="Times New Roman"/>
          <w:color w:val="auto"/>
        </w:rPr>
        <w:t>важења</w:t>
      </w:r>
      <w:proofErr w:type="spellEnd"/>
      <w:r w:rsidRPr="00BD5529">
        <w:rPr>
          <w:rFonts w:eastAsia="Times New Roman"/>
          <w:color w:val="auto"/>
        </w:rPr>
        <w:t xml:space="preserve"> </w:t>
      </w:r>
      <w:proofErr w:type="spellStart"/>
      <w:r w:rsidRPr="00BD5529">
        <w:rPr>
          <w:rFonts w:eastAsia="Times New Roman"/>
          <w:color w:val="auto"/>
        </w:rPr>
        <w:t>уговора</w:t>
      </w:r>
      <w:proofErr w:type="spellEnd"/>
      <w:r w:rsidRPr="00BD5529">
        <w:rPr>
          <w:rFonts w:eastAsia="Times New Roman"/>
          <w:color w:val="auto"/>
        </w:rPr>
        <w:t xml:space="preserve"> о </w:t>
      </w:r>
      <w:proofErr w:type="spellStart"/>
      <w:r w:rsidRPr="00BD5529">
        <w:rPr>
          <w:rFonts w:eastAsia="Times New Roman"/>
          <w:color w:val="auto"/>
        </w:rPr>
        <w:t>јавној</w:t>
      </w:r>
      <w:proofErr w:type="spellEnd"/>
      <w:r w:rsidRPr="00BD5529">
        <w:rPr>
          <w:rFonts w:eastAsia="Times New Roman"/>
          <w:color w:val="auto"/>
        </w:rPr>
        <w:t xml:space="preserve"> </w:t>
      </w:r>
      <w:proofErr w:type="spellStart"/>
      <w:r w:rsidRPr="00BD5529">
        <w:rPr>
          <w:rFonts w:eastAsia="Times New Roman"/>
          <w:color w:val="auto"/>
        </w:rPr>
        <w:t>набавци</w:t>
      </w:r>
      <w:proofErr w:type="spellEnd"/>
      <w:r w:rsidRPr="00BD5529">
        <w:rPr>
          <w:rFonts w:eastAsia="Times New Roman"/>
          <w:color w:val="auto"/>
        </w:rPr>
        <w:t xml:space="preserve"> и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документује</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прописани</w:t>
      </w:r>
      <w:proofErr w:type="spellEnd"/>
      <w:r w:rsidRPr="00BD5529">
        <w:rPr>
          <w:rFonts w:eastAsia="Times New Roman"/>
          <w:color w:val="auto"/>
        </w:rPr>
        <w:t xml:space="preserve"> </w:t>
      </w:r>
      <w:proofErr w:type="spellStart"/>
      <w:r w:rsidRPr="00BD5529">
        <w:rPr>
          <w:rFonts w:eastAsia="Times New Roman"/>
          <w:color w:val="auto"/>
        </w:rPr>
        <w:t>начин</w:t>
      </w:r>
      <w:proofErr w:type="spellEnd"/>
      <w:r w:rsidRPr="00BD5529">
        <w:rPr>
          <w:rFonts w:eastAsia="Times New Roman"/>
          <w:color w:val="auto"/>
        </w:rPr>
        <w:t>.</w:t>
      </w:r>
    </w:p>
    <w:p w14:paraId="2FDA367A"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у </w:t>
      </w:r>
      <w:proofErr w:type="spellStart"/>
      <w:r w:rsidRPr="00BD5529">
        <w:rPr>
          <w:rFonts w:eastAsia="Times New Roman"/>
          <w:color w:val="auto"/>
        </w:rPr>
        <w:t>понуди</w:t>
      </w:r>
      <w:proofErr w:type="spellEnd"/>
      <w:r w:rsidRPr="00BD5529">
        <w:rPr>
          <w:rFonts w:eastAsia="Times New Roman"/>
          <w:color w:val="auto"/>
        </w:rPr>
        <w:t xml:space="preserve"> </w:t>
      </w:r>
      <w:proofErr w:type="spellStart"/>
      <w:r w:rsidRPr="00BD5529">
        <w:rPr>
          <w:rFonts w:eastAsia="Times New Roman"/>
          <w:color w:val="auto"/>
        </w:rPr>
        <w:t>наведе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ли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извршење</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делимично</w:t>
      </w:r>
      <w:proofErr w:type="spellEnd"/>
      <w:r w:rsidRPr="00BD5529">
        <w:rPr>
          <w:rFonts w:eastAsia="Times New Roman"/>
          <w:color w:val="auto"/>
        </w:rPr>
        <w:t xml:space="preserve"> </w:t>
      </w:r>
      <w:proofErr w:type="spellStart"/>
      <w:r w:rsidRPr="00BD5529">
        <w:rPr>
          <w:rFonts w:eastAsia="Times New Roman"/>
          <w:color w:val="auto"/>
        </w:rPr>
        <w:t>поверити</w:t>
      </w:r>
      <w:proofErr w:type="spellEnd"/>
      <w:r w:rsidRPr="00BD5529">
        <w:rPr>
          <w:rFonts w:eastAsia="Times New Roman"/>
          <w:color w:val="auto"/>
        </w:rPr>
        <w:t xml:space="preserve"> </w:t>
      </w:r>
      <w:proofErr w:type="spellStart"/>
      <w:r w:rsidRPr="00BD5529">
        <w:rPr>
          <w:rFonts w:eastAsia="Times New Roman"/>
          <w:color w:val="auto"/>
        </w:rPr>
        <w:t>подизвођачу</w:t>
      </w:r>
      <w:proofErr w:type="spellEnd"/>
      <w:r w:rsidRPr="00BD5529">
        <w:rPr>
          <w:rFonts w:eastAsia="Times New Roman"/>
          <w:color w:val="auto"/>
        </w:rPr>
        <w:t xml:space="preserve"> и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наведе</w:t>
      </w:r>
      <w:proofErr w:type="spellEnd"/>
      <w:r w:rsidRPr="00BD5529">
        <w:rPr>
          <w:rFonts w:eastAsia="Times New Roman"/>
          <w:color w:val="auto"/>
        </w:rPr>
        <w:t xml:space="preserve"> у </w:t>
      </w:r>
      <w:proofErr w:type="spellStart"/>
      <w:r w:rsidRPr="00BD5529">
        <w:rPr>
          <w:rFonts w:eastAsia="Times New Roman"/>
          <w:color w:val="auto"/>
        </w:rPr>
        <w:t>својој</w:t>
      </w:r>
      <w:proofErr w:type="spellEnd"/>
      <w:r w:rsidRPr="00BD5529">
        <w:rPr>
          <w:rFonts w:eastAsia="Times New Roman"/>
          <w:color w:val="auto"/>
        </w:rPr>
        <w:t xml:space="preserve"> </w:t>
      </w:r>
      <w:proofErr w:type="spellStart"/>
      <w:r w:rsidRPr="00BD5529">
        <w:rPr>
          <w:rFonts w:eastAsia="Times New Roman"/>
          <w:color w:val="auto"/>
        </w:rPr>
        <w:t>понуди</w:t>
      </w:r>
      <w:proofErr w:type="spellEnd"/>
      <w:r w:rsidRPr="00BD5529">
        <w:rPr>
          <w:rFonts w:eastAsia="Times New Roman"/>
          <w:color w:val="auto"/>
        </w:rPr>
        <w:t xml:space="preserve">, </w:t>
      </w:r>
      <w:proofErr w:type="spellStart"/>
      <w:r w:rsidRPr="00BD5529">
        <w:rPr>
          <w:rFonts w:eastAsia="Times New Roman"/>
          <w:color w:val="auto"/>
        </w:rPr>
        <w:t>проценат</w:t>
      </w:r>
      <w:proofErr w:type="spellEnd"/>
      <w:r w:rsidRPr="00BD5529">
        <w:rPr>
          <w:rFonts w:eastAsia="Times New Roman"/>
          <w:color w:val="auto"/>
        </w:rPr>
        <w:t xml:space="preserve"> </w:t>
      </w:r>
      <w:proofErr w:type="spellStart"/>
      <w:r w:rsidRPr="00BD5529">
        <w:rPr>
          <w:rFonts w:eastAsia="Times New Roman"/>
          <w:color w:val="auto"/>
        </w:rPr>
        <w:t>укупне</w:t>
      </w:r>
      <w:proofErr w:type="spellEnd"/>
      <w:r w:rsidRPr="00BD5529">
        <w:rPr>
          <w:rFonts w:eastAsia="Times New Roman"/>
          <w:color w:val="auto"/>
        </w:rPr>
        <w:t xml:space="preserve"> </w:t>
      </w:r>
      <w:proofErr w:type="spellStart"/>
      <w:r w:rsidRPr="00BD5529">
        <w:rPr>
          <w:rFonts w:eastAsia="Times New Roman"/>
          <w:color w:val="auto"/>
        </w:rPr>
        <w:t>вредности</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поверити</w:t>
      </w:r>
      <w:proofErr w:type="spellEnd"/>
      <w:r w:rsidRPr="00BD5529">
        <w:rPr>
          <w:rFonts w:eastAsia="Times New Roman"/>
          <w:color w:val="auto"/>
        </w:rPr>
        <w:t xml:space="preserve"> </w:t>
      </w:r>
      <w:proofErr w:type="spellStart"/>
      <w:r w:rsidRPr="00BD5529">
        <w:rPr>
          <w:rFonts w:eastAsia="Times New Roman"/>
          <w:color w:val="auto"/>
        </w:rPr>
        <w:t>подизвођачу</w:t>
      </w:r>
      <w:proofErr w:type="spellEnd"/>
      <w:r w:rsidRPr="00BD5529">
        <w:rPr>
          <w:rFonts w:eastAsia="Times New Roman"/>
          <w:color w:val="auto"/>
        </w:rPr>
        <w:t xml:space="preserve">, а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бити</w:t>
      </w:r>
      <w:proofErr w:type="spellEnd"/>
      <w:r w:rsidRPr="00BD5529">
        <w:rPr>
          <w:rFonts w:eastAsia="Times New Roman"/>
          <w:color w:val="auto"/>
        </w:rPr>
        <w:t xml:space="preserve"> </w:t>
      </w:r>
      <w:proofErr w:type="spellStart"/>
      <w:r w:rsidRPr="00BD5529">
        <w:rPr>
          <w:rFonts w:eastAsia="Times New Roman"/>
          <w:color w:val="auto"/>
        </w:rPr>
        <w:t>већи</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50 % </w:t>
      </w:r>
      <w:proofErr w:type="spellStart"/>
      <w:r w:rsidRPr="00BD5529">
        <w:rPr>
          <w:rFonts w:eastAsia="Times New Roman"/>
          <w:color w:val="auto"/>
        </w:rPr>
        <w:t>као</w:t>
      </w:r>
      <w:proofErr w:type="spellEnd"/>
      <w:r w:rsidRPr="00BD5529">
        <w:rPr>
          <w:rFonts w:eastAsia="Times New Roman"/>
          <w:color w:val="auto"/>
        </w:rPr>
        <w:t xml:space="preserve"> и </w:t>
      </w:r>
      <w:proofErr w:type="spellStart"/>
      <w:r w:rsidRPr="00BD5529">
        <w:rPr>
          <w:rFonts w:eastAsia="Times New Roman"/>
          <w:color w:val="auto"/>
        </w:rPr>
        <w:t>део</w:t>
      </w:r>
      <w:proofErr w:type="spellEnd"/>
      <w:r w:rsidRPr="00BD5529">
        <w:rPr>
          <w:rFonts w:eastAsia="Times New Roman"/>
          <w:color w:val="auto"/>
        </w:rPr>
        <w:t xml:space="preserve"> </w:t>
      </w:r>
      <w:proofErr w:type="spellStart"/>
      <w:r w:rsidRPr="00BD5529">
        <w:rPr>
          <w:rFonts w:eastAsia="Times New Roman"/>
          <w:color w:val="auto"/>
        </w:rPr>
        <w:t>предмета</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извршити</w:t>
      </w:r>
      <w:proofErr w:type="spellEnd"/>
      <w:r w:rsidRPr="00BD5529">
        <w:rPr>
          <w:rFonts w:eastAsia="Times New Roman"/>
          <w:color w:val="auto"/>
        </w:rPr>
        <w:t xml:space="preserve"> </w:t>
      </w:r>
      <w:proofErr w:type="spellStart"/>
      <w:r w:rsidRPr="00BD5529">
        <w:rPr>
          <w:rFonts w:eastAsia="Times New Roman"/>
          <w:color w:val="auto"/>
        </w:rPr>
        <w:t>преко</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w:t>
      </w:r>
    </w:p>
    <w:p w14:paraId="6168AD80"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у </w:t>
      </w:r>
      <w:proofErr w:type="spellStart"/>
      <w:r w:rsidRPr="00BD5529">
        <w:rPr>
          <w:rFonts w:eastAsia="Times New Roman"/>
          <w:color w:val="auto"/>
        </w:rPr>
        <w:t>понуди</w:t>
      </w:r>
      <w:proofErr w:type="spellEnd"/>
      <w:r w:rsidRPr="00BD5529">
        <w:rPr>
          <w:rFonts w:eastAsia="Times New Roman"/>
          <w:color w:val="auto"/>
        </w:rPr>
        <w:t xml:space="preserve"> </w:t>
      </w:r>
      <w:proofErr w:type="spellStart"/>
      <w:r w:rsidRPr="00BD5529">
        <w:rPr>
          <w:rFonts w:eastAsia="Times New Roman"/>
          <w:color w:val="auto"/>
        </w:rPr>
        <w:t>наведе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делимично</w:t>
      </w:r>
      <w:proofErr w:type="spellEnd"/>
      <w:r w:rsidRPr="00BD5529">
        <w:rPr>
          <w:rFonts w:eastAsia="Times New Roman"/>
          <w:color w:val="auto"/>
        </w:rPr>
        <w:t xml:space="preserve"> </w:t>
      </w:r>
      <w:proofErr w:type="spellStart"/>
      <w:r w:rsidRPr="00BD5529">
        <w:rPr>
          <w:rFonts w:eastAsia="Times New Roman"/>
          <w:color w:val="auto"/>
        </w:rPr>
        <w:t>извршење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поверити</w:t>
      </w:r>
      <w:proofErr w:type="spellEnd"/>
      <w:r w:rsidRPr="00BD5529">
        <w:rPr>
          <w:rFonts w:eastAsia="Times New Roman"/>
          <w:color w:val="auto"/>
        </w:rPr>
        <w:t xml:space="preserve"> </w:t>
      </w:r>
      <w:proofErr w:type="spellStart"/>
      <w:r w:rsidRPr="00BD5529">
        <w:rPr>
          <w:rFonts w:eastAsia="Times New Roman"/>
          <w:color w:val="auto"/>
        </w:rPr>
        <w:t>подизвођачу</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наведе</w:t>
      </w:r>
      <w:proofErr w:type="spellEnd"/>
      <w:r w:rsidRPr="00BD5529">
        <w:rPr>
          <w:rFonts w:eastAsia="Times New Roman"/>
          <w:color w:val="auto"/>
        </w:rPr>
        <w:t xml:space="preserve"> </w:t>
      </w:r>
      <w:proofErr w:type="spellStart"/>
      <w:r w:rsidRPr="00BD5529">
        <w:rPr>
          <w:rFonts w:eastAsia="Times New Roman"/>
          <w:color w:val="auto"/>
        </w:rPr>
        <w:t>назив</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 xml:space="preserve">, а </w:t>
      </w:r>
      <w:proofErr w:type="spellStart"/>
      <w:r w:rsidRPr="00BD5529">
        <w:rPr>
          <w:rFonts w:eastAsia="Times New Roman"/>
          <w:color w:val="auto"/>
        </w:rPr>
        <w:t>уколико</w:t>
      </w:r>
      <w:proofErr w:type="spellEnd"/>
      <w:r w:rsidRPr="00BD5529">
        <w:rPr>
          <w:rFonts w:eastAsia="Times New Roman"/>
          <w:color w:val="auto"/>
        </w:rPr>
        <w:t xml:space="preserve"> </w:t>
      </w:r>
      <w:proofErr w:type="spellStart"/>
      <w:r w:rsidRPr="00BD5529">
        <w:rPr>
          <w:rFonts w:eastAsia="Times New Roman"/>
          <w:color w:val="auto"/>
        </w:rPr>
        <w:t>уговор</w:t>
      </w:r>
      <w:proofErr w:type="spellEnd"/>
      <w:r w:rsidRPr="00BD5529">
        <w:rPr>
          <w:rFonts w:eastAsia="Times New Roman"/>
          <w:color w:val="auto"/>
        </w:rPr>
        <w:t xml:space="preserve"> </w:t>
      </w:r>
      <w:proofErr w:type="spellStart"/>
      <w:r w:rsidRPr="00BD5529">
        <w:rPr>
          <w:rFonts w:eastAsia="Times New Roman"/>
          <w:color w:val="auto"/>
        </w:rPr>
        <w:t>између</w:t>
      </w:r>
      <w:proofErr w:type="spellEnd"/>
      <w:r w:rsidRPr="00BD5529">
        <w:rPr>
          <w:rFonts w:eastAsia="Times New Roman"/>
          <w:color w:val="auto"/>
        </w:rPr>
        <w:t xml:space="preserve"> </w:t>
      </w:r>
      <w:proofErr w:type="spellStart"/>
      <w:r w:rsidRPr="00BD5529">
        <w:rPr>
          <w:rFonts w:eastAsia="Times New Roman"/>
          <w:color w:val="auto"/>
        </w:rPr>
        <w:t>наручиоца</w:t>
      </w:r>
      <w:proofErr w:type="spellEnd"/>
      <w:r w:rsidRPr="00BD5529">
        <w:rPr>
          <w:rFonts w:eastAsia="Times New Roman"/>
          <w:color w:val="auto"/>
        </w:rPr>
        <w:t xml:space="preserve"> и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буде</w:t>
      </w:r>
      <w:proofErr w:type="spellEnd"/>
      <w:r w:rsidRPr="00BD5529">
        <w:rPr>
          <w:rFonts w:eastAsia="Times New Roman"/>
          <w:color w:val="auto"/>
        </w:rPr>
        <w:t xml:space="preserve"> </w:t>
      </w:r>
      <w:proofErr w:type="spellStart"/>
      <w:r w:rsidRPr="00BD5529">
        <w:rPr>
          <w:rFonts w:eastAsia="Times New Roman"/>
          <w:color w:val="auto"/>
        </w:rPr>
        <w:t>закључен</w:t>
      </w:r>
      <w:proofErr w:type="spellEnd"/>
      <w:r w:rsidRPr="00BD5529">
        <w:rPr>
          <w:rFonts w:eastAsia="Times New Roman"/>
          <w:color w:val="auto"/>
        </w:rPr>
        <w:t xml:space="preserve">, </w:t>
      </w:r>
      <w:proofErr w:type="spellStart"/>
      <w:r w:rsidRPr="00BD5529">
        <w:rPr>
          <w:rFonts w:eastAsia="Times New Roman"/>
          <w:color w:val="auto"/>
        </w:rPr>
        <w:t>тај</w:t>
      </w:r>
      <w:proofErr w:type="spellEnd"/>
      <w:r w:rsidRPr="00BD5529">
        <w:rPr>
          <w:rFonts w:eastAsia="Times New Roman"/>
          <w:color w:val="auto"/>
        </w:rPr>
        <w:t xml:space="preserve"> </w:t>
      </w:r>
      <w:proofErr w:type="spellStart"/>
      <w:r w:rsidRPr="00BD5529">
        <w:rPr>
          <w:rFonts w:eastAsia="Times New Roman"/>
          <w:color w:val="auto"/>
        </w:rPr>
        <w:t>подизвођач</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бити</w:t>
      </w:r>
      <w:proofErr w:type="spellEnd"/>
      <w:r w:rsidRPr="00BD5529">
        <w:rPr>
          <w:rFonts w:eastAsia="Times New Roman"/>
          <w:color w:val="auto"/>
        </w:rPr>
        <w:t xml:space="preserve"> </w:t>
      </w:r>
      <w:proofErr w:type="spellStart"/>
      <w:r w:rsidRPr="00BD5529">
        <w:rPr>
          <w:rFonts w:eastAsia="Times New Roman"/>
          <w:color w:val="auto"/>
        </w:rPr>
        <w:t>наведен</w:t>
      </w:r>
      <w:proofErr w:type="spellEnd"/>
      <w:r w:rsidRPr="00BD5529">
        <w:rPr>
          <w:rFonts w:eastAsia="Times New Roman"/>
          <w:color w:val="auto"/>
        </w:rPr>
        <w:t xml:space="preserve"> у </w:t>
      </w:r>
      <w:proofErr w:type="spellStart"/>
      <w:r w:rsidRPr="00BD5529">
        <w:rPr>
          <w:rFonts w:eastAsia="Times New Roman"/>
          <w:color w:val="auto"/>
        </w:rPr>
        <w:t>уговору</w:t>
      </w:r>
      <w:proofErr w:type="spellEnd"/>
      <w:r w:rsidRPr="00BD5529">
        <w:rPr>
          <w:rFonts w:eastAsia="Times New Roman"/>
          <w:color w:val="auto"/>
        </w:rPr>
        <w:t>.</w:t>
      </w:r>
    </w:p>
    <w:p w14:paraId="07D4F6C6"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наручиоцу</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његов</w:t>
      </w:r>
      <w:proofErr w:type="spellEnd"/>
      <w:r w:rsidRPr="00BD5529">
        <w:rPr>
          <w:rFonts w:eastAsia="Times New Roman"/>
          <w:color w:val="auto"/>
        </w:rPr>
        <w:t xml:space="preserve"> </w:t>
      </w:r>
      <w:proofErr w:type="spellStart"/>
      <w:r w:rsidRPr="00BD5529">
        <w:rPr>
          <w:rFonts w:eastAsia="Times New Roman"/>
          <w:color w:val="auto"/>
        </w:rPr>
        <w:t>захтев</w:t>
      </w:r>
      <w:proofErr w:type="spellEnd"/>
      <w:r w:rsidRPr="00BD5529">
        <w:rPr>
          <w:rFonts w:eastAsia="Times New Roman"/>
          <w:color w:val="auto"/>
        </w:rPr>
        <w:t xml:space="preserve">, </w:t>
      </w:r>
      <w:proofErr w:type="spellStart"/>
      <w:r w:rsidRPr="00BD5529">
        <w:rPr>
          <w:rFonts w:eastAsia="Times New Roman"/>
          <w:color w:val="auto"/>
        </w:rPr>
        <w:t>омогући</w:t>
      </w:r>
      <w:proofErr w:type="spellEnd"/>
      <w:r w:rsidRPr="00BD5529">
        <w:rPr>
          <w:rFonts w:eastAsia="Times New Roman"/>
          <w:color w:val="auto"/>
        </w:rPr>
        <w:t xml:space="preserve"> </w:t>
      </w:r>
      <w:proofErr w:type="spellStart"/>
      <w:r w:rsidRPr="00BD5529">
        <w:rPr>
          <w:rFonts w:eastAsia="Times New Roman"/>
          <w:color w:val="auto"/>
        </w:rPr>
        <w:t>приступ</w:t>
      </w:r>
      <w:proofErr w:type="spellEnd"/>
      <w:r w:rsidRPr="00BD5529">
        <w:rPr>
          <w:rFonts w:eastAsia="Times New Roman"/>
          <w:color w:val="auto"/>
        </w:rPr>
        <w:t xml:space="preserve"> </w:t>
      </w:r>
      <w:proofErr w:type="spellStart"/>
      <w:r w:rsidRPr="00BD5529">
        <w:rPr>
          <w:rFonts w:eastAsia="Times New Roman"/>
          <w:color w:val="auto"/>
        </w:rPr>
        <w:t>код</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 xml:space="preserve"> </w:t>
      </w:r>
      <w:proofErr w:type="spellStart"/>
      <w:r w:rsidRPr="00BD5529">
        <w:rPr>
          <w:rFonts w:eastAsia="Times New Roman"/>
          <w:color w:val="auto"/>
        </w:rPr>
        <w:t>ради</w:t>
      </w:r>
      <w:proofErr w:type="spellEnd"/>
      <w:r w:rsidRPr="00BD5529">
        <w:rPr>
          <w:rFonts w:eastAsia="Times New Roman"/>
          <w:color w:val="auto"/>
        </w:rPr>
        <w:t xml:space="preserve"> </w:t>
      </w:r>
      <w:proofErr w:type="spellStart"/>
      <w:r w:rsidRPr="00BD5529">
        <w:rPr>
          <w:rFonts w:eastAsia="Times New Roman"/>
          <w:color w:val="auto"/>
        </w:rPr>
        <w:t>утврђивања</w:t>
      </w:r>
      <w:proofErr w:type="spellEnd"/>
      <w:r w:rsidRPr="00BD5529">
        <w:rPr>
          <w:rFonts w:eastAsia="Times New Roman"/>
          <w:color w:val="auto"/>
        </w:rPr>
        <w:t xml:space="preserve"> </w:t>
      </w:r>
      <w:proofErr w:type="spellStart"/>
      <w:r w:rsidRPr="00BD5529">
        <w:rPr>
          <w:rFonts w:eastAsia="Times New Roman"/>
          <w:color w:val="auto"/>
        </w:rPr>
        <w:t>испуњености</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w:t>
      </w:r>
    </w:p>
    <w:p w14:paraId="100BB34B"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подизвођаче</w:t>
      </w:r>
      <w:proofErr w:type="spellEnd"/>
      <w:r w:rsidRPr="00BD5529">
        <w:rPr>
          <w:rFonts w:eastAsia="Times New Roman"/>
          <w:color w:val="auto"/>
        </w:rPr>
        <w:t xml:space="preserve"> </w:t>
      </w:r>
      <w:proofErr w:type="spellStart"/>
      <w:r w:rsidRPr="00BD5529">
        <w:rPr>
          <w:rFonts w:eastAsia="Times New Roman"/>
          <w:color w:val="auto"/>
        </w:rPr>
        <w:t>достави</w:t>
      </w:r>
      <w:proofErr w:type="spellEnd"/>
      <w:r w:rsidRPr="00BD5529">
        <w:rPr>
          <w:rFonts w:eastAsia="Times New Roman"/>
          <w:color w:val="auto"/>
        </w:rPr>
        <w:t xml:space="preserve"> </w:t>
      </w:r>
      <w:proofErr w:type="spellStart"/>
      <w:r w:rsidRPr="00BD5529">
        <w:rPr>
          <w:rFonts w:eastAsia="Times New Roman"/>
          <w:color w:val="auto"/>
        </w:rPr>
        <w:t>доказе</w:t>
      </w:r>
      <w:proofErr w:type="spellEnd"/>
      <w:r w:rsidRPr="00BD5529">
        <w:rPr>
          <w:rFonts w:eastAsia="Times New Roman"/>
          <w:color w:val="auto"/>
        </w:rPr>
        <w:t xml:space="preserve"> о </w:t>
      </w:r>
      <w:proofErr w:type="spellStart"/>
      <w:r w:rsidRPr="00BD5529">
        <w:rPr>
          <w:rFonts w:eastAsia="Times New Roman"/>
          <w:color w:val="auto"/>
        </w:rPr>
        <w:t>испуњености</w:t>
      </w:r>
      <w:proofErr w:type="spellEnd"/>
      <w:r w:rsidRPr="00BD5529">
        <w:rPr>
          <w:rFonts w:eastAsia="Times New Roman"/>
          <w:color w:val="auto"/>
        </w:rPr>
        <w:t xml:space="preserve"> </w:t>
      </w:r>
      <w:proofErr w:type="spellStart"/>
      <w:r w:rsidRPr="00BD5529">
        <w:rPr>
          <w:rFonts w:eastAsia="Times New Roman"/>
          <w:color w:val="auto"/>
        </w:rPr>
        <w:t>обавезних</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члана</w:t>
      </w:r>
      <w:proofErr w:type="spellEnd"/>
      <w:r w:rsidRPr="00BD5529">
        <w:rPr>
          <w:rFonts w:eastAsia="Times New Roman"/>
          <w:color w:val="auto"/>
        </w:rPr>
        <w:t xml:space="preserve"> </w:t>
      </w:r>
      <w:proofErr w:type="gramStart"/>
      <w:r w:rsidRPr="00BD5529">
        <w:rPr>
          <w:rFonts w:eastAsia="Times New Roman"/>
          <w:color w:val="auto"/>
        </w:rPr>
        <w:t>75.став</w:t>
      </w:r>
      <w:proofErr w:type="gramEnd"/>
      <w:r w:rsidRPr="00BD5529">
        <w:rPr>
          <w:rFonts w:eastAsia="Times New Roman"/>
          <w:color w:val="auto"/>
        </w:rPr>
        <w:t xml:space="preserve"> 1. </w:t>
      </w:r>
      <w:proofErr w:type="spellStart"/>
      <w:r w:rsidRPr="00BD5529">
        <w:rPr>
          <w:rFonts w:eastAsia="Times New Roman"/>
          <w:color w:val="auto"/>
        </w:rPr>
        <w:t>тач</w:t>
      </w:r>
      <w:proofErr w:type="spellEnd"/>
      <w:r w:rsidRPr="00BD5529">
        <w:rPr>
          <w:rFonts w:eastAsia="Times New Roman"/>
          <w:color w:val="auto"/>
        </w:rPr>
        <w:t xml:space="preserve"> 1) </w:t>
      </w:r>
      <w:proofErr w:type="spellStart"/>
      <w:r w:rsidRPr="00BD5529">
        <w:rPr>
          <w:rFonts w:eastAsia="Times New Roman"/>
          <w:color w:val="auto"/>
        </w:rPr>
        <w:t>до</w:t>
      </w:r>
      <w:proofErr w:type="spellEnd"/>
      <w:r w:rsidRPr="00BD5529">
        <w:rPr>
          <w:rFonts w:eastAsia="Times New Roman"/>
          <w:color w:val="auto"/>
        </w:rPr>
        <w:t xml:space="preserve"> 4) </w:t>
      </w:r>
      <w:proofErr w:type="spellStart"/>
      <w:r w:rsidRPr="00BD5529">
        <w:rPr>
          <w:rFonts w:eastAsia="Times New Roman"/>
          <w:color w:val="auto"/>
        </w:rPr>
        <w:t>Закона</w:t>
      </w:r>
      <w:proofErr w:type="spellEnd"/>
      <w:r w:rsidRPr="00BD5529">
        <w:rPr>
          <w:rFonts w:eastAsia="Times New Roman"/>
          <w:color w:val="auto"/>
        </w:rPr>
        <w:t xml:space="preserve"> о </w:t>
      </w:r>
      <w:proofErr w:type="spellStart"/>
      <w:r w:rsidRPr="00BD5529">
        <w:rPr>
          <w:rFonts w:eastAsia="Times New Roman"/>
          <w:color w:val="auto"/>
        </w:rPr>
        <w:t>јавним</w:t>
      </w:r>
      <w:proofErr w:type="spellEnd"/>
      <w:r w:rsidRPr="00BD5529">
        <w:rPr>
          <w:rFonts w:eastAsia="Times New Roman"/>
          <w:color w:val="auto"/>
        </w:rPr>
        <w:t xml:space="preserve"> </w:t>
      </w:r>
      <w:proofErr w:type="spellStart"/>
      <w:r w:rsidRPr="00BD5529">
        <w:rPr>
          <w:rFonts w:eastAsia="Times New Roman"/>
          <w:color w:val="auto"/>
        </w:rPr>
        <w:t>набавкама</w:t>
      </w:r>
      <w:proofErr w:type="spellEnd"/>
      <w:r w:rsidRPr="00BD5529">
        <w:rPr>
          <w:rFonts w:eastAsia="Times New Roman"/>
          <w:color w:val="auto"/>
        </w:rPr>
        <w:t xml:space="preserve">, а </w:t>
      </w:r>
      <w:proofErr w:type="spellStart"/>
      <w:r w:rsidRPr="00BD5529">
        <w:rPr>
          <w:rFonts w:eastAsia="Times New Roman"/>
          <w:color w:val="auto"/>
        </w:rPr>
        <w:t>доказ</w:t>
      </w:r>
      <w:proofErr w:type="spellEnd"/>
      <w:r w:rsidRPr="00BD5529">
        <w:rPr>
          <w:rFonts w:eastAsia="Times New Roman"/>
          <w:color w:val="auto"/>
        </w:rPr>
        <w:t xml:space="preserve"> о </w:t>
      </w:r>
      <w:proofErr w:type="spellStart"/>
      <w:r w:rsidRPr="00BD5529">
        <w:rPr>
          <w:rFonts w:eastAsia="Times New Roman"/>
          <w:color w:val="auto"/>
        </w:rPr>
        <w:t>испуњености</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члана</w:t>
      </w:r>
      <w:proofErr w:type="spellEnd"/>
      <w:r w:rsidRPr="00BD5529">
        <w:rPr>
          <w:rFonts w:eastAsia="Times New Roman"/>
          <w:color w:val="auto"/>
        </w:rPr>
        <w:t xml:space="preserve"> 75. </w:t>
      </w:r>
      <w:proofErr w:type="spellStart"/>
      <w:r w:rsidRPr="00BD5529">
        <w:rPr>
          <w:rFonts w:eastAsia="Times New Roman"/>
          <w:color w:val="auto"/>
        </w:rPr>
        <w:t>став</w:t>
      </w:r>
      <w:proofErr w:type="spellEnd"/>
      <w:r w:rsidRPr="00BD5529">
        <w:rPr>
          <w:rFonts w:eastAsia="Times New Roman"/>
          <w:color w:val="auto"/>
        </w:rPr>
        <w:t xml:space="preserve"> 1. </w:t>
      </w:r>
      <w:proofErr w:type="spellStart"/>
      <w:r w:rsidRPr="00BD5529">
        <w:rPr>
          <w:rFonts w:eastAsia="Times New Roman"/>
          <w:color w:val="auto"/>
        </w:rPr>
        <w:t>тачка</w:t>
      </w:r>
      <w:proofErr w:type="spellEnd"/>
      <w:r w:rsidRPr="00BD5529">
        <w:rPr>
          <w:rFonts w:eastAsia="Times New Roman"/>
          <w:color w:val="auto"/>
        </w:rPr>
        <w:t xml:space="preserve"> 5) </w:t>
      </w:r>
      <w:proofErr w:type="spellStart"/>
      <w:r w:rsidRPr="00BD5529">
        <w:rPr>
          <w:rFonts w:eastAsia="Times New Roman"/>
          <w:color w:val="auto"/>
        </w:rPr>
        <w:t>Закона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део</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извршити</w:t>
      </w:r>
      <w:proofErr w:type="spellEnd"/>
      <w:r w:rsidRPr="00BD5529">
        <w:rPr>
          <w:rFonts w:eastAsia="Times New Roman"/>
          <w:color w:val="auto"/>
        </w:rPr>
        <w:t xml:space="preserve"> </w:t>
      </w:r>
      <w:proofErr w:type="spellStart"/>
      <w:r w:rsidRPr="00BD5529">
        <w:rPr>
          <w:rFonts w:eastAsia="Times New Roman"/>
          <w:color w:val="auto"/>
        </w:rPr>
        <w:t>преко</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w:t>
      </w:r>
    </w:p>
    <w:p w14:paraId="2BEA01EA"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lastRenderedPageBreak/>
        <w:t>Ако</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извршење</w:t>
      </w:r>
      <w:proofErr w:type="spellEnd"/>
      <w:r w:rsidRPr="00BD5529">
        <w:rPr>
          <w:rFonts w:eastAsia="Times New Roman"/>
          <w:color w:val="auto"/>
        </w:rPr>
        <w:t xml:space="preserve"> </w:t>
      </w:r>
      <w:proofErr w:type="spellStart"/>
      <w:r w:rsidRPr="00BD5529">
        <w:rPr>
          <w:rFonts w:eastAsia="Times New Roman"/>
          <w:color w:val="auto"/>
        </w:rPr>
        <w:t>дела</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чија</w:t>
      </w:r>
      <w:proofErr w:type="spellEnd"/>
      <w:r w:rsidRPr="00BD5529">
        <w:rPr>
          <w:rFonts w:eastAsia="Times New Roman"/>
          <w:color w:val="auto"/>
        </w:rPr>
        <w:t xml:space="preserve"> </w:t>
      </w:r>
      <w:proofErr w:type="spellStart"/>
      <w:r w:rsidRPr="00BD5529">
        <w:rPr>
          <w:rFonts w:eastAsia="Times New Roman"/>
          <w:color w:val="auto"/>
        </w:rPr>
        <w:t>вредност</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прелази</w:t>
      </w:r>
      <w:proofErr w:type="spellEnd"/>
      <w:r w:rsidRPr="00BD5529">
        <w:rPr>
          <w:rFonts w:eastAsia="Times New Roman"/>
          <w:color w:val="auto"/>
        </w:rPr>
        <w:t xml:space="preserve"> 10% </w:t>
      </w:r>
      <w:proofErr w:type="spellStart"/>
      <w:r w:rsidRPr="00BD5529">
        <w:rPr>
          <w:rFonts w:eastAsia="Times New Roman"/>
          <w:color w:val="auto"/>
        </w:rPr>
        <w:t>укупне</w:t>
      </w:r>
      <w:proofErr w:type="spellEnd"/>
      <w:r w:rsidRPr="00BD5529">
        <w:rPr>
          <w:rFonts w:eastAsia="Times New Roman"/>
          <w:color w:val="auto"/>
        </w:rPr>
        <w:t xml:space="preserve"> </w:t>
      </w:r>
      <w:proofErr w:type="spellStart"/>
      <w:r w:rsidRPr="00BD5529">
        <w:rPr>
          <w:rFonts w:eastAsia="Times New Roman"/>
          <w:color w:val="auto"/>
        </w:rPr>
        <w:t>вредности</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потребно</w:t>
      </w:r>
      <w:proofErr w:type="spellEnd"/>
      <w:r w:rsidRPr="00BD5529">
        <w:rPr>
          <w:rFonts w:eastAsia="Times New Roman"/>
          <w:color w:val="auto"/>
        </w:rPr>
        <w:t xml:space="preserve"> </w:t>
      </w:r>
      <w:proofErr w:type="spellStart"/>
      <w:r w:rsidRPr="00BD5529">
        <w:rPr>
          <w:rFonts w:eastAsia="Times New Roman"/>
          <w:color w:val="auto"/>
        </w:rPr>
        <w:t>испунити</w:t>
      </w:r>
      <w:proofErr w:type="spellEnd"/>
      <w:r w:rsidRPr="00BD5529">
        <w:rPr>
          <w:rFonts w:eastAsia="Times New Roman"/>
          <w:color w:val="auto"/>
        </w:rPr>
        <w:t xml:space="preserve"> </w:t>
      </w:r>
      <w:proofErr w:type="spellStart"/>
      <w:r w:rsidRPr="00BD5529">
        <w:rPr>
          <w:rFonts w:eastAsia="Times New Roman"/>
          <w:color w:val="auto"/>
        </w:rPr>
        <w:t>обавезан</w:t>
      </w:r>
      <w:proofErr w:type="spellEnd"/>
      <w:r w:rsidRPr="00BD5529">
        <w:rPr>
          <w:rFonts w:eastAsia="Times New Roman"/>
          <w:color w:val="auto"/>
        </w:rPr>
        <w:t xml:space="preserve"> </w:t>
      </w:r>
      <w:proofErr w:type="spellStart"/>
      <w:r w:rsidRPr="00BD5529">
        <w:rPr>
          <w:rFonts w:eastAsia="Times New Roman"/>
          <w:color w:val="auto"/>
        </w:rPr>
        <w:t>услов</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члана</w:t>
      </w:r>
      <w:proofErr w:type="spellEnd"/>
      <w:r w:rsidRPr="00BD5529">
        <w:rPr>
          <w:rFonts w:eastAsia="Times New Roman"/>
          <w:color w:val="auto"/>
        </w:rPr>
        <w:t xml:space="preserve"> 75. </w:t>
      </w:r>
      <w:proofErr w:type="spellStart"/>
      <w:r w:rsidRPr="00BD5529">
        <w:rPr>
          <w:rFonts w:eastAsia="Times New Roman"/>
          <w:color w:val="auto"/>
        </w:rPr>
        <w:t>став</w:t>
      </w:r>
      <w:proofErr w:type="spellEnd"/>
      <w:r w:rsidRPr="00BD5529">
        <w:rPr>
          <w:rFonts w:eastAsia="Times New Roman"/>
          <w:color w:val="auto"/>
        </w:rPr>
        <w:t xml:space="preserve"> 1. </w:t>
      </w:r>
      <w:proofErr w:type="spellStart"/>
      <w:r w:rsidRPr="00BD5529">
        <w:rPr>
          <w:rFonts w:eastAsia="Times New Roman"/>
          <w:color w:val="auto"/>
        </w:rPr>
        <w:t>тачка</w:t>
      </w:r>
      <w:proofErr w:type="spellEnd"/>
      <w:r w:rsidRPr="00BD5529">
        <w:rPr>
          <w:rFonts w:eastAsia="Times New Roman"/>
          <w:color w:val="auto"/>
        </w:rPr>
        <w:t xml:space="preserve"> 5) </w:t>
      </w:r>
      <w:proofErr w:type="spellStart"/>
      <w:r w:rsidRPr="00BD5529">
        <w:rPr>
          <w:rFonts w:eastAsia="Times New Roman"/>
          <w:color w:val="auto"/>
        </w:rPr>
        <w:t>Закона</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доказати</w:t>
      </w:r>
      <w:proofErr w:type="spellEnd"/>
      <w:r w:rsidRPr="00BD5529">
        <w:rPr>
          <w:rFonts w:eastAsia="Times New Roman"/>
          <w:color w:val="auto"/>
        </w:rPr>
        <w:t xml:space="preserve"> </w:t>
      </w:r>
      <w:proofErr w:type="spellStart"/>
      <w:r w:rsidRPr="00BD5529">
        <w:rPr>
          <w:rFonts w:eastAsia="Times New Roman"/>
          <w:color w:val="auto"/>
        </w:rPr>
        <w:t>испуњеност</w:t>
      </w:r>
      <w:proofErr w:type="spellEnd"/>
      <w:r w:rsidRPr="00BD5529">
        <w:rPr>
          <w:rFonts w:eastAsia="Times New Roman"/>
          <w:color w:val="auto"/>
        </w:rPr>
        <w:t xml:space="preserve"> </w:t>
      </w:r>
      <w:proofErr w:type="spellStart"/>
      <w:r w:rsidRPr="00BD5529">
        <w:rPr>
          <w:rFonts w:eastAsia="Times New Roman"/>
          <w:color w:val="auto"/>
        </w:rPr>
        <w:t>тог</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 xml:space="preserve"> </w:t>
      </w:r>
      <w:proofErr w:type="spellStart"/>
      <w:r w:rsidRPr="00BD5529">
        <w:rPr>
          <w:rFonts w:eastAsia="Times New Roman"/>
          <w:color w:val="auto"/>
        </w:rPr>
        <w:t>преко</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 xml:space="preserve"> </w:t>
      </w:r>
      <w:proofErr w:type="spellStart"/>
      <w:r w:rsidRPr="00BD5529">
        <w:rPr>
          <w:rFonts w:eastAsia="Times New Roman"/>
          <w:color w:val="auto"/>
        </w:rPr>
        <w:t>којем</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поверио</w:t>
      </w:r>
      <w:proofErr w:type="spellEnd"/>
      <w:r w:rsidRPr="00BD5529">
        <w:rPr>
          <w:rFonts w:eastAsia="Times New Roman"/>
          <w:color w:val="auto"/>
        </w:rPr>
        <w:t xml:space="preserve"> </w:t>
      </w:r>
      <w:proofErr w:type="spellStart"/>
      <w:r w:rsidRPr="00BD5529">
        <w:rPr>
          <w:rFonts w:eastAsia="Times New Roman"/>
          <w:color w:val="auto"/>
        </w:rPr>
        <w:t>извршење</w:t>
      </w:r>
      <w:proofErr w:type="spellEnd"/>
      <w:r w:rsidRPr="00BD5529">
        <w:rPr>
          <w:rFonts w:eastAsia="Times New Roman"/>
          <w:color w:val="auto"/>
        </w:rPr>
        <w:t xml:space="preserve"> </w:t>
      </w:r>
      <w:proofErr w:type="spellStart"/>
      <w:r w:rsidRPr="00BD5529">
        <w:rPr>
          <w:rFonts w:eastAsia="Times New Roman"/>
          <w:color w:val="auto"/>
        </w:rPr>
        <w:t>тог</w:t>
      </w:r>
      <w:proofErr w:type="spellEnd"/>
      <w:r w:rsidRPr="00BD5529">
        <w:rPr>
          <w:rFonts w:eastAsia="Times New Roman"/>
          <w:color w:val="auto"/>
        </w:rPr>
        <w:t xml:space="preserve"> </w:t>
      </w:r>
      <w:proofErr w:type="spellStart"/>
      <w:r w:rsidRPr="00BD5529">
        <w:rPr>
          <w:rFonts w:eastAsia="Times New Roman"/>
          <w:color w:val="auto"/>
        </w:rPr>
        <w:t>дела</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w:t>
      </w:r>
    </w:p>
    <w:p w14:paraId="4B58344A"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Понуђач</w:t>
      </w:r>
      <w:proofErr w:type="spellEnd"/>
      <w:r w:rsidRPr="00BD5529">
        <w:rPr>
          <w:rFonts w:eastAsia="Times New Roman"/>
          <w:color w:val="auto"/>
        </w:rPr>
        <w:t xml:space="preserve"> у </w:t>
      </w:r>
      <w:proofErr w:type="spellStart"/>
      <w:r w:rsidRPr="00BD5529">
        <w:rPr>
          <w:rFonts w:eastAsia="Times New Roman"/>
          <w:color w:val="auto"/>
        </w:rPr>
        <w:t>потпуности</w:t>
      </w:r>
      <w:proofErr w:type="spellEnd"/>
      <w:r w:rsidRPr="00BD5529">
        <w:rPr>
          <w:rFonts w:eastAsia="Times New Roman"/>
          <w:color w:val="auto"/>
        </w:rPr>
        <w:t xml:space="preserve"> </w:t>
      </w:r>
      <w:proofErr w:type="spellStart"/>
      <w:r w:rsidRPr="00BD5529">
        <w:rPr>
          <w:rFonts w:eastAsia="Times New Roman"/>
          <w:color w:val="auto"/>
        </w:rPr>
        <w:t>одговара</w:t>
      </w:r>
      <w:proofErr w:type="spellEnd"/>
      <w:r w:rsidRPr="00BD5529">
        <w:rPr>
          <w:rFonts w:eastAsia="Times New Roman"/>
          <w:color w:val="auto"/>
        </w:rPr>
        <w:t xml:space="preserve"> </w:t>
      </w:r>
      <w:proofErr w:type="spellStart"/>
      <w:r w:rsidRPr="00BD5529">
        <w:rPr>
          <w:rFonts w:eastAsia="Times New Roman"/>
          <w:color w:val="auto"/>
        </w:rPr>
        <w:t>наручиоцу</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извршење</w:t>
      </w:r>
      <w:proofErr w:type="spellEnd"/>
      <w:r w:rsidRPr="00BD5529">
        <w:rPr>
          <w:rFonts w:eastAsia="Times New Roman"/>
          <w:color w:val="auto"/>
        </w:rPr>
        <w:t xml:space="preserve"> </w:t>
      </w:r>
      <w:proofErr w:type="spellStart"/>
      <w:r w:rsidRPr="00BD5529">
        <w:rPr>
          <w:rFonts w:eastAsia="Times New Roman"/>
          <w:color w:val="auto"/>
        </w:rPr>
        <w:t>обавеза</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поступка</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односно</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извршење</w:t>
      </w:r>
      <w:proofErr w:type="spellEnd"/>
      <w:r w:rsidRPr="00BD5529">
        <w:rPr>
          <w:rFonts w:eastAsia="Times New Roman"/>
          <w:color w:val="auto"/>
        </w:rPr>
        <w:t xml:space="preserve"> </w:t>
      </w:r>
      <w:proofErr w:type="spellStart"/>
      <w:r w:rsidRPr="00BD5529">
        <w:rPr>
          <w:rFonts w:eastAsia="Times New Roman"/>
          <w:color w:val="auto"/>
        </w:rPr>
        <w:t>уговорних</w:t>
      </w:r>
      <w:proofErr w:type="spellEnd"/>
      <w:r w:rsidRPr="00BD5529">
        <w:rPr>
          <w:rFonts w:eastAsia="Times New Roman"/>
          <w:color w:val="auto"/>
        </w:rPr>
        <w:t xml:space="preserve"> </w:t>
      </w:r>
      <w:proofErr w:type="spellStart"/>
      <w:r w:rsidRPr="00BD5529">
        <w:rPr>
          <w:rFonts w:eastAsia="Times New Roman"/>
          <w:color w:val="auto"/>
        </w:rPr>
        <w:t>обавеза</w:t>
      </w:r>
      <w:proofErr w:type="spellEnd"/>
      <w:r w:rsidRPr="00BD5529">
        <w:rPr>
          <w:rFonts w:eastAsia="Times New Roman"/>
          <w:color w:val="auto"/>
        </w:rPr>
        <w:t xml:space="preserve">, </w:t>
      </w:r>
      <w:proofErr w:type="spellStart"/>
      <w:r w:rsidRPr="00BD5529">
        <w:rPr>
          <w:rFonts w:eastAsia="Times New Roman"/>
          <w:color w:val="auto"/>
        </w:rPr>
        <w:t>без</w:t>
      </w:r>
      <w:proofErr w:type="spellEnd"/>
      <w:r w:rsidRPr="00BD5529">
        <w:rPr>
          <w:rFonts w:eastAsia="Times New Roman"/>
          <w:color w:val="auto"/>
        </w:rPr>
        <w:t xml:space="preserve"> </w:t>
      </w:r>
      <w:proofErr w:type="spellStart"/>
      <w:r w:rsidRPr="00BD5529">
        <w:rPr>
          <w:rFonts w:eastAsia="Times New Roman"/>
          <w:color w:val="auto"/>
        </w:rPr>
        <w:t>обзира</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број</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w:t>
      </w:r>
    </w:p>
    <w:p w14:paraId="11DAE343"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захтев</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 xml:space="preserve"> и </w:t>
      </w:r>
      <w:proofErr w:type="spellStart"/>
      <w:r w:rsidRPr="00BD5529">
        <w:rPr>
          <w:rFonts w:eastAsia="Times New Roman"/>
          <w:color w:val="auto"/>
        </w:rPr>
        <w:t>где</w:t>
      </w:r>
      <w:proofErr w:type="spellEnd"/>
      <w:r w:rsidRPr="00BD5529">
        <w:rPr>
          <w:rFonts w:eastAsia="Times New Roman"/>
          <w:color w:val="auto"/>
        </w:rPr>
        <w:t xml:space="preserve"> </w:t>
      </w:r>
      <w:proofErr w:type="spellStart"/>
      <w:r w:rsidRPr="00BD5529">
        <w:rPr>
          <w:rFonts w:eastAsia="Times New Roman"/>
          <w:color w:val="auto"/>
        </w:rPr>
        <w:t>природа</w:t>
      </w:r>
      <w:proofErr w:type="spellEnd"/>
      <w:r w:rsidRPr="00BD5529">
        <w:rPr>
          <w:rFonts w:eastAsia="Times New Roman"/>
          <w:color w:val="auto"/>
        </w:rPr>
        <w:t xml:space="preserve"> </w:t>
      </w:r>
      <w:proofErr w:type="spellStart"/>
      <w:r w:rsidRPr="00BD5529">
        <w:rPr>
          <w:rFonts w:eastAsia="Times New Roman"/>
          <w:color w:val="auto"/>
        </w:rPr>
        <w:t>предмета</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то</w:t>
      </w:r>
      <w:proofErr w:type="spellEnd"/>
      <w:r w:rsidRPr="00BD5529">
        <w:rPr>
          <w:rFonts w:eastAsia="Times New Roman"/>
          <w:color w:val="auto"/>
        </w:rPr>
        <w:t xml:space="preserve"> </w:t>
      </w:r>
      <w:proofErr w:type="spellStart"/>
      <w:r w:rsidRPr="00BD5529">
        <w:rPr>
          <w:rFonts w:eastAsia="Times New Roman"/>
          <w:color w:val="auto"/>
        </w:rPr>
        <w:t>дозвољава</w:t>
      </w:r>
      <w:proofErr w:type="spellEnd"/>
      <w:r w:rsidRPr="00BD5529">
        <w:rPr>
          <w:rFonts w:eastAsia="Times New Roman"/>
          <w:color w:val="auto"/>
        </w:rPr>
        <w:t xml:space="preserve"> </w:t>
      </w:r>
      <w:proofErr w:type="spellStart"/>
      <w:r w:rsidRPr="00BD5529">
        <w:rPr>
          <w:rFonts w:eastAsia="Times New Roman"/>
          <w:color w:val="auto"/>
        </w:rPr>
        <w:t>пренети</w:t>
      </w:r>
      <w:proofErr w:type="spellEnd"/>
      <w:r w:rsidRPr="00BD5529">
        <w:rPr>
          <w:rFonts w:eastAsia="Times New Roman"/>
          <w:color w:val="auto"/>
        </w:rPr>
        <w:t xml:space="preserve"> </w:t>
      </w:r>
      <w:proofErr w:type="spellStart"/>
      <w:r w:rsidRPr="00BD5529">
        <w:rPr>
          <w:rFonts w:eastAsia="Times New Roman"/>
          <w:color w:val="auto"/>
        </w:rPr>
        <w:t>доспела</w:t>
      </w:r>
      <w:proofErr w:type="spellEnd"/>
      <w:r w:rsidRPr="00BD5529">
        <w:rPr>
          <w:rFonts w:eastAsia="Times New Roman"/>
          <w:color w:val="auto"/>
        </w:rPr>
        <w:t xml:space="preserve"> </w:t>
      </w:r>
      <w:proofErr w:type="spellStart"/>
      <w:r w:rsidRPr="00BD5529">
        <w:rPr>
          <w:rFonts w:eastAsia="Times New Roman"/>
          <w:color w:val="auto"/>
        </w:rPr>
        <w:t>потраживања</w:t>
      </w:r>
      <w:proofErr w:type="spellEnd"/>
      <w:r w:rsidRPr="00BD5529">
        <w:rPr>
          <w:rFonts w:eastAsia="Times New Roman"/>
          <w:color w:val="auto"/>
        </w:rPr>
        <w:t xml:space="preserve"> </w:t>
      </w:r>
      <w:proofErr w:type="spellStart"/>
      <w:r w:rsidRPr="00BD5529">
        <w:rPr>
          <w:rFonts w:eastAsia="Times New Roman"/>
          <w:color w:val="auto"/>
        </w:rPr>
        <w:t>директно</w:t>
      </w:r>
      <w:proofErr w:type="spellEnd"/>
      <w:r w:rsidRPr="00BD5529">
        <w:rPr>
          <w:rFonts w:eastAsia="Times New Roman"/>
          <w:color w:val="auto"/>
        </w:rPr>
        <w:t xml:space="preserve"> </w:t>
      </w:r>
      <w:proofErr w:type="spellStart"/>
      <w:r w:rsidRPr="00BD5529">
        <w:rPr>
          <w:rFonts w:eastAsia="Times New Roman"/>
          <w:color w:val="auto"/>
        </w:rPr>
        <w:t>подизвођачу</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део</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која</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извршава</w:t>
      </w:r>
      <w:proofErr w:type="spellEnd"/>
      <w:r w:rsidRPr="00BD5529">
        <w:rPr>
          <w:rFonts w:eastAsia="Times New Roman"/>
          <w:color w:val="auto"/>
        </w:rPr>
        <w:t xml:space="preserve"> </w:t>
      </w:r>
      <w:proofErr w:type="spellStart"/>
      <w:r w:rsidRPr="00BD5529">
        <w:rPr>
          <w:rFonts w:eastAsia="Times New Roman"/>
          <w:color w:val="auto"/>
        </w:rPr>
        <w:t>преко</w:t>
      </w:r>
      <w:proofErr w:type="spellEnd"/>
      <w:r w:rsidRPr="00BD5529">
        <w:rPr>
          <w:rFonts w:eastAsia="Times New Roman"/>
          <w:color w:val="auto"/>
        </w:rPr>
        <w:t xml:space="preserve"> </w:t>
      </w:r>
      <w:proofErr w:type="spellStart"/>
      <w:r w:rsidRPr="00BD5529">
        <w:rPr>
          <w:rFonts w:eastAsia="Times New Roman"/>
          <w:color w:val="auto"/>
        </w:rPr>
        <w:t>тог</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w:t>
      </w:r>
    </w:p>
    <w:p w14:paraId="154D35CB" w14:textId="77777777" w:rsidR="00055C14" w:rsidRPr="00BD5529" w:rsidRDefault="00055C14" w:rsidP="00055C14">
      <w:pPr>
        <w:widowControl w:val="0"/>
        <w:spacing w:line="240" w:lineRule="auto"/>
        <w:ind w:firstLine="720"/>
        <w:rPr>
          <w:rFonts w:eastAsia="Times New Roman"/>
          <w:color w:val="auto"/>
        </w:rPr>
      </w:pP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ангажовати</w:t>
      </w:r>
      <w:proofErr w:type="spellEnd"/>
      <w:r w:rsidRPr="00BD5529">
        <w:rPr>
          <w:rFonts w:eastAsia="Times New Roman"/>
          <w:color w:val="auto"/>
        </w:rPr>
        <w:t xml:space="preserve"> </w:t>
      </w:r>
      <w:proofErr w:type="spellStart"/>
      <w:r w:rsidRPr="00BD5529">
        <w:rPr>
          <w:rFonts w:eastAsia="Times New Roman"/>
          <w:color w:val="auto"/>
        </w:rPr>
        <w:t>као</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 xml:space="preserve"> </w:t>
      </w:r>
      <w:proofErr w:type="spellStart"/>
      <w:r w:rsidRPr="00BD5529">
        <w:rPr>
          <w:rFonts w:eastAsia="Times New Roman"/>
          <w:color w:val="auto"/>
        </w:rPr>
        <w:t>лице</w:t>
      </w:r>
      <w:proofErr w:type="spellEnd"/>
      <w:r w:rsidRPr="00BD5529">
        <w:rPr>
          <w:rFonts w:eastAsia="Times New Roman"/>
          <w:color w:val="auto"/>
        </w:rPr>
        <w:t xml:space="preserve"> </w:t>
      </w:r>
      <w:proofErr w:type="spellStart"/>
      <w:r w:rsidRPr="00BD5529">
        <w:rPr>
          <w:rFonts w:eastAsia="Times New Roman"/>
          <w:color w:val="auto"/>
        </w:rPr>
        <w:t>које</w:t>
      </w:r>
      <w:proofErr w:type="spellEnd"/>
      <w:r w:rsidRPr="00BD5529">
        <w:rPr>
          <w:rFonts w:eastAsia="Times New Roman"/>
          <w:color w:val="auto"/>
        </w:rPr>
        <w:t xml:space="preserve"> </w:t>
      </w:r>
      <w:proofErr w:type="spellStart"/>
      <w:r w:rsidRPr="00BD5529">
        <w:rPr>
          <w:rFonts w:eastAsia="Times New Roman"/>
          <w:color w:val="auto"/>
        </w:rPr>
        <w:t>није</w:t>
      </w:r>
      <w:proofErr w:type="spellEnd"/>
      <w:r w:rsidRPr="00BD5529">
        <w:rPr>
          <w:rFonts w:eastAsia="Times New Roman"/>
          <w:color w:val="auto"/>
        </w:rPr>
        <w:t xml:space="preserve"> </w:t>
      </w:r>
      <w:proofErr w:type="spellStart"/>
      <w:r w:rsidRPr="00BD5529">
        <w:rPr>
          <w:rFonts w:eastAsia="Times New Roman"/>
          <w:color w:val="auto"/>
        </w:rPr>
        <w:t>навео</w:t>
      </w:r>
      <w:proofErr w:type="spellEnd"/>
      <w:r w:rsidRPr="00BD5529">
        <w:rPr>
          <w:rFonts w:eastAsia="Times New Roman"/>
          <w:color w:val="auto"/>
        </w:rPr>
        <w:t xml:space="preserve"> у </w:t>
      </w:r>
      <w:proofErr w:type="spellStart"/>
      <w:r w:rsidRPr="00BD5529">
        <w:rPr>
          <w:rFonts w:eastAsia="Times New Roman"/>
          <w:color w:val="auto"/>
        </w:rPr>
        <w:t>понуди</w:t>
      </w:r>
      <w:proofErr w:type="spellEnd"/>
      <w:r w:rsidRPr="00BD5529">
        <w:rPr>
          <w:rFonts w:eastAsia="Times New Roman"/>
          <w:color w:val="auto"/>
        </w:rPr>
        <w:t xml:space="preserve">, у </w:t>
      </w:r>
      <w:proofErr w:type="spellStart"/>
      <w:r w:rsidRPr="00BD5529">
        <w:rPr>
          <w:rFonts w:eastAsia="Times New Roman"/>
          <w:color w:val="auto"/>
        </w:rPr>
        <w:t>супротном</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реализовати</w:t>
      </w:r>
      <w:proofErr w:type="spellEnd"/>
      <w:r w:rsidRPr="00BD5529">
        <w:rPr>
          <w:rFonts w:eastAsia="Times New Roman"/>
          <w:color w:val="auto"/>
        </w:rPr>
        <w:t xml:space="preserve"> </w:t>
      </w:r>
      <w:proofErr w:type="spellStart"/>
      <w:r w:rsidRPr="00BD5529">
        <w:rPr>
          <w:rFonts w:eastAsia="Times New Roman"/>
          <w:color w:val="auto"/>
        </w:rPr>
        <w:t>средство</w:t>
      </w:r>
      <w:proofErr w:type="spellEnd"/>
      <w:r w:rsidRPr="00BD5529">
        <w:rPr>
          <w:rFonts w:eastAsia="Times New Roman"/>
          <w:color w:val="auto"/>
        </w:rPr>
        <w:t xml:space="preserve"> </w:t>
      </w:r>
      <w:proofErr w:type="spellStart"/>
      <w:r w:rsidRPr="00BD5529">
        <w:rPr>
          <w:rFonts w:eastAsia="Times New Roman"/>
          <w:color w:val="auto"/>
        </w:rPr>
        <w:t>обезбеђења</w:t>
      </w:r>
      <w:proofErr w:type="spellEnd"/>
      <w:r w:rsidRPr="00BD5529">
        <w:rPr>
          <w:rFonts w:eastAsia="Times New Roman"/>
          <w:color w:val="auto"/>
        </w:rPr>
        <w:t xml:space="preserve"> и </w:t>
      </w:r>
      <w:proofErr w:type="spellStart"/>
      <w:r w:rsidRPr="00BD5529">
        <w:rPr>
          <w:rFonts w:eastAsia="Times New Roman"/>
          <w:color w:val="auto"/>
        </w:rPr>
        <w:t>раскинути</w:t>
      </w:r>
      <w:proofErr w:type="spellEnd"/>
      <w:r w:rsidRPr="00BD5529">
        <w:rPr>
          <w:rFonts w:eastAsia="Times New Roman"/>
          <w:color w:val="auto"/>
        </w:rPr>
        <w:t xml:space="preserve"> </w:t>
      </w:r>
      <w:proofErr w:type="spellStart"/>
      <w:r w:rsidRPr="00BD5529">
        <w:rPr>
          <w:rFonts w:eastAsia="Times New Roman"/>
          <w:color w:val="auto"/>
        </w:rPr>
        <w:t>уговор</w:t>
      </w:r>
      <w:proofErr w:type="spellEnd"/>
      <w:r w:rsidRPr="00BD5529">
        <w:rPr>
          <w:rFonts w:eastAsia="Times New Roman"/>
          <w:color w:val="auto"/>
        </w:rPr>
        <w:t xml:space="preserve">, </w:t>
      </w:r>
      <w:proofErr w:type="spellStart"/>
      <w:r w:rsidRPr="00BD5529">
        <w:rPr>
          <w:rFonts w:eastAsia="Times New Roman"/>
          <w:color w:val="auto"/>
        </w:rPr>
        <w:t>осим</w:t>
      </w:r>
      <w:proofErr w:type="spellEnd"/>
      <w:r w:rsidRPr="00BD5529">
        <w:rPr>
          <w:rFonts w:eastAsia="Times New Roman"/>
          <w:color w:val="auto"/>
        </w:rPr>
        <w:t xml:space="preserve"> </w:t>
      </w: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би</w:t>
      </w:r>
      <w:proofErr w:type="spellEnd"/>
      <w:r w:rsidRPr="00BD5529">
        <w:rPr>
          <w:rFonts w:eastAsia="Times New Roman"/>
          <w:color w:val="auto"/>
        </w:rPr>
        <w:t xml:space="preserve"> </w:t>
      </w:r>
      <w:proofErr w:type="spellStart"/>
      <w:r w:rsidRPr="00BD5529">
        <w:rPr>
          <w:rFonts w:eastAsia="Times New Roman"/>
          <w:color w:val="auto"/>
        </w:rPr>
        <w:t>раскидом</w:t>
      </w:r>
      <w:proofErr w:type="spellEnd"/>
      <w:r w:rsidRPr="00BD5529">
        <w:rPr>
          <w:rFonts w:eastAsia="Times New Roman"/>
          <w:color w:val="auto"/>
        </w:rPr>
        <w:t xml:space="preserve"> </w:t>
      </w:r>
      <w:proofErr w:type="spellStart"/>
      <w:r w:rsidRPr="00BD5529">
        <w:rPr>
          <w:rFonts w:eastAsia="Times New Roman"/>
          <w:color w:val="auto"/>
        </w:rPr>
        <w:t>уговора</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претрпео</w:t>
      </w:r>
      <w:proofErr w:type="spellEnd"/>
      <w:r w:rsidRPr="00BD5529">
        <w:rPr>
          <w:rFonts w:eastAsia="Times New Roman"/>
          <w:color w:val="auto"/>
        </w:rPr>
        <w:t xml:space="preserve"> </w:t>
      </w:r>
      <w:proofErr w:type="spellStart"/>
      <w:r w:rsidRPr="00BD5529">
        <w:rPr>
          <w:rFonts w:eastAsia="Times New Roman"/>
          <w:color w:val="auto"/>
        </w:rPr>
        <w:t>знатну</w:t>
      </w:r>
      <w:proofErr w:type="spellEnd"/>
      <w:r w:rsidRPr="00BD5529">
        <w:rPr>
          <w:rFonts w:eastAsia="Times New Roman"/>
          <w:color w:val="auto"/>
        </w:rPr>
        <w:t xml:space="preserve"> </w:t>
      </w:r>
      <w:proofErr w:type="spellStart"/>
      <w:r w:rsidRPr="00BD5529">
        <w:rPr>
          <w:rFonts w:eastAsia="Times New Roman"/>
          <w:color w:val="auto"/>
        </w:rPr>
        <w:t>штету</w:t>
      </w:r>
      <w:proofErr w:type="spellEnd"/>
      <w:r w:rsidRPr="00BD5529">
        <w:rPr>
          <w:rFonts w:eastAsia="Times New Roman"/>
          <w:color w:val="auto"/>
        </w:rPr>
        <w:t>.</w:t>
      </w:r>
    </w:p>
    <w:p w14:paraId="4E1565EA"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ангажовати</w:t>
      </w:r>
      <w:proofErr w:type="spellEnd"/>
      <w:r w:rsidRPr="00BD5529">
        <w:rPr>
          <w:rFonts w:eastAsia="Times New Roman"/>
          <w:color w:val="auto"/>
        </w:rPr>
        <w:t xml:space="preserve"> </w:t>
      </w:r>
      <w:proofErr w:type="spellStart"/>
      <w:r w:rsidRPr="00BD5529">
        <w:rPr>
          <w:rFonts w:eastAsia="Times New Roman"/>
          <w:color w:val="auto"/>
        </w:rPr>
        <w:t>као</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 xml:space="preserve"> </w:t>
      </w:r>
      <w:proofErr w:type="spellStart"/>
      <w:r w:rsidRPr="00BD5529">
        <w:rPr>
          <w:rFonts w:eastAsia="Times New Roman"/>
          <w:color w:val="auto"/>
        </w:rPr>
        <w:t>лице</w:t>
      </w:r>
      <w:proofErr w:type="spellEnd"/>
      <w:r w:rsidRPr="00BD5529">
        <w:rPr>
          <w:rFonts w:eastAsia="Times New Roman"/>
          <w:color w:val="auto"/>
        </w:rPr>
        <w:t xml:space="preserve"> </w:t>
      </w:r>
      <w:proofErr w:type="spellStart"/>
      <w:r w:rsidRPr="00BD5529">
        <w:rPr>
          <w:rFonts w:eastAsia="Times New Roman"/>
          <w:color w:val="auto"/>
        </w:rPr>
        <w:t>које</w:t>
      </w:r>
      <w:proofErr w:type="spellEnd"/>
      <w:r w:rsidRPr="00BD5529">
        <w:rPr>
          <w:rFonts w:eastAsia="Times New Roman"/>
          <w:color w:val="auto"/>
        </w:rPr>
        <w:t xml:space="preserve"> </w:t>
      </w:r>
      <w:proofErr w:type="spellStart"/>
      <w:r w:rsidRPr="00BD5529">
        <w:rPr>
          <w:rFonts w:eastAsia="Times New Roman"/>
          <w:color w:val="auto"/>
        </w:rPr>
        <w:t>није</w:t>
      </w:r>
      <w:proofErr w:type="spellEnd"/>
      <w:r w:rsidRPr="00BD5529">
        <w:rPr>
          <w:rFonts w:eastAsia="Times New Roman"/>
          <w:color w:val="auto"/>
        </w:rPr>
        <w:t xml:space="preserve"> </w:t>
      </w:r>
      <w:proofErr w:type="spellStart"/>
      <w:r w:rsidRPr="00BD5529">
        <w:rPr>
          <w:rFonts w:eastAsia="Times New Roman"/>
          <w:color w:val="auto"/>
        </w:rPr>
        <w:t>навео</w:t>
      </w:r>
      <w:proofErr w:type="spellEnd"/>
      <w:r w:rsidRPr="00BD5529">
        <w:rPr>
          <w:rFonts w:eastAsia="Times New Roman"/>
          <w:color w:val="auto"/>
        </w:rPr>
        <w:t xml:space="preserve"> у </w:t>
      </w:r>
      <w:proofErr w:type="spellStart"/>
      <w:r w:rsidRPr="00BD5529">
        <w:rPr>
          <w:rFonts w:eastAsia="Times New Roman"/>
          <w:color w:val="auto"/>
        </w:rPr>
        <w:t>понуди</w:t>
      </w:r>
      <w:proofErr w:type="spellEnd"/>
      <w:r w:rsidRPr="00BD5529">
        <w:rPr>
          <w:rFonts w:eastAsia="Times New Roman"/>
          <w:color w:val="auto"/>
        </w:rPr>
        <w:t xml:space="preserve">, </w:t>
      </w: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страни</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 xml:space="preserve"> </w:t>
      </w:r>
      <w:proofErr w:type="spellStart"/>
      <w:r w:rsidRPr="00BD5529">
        <w:rPr>
          <w:rFonts w:eastAsia="Times New Roman"/>
          <w:color w:val="auto"/>
        </w:rPr>
        <w:t>након</w:t>
      </w:r>
      <w:proofErr w:type="spellEnd"/>
      <w:r w:rsidRPr="00BD5529">
        <w:rPr>
          <w:rFonts w:eastAsia="Times New Roman"/>
          <w:color w:val="auto"/>
        </w:rPr>
        <w:t xml:space="preserve"> </w:t>
      </w:r>
      <w:proofErr w:type="spellStart"/>
      <w:r w:rsidRPr="00BD5529">
        <w:rPr>
          <w:rFonts w:eastAsia="Times New Roman"/>
          <w:color w:val="auto"/>
        </w:rPr>
        <w:t>подношења</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настала</w:t>
      </w:r>
      <w:proofErr w:type="spellEnd"/>
      <w:r w:rsidRPr="00BD5529">
        <w:rPr>
          <w:rFonts w:eastAsia="Times New Roman"/>
          <w:color w:val="auto"/>
        </w:rPr>
        <w:t xml:space="preserve"> </w:t>
      </w:r>
      <w:proofErr w:type="spellStart"/>
      <w:r w:rsidRPr="00BD5529">
        <w:rPr>
          <w:rFonts w:eastAsia="Times New Roman"/>
          <w:color w:val="auto"/>
        </w:rPr>
        <w:t>трајнија</w:t>
      </w:r>
      <w:proofErr w:type="spellEnd"/>
      <w:r w:rsidRPr="00BD5529">
        <w:rPr>
          <w:rFonts w:eastAsia="Times New Roman"/>
          <w:color w:val="auto"/>
        </w:rPr>
        <w:t xml:space="preserve"> </w:t>
      </w:r>
      <w:proofErr w:type="spellStart"/>
      <w:r w:rsidRPr="00BD5529">
        <w:rPr>
          <w:rFonts w:eastAsia="Times New Roman"/>
          <w:color w:val="auto"/>
        </w:rPr>
        <w:t>неспособност</w:t>
      </w:r>
      <w:proofErr w:type="spellEnd"/>
      <w:r w:rsidRPr="00BD5529">
        <w:rPr>
          <w:rFonts w:eastAsia="Times New Roman"/>
          <w:color w:val="auto"/>
        </w:rPr>
        <w:t xml:space="preserve"> </w:t>
      </w:r>
      <w:proofErr w:type="spellStart"/>
      <w:r w:rsidRPr="00BD5529">
        <w:rPr>
          <w:rFonts w:eastAsia="Times New Roman"/>
          <w:color w:val="auto"/>
        </w:rPr>
        <w:t>плаћања</w:t>
      </w:r>
      <w:proofErr w:type="spellEnd"/>
      <w:r w:rsidRPr="00BD5529">
        <w:rPr>
          <w:rFonts w:eastAsia="Times New Roman"/>
          <w:color w:val="auto"/>
        </w:rPr>
        <w:t xml:space="preserve">, </w:t>
      </w: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то</w:t>
      </w:r>
      <w:proofErr w:type="spellEnd"/>
      <w:r w:rsidRPr="00BD5529">
        <w:rPr>
          <w:rFonts w:eastAsia="Times New Roman"/>
          <w:color w:val="auto"/>
        </w:rPr>
        <w:t xml:space="preserve"> </w:t>
      </w:r>
      <w:proofErr w:type="spellStart"/>
      <w:r w:rsidRPr="00BD5529">
        <w:rPr>
          <w:rFonts w:eastAsia="Times New Roman"/>
          <w:color w:val="auto"/>
        </w:rPr>
        <w:t>лице</w:t>
      </w:r>
      <w:proofErr w:type="spellEnd"/>
      <w:r w:rsidRPr="00BD5529">
        <w:rPr>
          <w:rFonts w:eastAsia="Times New Roman"/>
          <w:color w:val="auto"/>
        </w:rPr>
        <w:t xml:space="preserve"> </w:t>
      </w:r>
      <w:proofErr w:type="spellStart"/>
      <w:r w:rsidRPr="00BD5529">
        <w:rPr>
          <w:rFonts w:eastAsia="Times New Roman"/>
          <w:color w:val="auto"/>
        </w:rPr>
        <w:t>испуњава</w:t>
      </w:r>
      <w:proofErr w:type="spellEnd"/>
      <w:r w:rsidRPr="00BD5529">
        <w:rPr>
          <w:rFonts w:eastAsia="Times New Roman"/>
          <w:color w:val="auto"/>
        </w:rPr>
        <w:t xml:space="preserve"> </w:t>
      </w:r>
      <w:proofErr w:type="spellStart"/>
      <w:r w:rsidRPr="00BD5529">
        <w:rPr>
          <w:rFonts w:eastAsia="Times New Roman"/>
          <w:color w:val="auto"/>
        </w:rPr>
        <w:t>све</w:t>
      </w:r>
      <w:proofErr w:type="spellEnd"/>
      <w:r w:rsidRPr="00BD5529">
        <w:rPr>
          <w:rFonts w:eastAsia="Times New Roman"/>
          <w:color w:val="auto"/>
        </w:rPr>
        <w:t xml:space="preserve"> </w:t>
      </w:r>
      <w:proofErr w:type="spellStart"/>
      <w:r w:rsidRPr="00BD5529">
        <w:rPr>
          <w:rFonts w:eastAsia="Times New Roman"/>
          <w:color w:val="auto"/>
        </w:rPr>
        <w:t>услове</w:t>
      </w:r>
      <w:proofErr w:type="spellEnd"/>
      <w:r w:rsidRPr="00BD5529">
        <w:rPr>
          <w:rFonts w:eastAsia="Times New Roman"/>
          <w:color w:val="auto"/>
        </w:rPr>
        <w:t xml:space="preserve"> </w:t>
      </w:r>
      <w:proofErr w:type="spellStart"/>
      <w:r w:rsidRPr="00BD5529">
        <w:rPr>
          <w:rFonts w:eastAsia="Times New Roman"/>
          <w:color w:val="auto"/>
        </w:rPr>
        <w:t>одређене</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 xml:space="preserve"> и </w:t>
      </w:r>
      <w:proofErr w:type="spellStart"/>
      <w:r w:rsidRPr="00BD5529">
        <w:rPr>
          <w:rFonts w:eastAsia="Times New Roman"/>
          <w:color w:val="auto"/>
        </w:rPr>
        <w:t>уколико</w:t>
      </w:r>
      <w:proofErr w:type="spellEnd"/>
      <w:r w:rsidRPr="00BD5529">
        <w:rPr>
          <w:rFonts w:eastAsia="Times New Roman"/>
          <w:color w:val="auto"/>
        </w:rPr>
        <w:t xml:space="preserve"> </w:t>
      </w:r>
      <w:proofErr w:type="spellStart"/>
      <w:r w:rsidRPr="00BD5529">
        <w:rPr>
          <w:rFonts w:eastAsia="Times New Roman"/>
          <w:color w:val="auto"/>
        </w:rPr>
        <w:t>добије</w:t>
      </w:r>
      <w:proofErr w:type="spellEnd"/>
      <w:r w:rsidRPr="00BD5529">
        <w:rPr>
          <w:rFonts w:eastAsia="Times New Roman"/>
          <w:color w:val="auto"/>
        </w:rPr>
        <w:t xml:space="preserve"> </w:t>
      </w:r>
      <w:proofErr w:type="spellStart"/>
      <w:r w:rsidRPr="00BD5529">
        <w:rPr>
          <w:rFonts w:eastAsia="Times New Roman"/>
          <w:color w:val="auto"/>
        </w:rPr>
        <w:t>претходну</w:t>
      </w:r>
      <w:proofErr w:type="spellEnd"/>
      <w:r w:rsidRPr="00BD5529">
        <w:rPr>
          <w:rFonts w:eastAsia="Times New Roman"/>
          <w:color w:val="auto"/>
        </w:rPr>
        <w:t xml:space="preserve"> </w:t>
      </w:r>
      <w:proofErr w:type="spellStart"/>
      <w:r w:rsidRPr="00BD5529">
        <w:rPr>
          <w:rFonts w:eastAsia="Times New Roman"/>
          <w:color w:val="auto"/>
        </w:rPr>
        <w:t>сагласност</w:t>
      </w:r>
      <w:proofErr w:type="spellEnd"/>
      <w:r w:rsidRPr="00BD5529">
        <w:rPr>
          <w:rFonts w:eastAsia="Times New Roman"/>
          <w:color w:val="auto"/>
        </w:rPr>
        <w:t xml:space="preserve"> </w:t>
      </w:r>
      <w:proofErr w:type="spellStart"/>
      <w:r w:rsidRPr="00BD5529">
        <w:rPr>
          <w:rFonts w:eastAsia="Times New Roman"/>
          <w:color w:val="auto"/>
        </w:rPr>
        <w:t>наручиоца</w:t>
      </w:r>
      <w:proofErr w:type="spellEnd"/>
      <w:r w:rsidRPr="00BD5529">
        <w:rPr>
          <w:rFonts w:eastAsia="Times New Roman"/>
          <w:color w:val="auto"/>
        </w:rPr>
        <w:t>.</w:t>
      </w:r>
    </w:p>
    <w:p w14:paraId="25F3B28D"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поднети</w:t>
      </w:r>
      <w:proofErr w:type="spellEnd"/>
      <w:r w:rsidRPr="00BD5529">
        <w:rPr>
          <w:rFonts w:eastAsia="Times New Roman"/>
          <w:color w:val="auto"/>
        </w:rPr>
        <w:t xml:space="preserve"> </w:t>
      </w:r>
      <w:proofErr w:type="spellStart"/>
      <w:r w:rsidRPr="00BD5529">
        <w:rPr>
          <w:rFonts w:eastAsia="Times New Roman"/>
          <w:color w:val="auto"/>
        </w:rPr>
        <w:t>група</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w:t>
      </w:r>
    </w:p>
    <w:p w14:paraId="11159E52"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Сваки</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групе</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мора</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испуни</w:t>
      </w:r>
      <w:proofErr w:type="spellEnd"/>
      <w:r w:rsidRPr="00BD5529">
        <w:rPr>
          <w:rFonts w:eastAsia="Times New Roman"/>
          <w:color w:val="auto"/>
        </w:rPr>
        <w:t xml:space="preserve"> </w:t>
      </w:r>
      <w:proofErr w:type="spellStart"/>
      <w:r w:rsidRPr="00BD5529">
        <w:rPr>
          <w:rFonts w:eastAsia="Times New Roman"/>
          <w:color w:val="auto"/>
        </w:rPr>
        <w:t>обавезне</w:t>
      </w:r>
      <w:proofErr w:type="spellEnd"/>
      <w:r w:rsidRPr="00BD5529">
        <w:rPr>
          <w:rFonts w:eastAsia="Times New Roman"/>
          <w:color w:val="auto"/>
        </w:rPr>
        <w:t xml:space="preserve"> </w:t>
      </w:r>
      <w:proofErr w:type="spellStart"/>
      <w:r w:rsidRPr="00BD5529">
        <w:rPr>
          <w:rFonts w:eastAsia="Times New Roman"/>
          <w:color w:val="auto"/>
        </w:rPr>
        <w:t>услове</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члана</w:t>
      </w:r>
      <w:proofErr w:type="spellEnd"/>
      <w:r w:rsidRPr="00BD5529">
        <w:rPr>
          <w:rFonts w:eastAsia="Times New Roman"/>
          <w:color w:val="auto"/>
        </w:rPr>
        <w:t xml:space="preserve"> </w:t>
      </w:r>
      <w:proofErr w:type="gramStart"/>
      <w:r w:rsidRPr="00BD5529">
        <w:rPr>
          <w:rFonts w:eastAsia="Times New Roman"/>
          <w:color w:val="auto"/>
        </w:rPr>
        <w:t>75.став</w:t>
      </w:r>
      <w:proofErr w:type="gramEnd"/>
      <w:r w:rsidRPr="00BD5529">
        <w:rPr>
          <w:rFonts w:eastAsia="Times New Roman"/>
          <w:color w:val="auto"/>
        </w:rPr>
        <w:t xml:space="preserve"> 1. </w:t>
      </w:r>
      <w:proofErr w:type="spellStart"/>
      <w:r w:rsidRPr="00BD5529">
        <w:rPr>
          <w:rFonts w:eastAsia="Times New Roman"/>
          <w:color w:val="auto"/>
        </w:rPr>
        <w:t>тач</w:t>
      </w:r>
      <w:proofErr w:type="spellEnd"/>
      <w:r w:rsidRPr="00BD5529">
        <w:rPr>
          <w:rFonts w:eastAsia="Times New Roman"/>
          <w:color w:val="auto"/>
        </w:rPr>
        <w:t xml:space="preserve">. 1) </w:t>
      </w:r>
      <w:proofErr w:type="spellStart"/>
      <w:r w:rsidRPr="00BD5529">
        <w:rPr>
          <w:rFonts w:eastAsia="Times New Roman"/>
          <w:color w:val="auto"/>
        </w:rPr>
        <w:t>до</w:t>
      </w:r>
      <w:proofErr w:type="spellEnd"/>
      <w:r w:rsidRPr="00BD5529">
        <w:rPr>
          <w:rFonts w:eastAsia="Times New Roman"/>
          <w:color w:val="auto"/>
        </w:rPr>
        <w:t xml:space="preserve"> </w:t>
      </w:r>
      <w:proofErr w:type="gramStart"/>
      <w:r w:rsidRPr="00BD5529">
        <w:rPr>
          <w:rFonts w:eastAsia="Times New Roman"/>
          <w:color w:val="auto"/>
        </w:rPr>
        <w:t>4)</w:t>
      </w:r>
      <w:proofErr w:type="spellStart"/>
      <w:r w:rsidRPr="00BD5529">
        <w:rPr>
          <w:rFonts w:eastAsia="Times New Roman"/>
          <w:color w:val="auto"/>
        </w:rPr>
        <w:t>Закона</w:t>
      </w:r>
      <w:proofErr w:type="spellEnd"/>
      <w:proofErr w:type="gramEnd"/>
      <w:r w:rsidRPr="00BD5529">
        <w:rPr>
          <w:rFonts w:eastAsia="Times New Roman"/>
          <w:color w:val="auto"/>
        </w:rPr>
        <w:t xml:space="preserve">, а </w:t>
      </w:r>
      <w:proofErr w:type="spellStart"/>
      <w:r w:rsidRPr="00BD5529">
        <w:rPr>
          <w:rFonts w:eastAsia="Times New Roman"/>
          <w:color w:val="auto"/>
        </w:rPr>
        <w:t>додатне</w:t>
      </w:r>
      <w:proofErr w:type="spellEnd"/>
      <w:r w:rsidRPr="00BD5529">
        <w:rPr>
          <w:rFonts w:eastAsia="Times New Roman"/>
          <w:color w:val="auto"/>
        </w:rPr>
        <w:t xml:space="preserve"> </w:t>
      </w:r>
      <w:proofErr w:type="spellStart"/>
      <w:r w:rsidRPr="00BD5529">
        <w:rPr>
          <w:rFonts w:eastAsia="Times New Roman"/>
          <w:color w:val="auto"/>
        </w:rPr>
        <w:t>услове</w:t>
      </w:r>
      <w:proofErr w:type="spellEnd"/>
      <w:r w:rsidRPr="00BD5529">
        <w:rPr>
          <w:rFonts w:eastAsia="Times New Roman"/>
          <w:color w:val="auto"/>
        </w:rPr>
        <w:t xml:space="preserve"> </w:t>
      </w:r>
      <w:proofErr w:type="spellStart"/>
      <w:r w:rsidRPr="00BD5529">
        <w:rPr>
          <w:rFonts w:eastAsia="Times New Roman"/>
          <w:color w:val="auto"/>
        </w:rPr>
        <w:t>испуњавају</w:t>
      </w:r>
      <w:proofErr w:type="spellEnd"/>
      <w:r w:rsidRPr="00BD5529">
        <w:rPr>
          <w:rFonts w:eastAsia="Times New Roman"/>
          <w:color w:val="auto"/>
        </w:rPr>
        <w:t xml:space="preserve"> </w:t>
      </w:r>
      <w:proofErr w:type="spellStart"/>
      <w:r w:rsidRPr="00BD5529">
        <w:rPr>
          <w:rFonts w:eastAsia="Times New Roman"/>
          <w:color w:val="auto"/>
        </w:rPr>
        <w:t>заједно</w:t>
      </w:r>
      <w:proofErr w:type="spellEnd"/>
      <w:r w:rsidRPr="00BD5529">
        <w:rPr>
          <w:rFonts w:eastAsia="Times New Roman"/>
          <w:color w:val="auto"/>
        </w:rPr>
        <w:t xml:space="preserve">, </w:t>
      </w:r>
      <w:proofErr w:type="spellStart"/>
      <w:r w:rsidRPr="00BD5529">
        <w:rPr>
          <w:rFonts w:eastAsia="Times New Roman"/>
          <w:color w:val="auto"/>
        </w:rPr>
        <w:t>осим</w:t>
      </w:r>
      <w:proofErr w:type="spellEnd"/>
      <w:r w:rsidRPr="00BD5529">
        <w:rPr>
          <w:rFonts w:eastAsia="Times New Roman"/>
          <w:color w:val="auto"/>
        </w:rPr>
        <w:t xml:space="preserve"> </w:t>
      </w: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оправданих</w:t>
      </w:r>
      <w:proofErr w:type="spellEnd"/>
      <w:r w:rsidRPr="00BD5529">
        <w:rPr>
          <w:rFonts w:eastAsia="Times New Roman"/>
          <w:color w:val="auto"/>
        </w:rPr>
        <w:t xml:space="preserve"> </w:t>
      </w:r>
      <w:proofErr w:type="spellStart"/>
      <w:r w:rsidRPr="00BD5529">
        <w:rPr>
          <w:rFonts w:eastAsia="Times New Roman"/>
          <w:color w:val="auto"/>
        </w:rPr>
        <w:t>разлога</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одреди</w:t>
      </w:r>
      <w:proofErr w:type="spellEnd"/>
      <w:r w:rsidRPr="00BD5529">
        <w:rPr>
          <w:rFonts w:eastAsia="Times New Roman"/>
          <w:color w:val="auto"/>
        </w:rPr>
        <w:t xml:space="preserve"> </w:t>
      </w:r>
      <w:proofErr w:type="spellStart"/>
      <w:r w:rsidRPr="00BD5529">
        <w:rPr>
          <w:rFonts w:eastAsia="Times New Roman"/>
          <w:color w:val="auto"/>
        </w:rPr>
        <w:t>другачије</w:t>
      </w:r>
      <w:proofErr w:type="spellEnd"/>
      <w:r w:rsidRPr="00BD5529">
        <w:rPr>
          <w:rFonts w:eastAsia="Times New Roman"/>
          <w:color w:val="auto"/>
        </w:rPr>
        <w:t>.</w:t>
      </w:r>
    </w:p>
    <w:p w14:paraId="05677421"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Услов</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члана</w:t>
      </w:r>
      <w:proofErr w:type="spellEnd"/>
      <w:r w:rsidRPr="00BD5529">
        <w:rPr>
          <w:rFonts w:eastAsia="Times New Roman"/>
          <w:color w:val="auto"/>
        </w:rPr>
        <w:t xml:space="preserve"> 75. </w:t>
      </w:r>
      <w:proofErr w:type="spellStart"/>
      <w:r w:rsidRPr="00BD5529">
        <w:rPr>
          <w:rFonts w:eastAsia="Times New Roman"/>
          <w:color w:val="auto"/>
        </w:rPr>
        <w:t>став</w:t>
      </w:r>
      <w:proofErr w:type="spellEnd"/>
      <w:r w:rsidRPr="00BD5529">
        <w:rPr>
          <w:rFonts w:eastAsia="Times New Roman"/>
          <w:color w:val="auto"/>
        </w:rPr>
        <w:t xml:space="preserve"> 1. </w:t>
      </w:r>
      <w:proofErr w:type="spellStart"/>
      <w:r w:rsidRPr="00BD5529">
        <w:rPr>
          <w:rFonts w:eastAsia="Times New Roman"/>
          <w:color w:val="auto"/>
        </w:rPr>
        <w:t>тачка</w:t>
      </w:r>
      <w:proofErr w:type="spellEnd"/>
      <w:r w:rsidRPr="00BD5529">
        <w:rPr>
          <w:rFonts w:eastAsia="Times New Roman"/>
          <w:color w:val="auto"/>
        </w:rPr>
        <w:t xml:space="preserve"> 5) </w:t>
      </w:r>
      <w:proofErr w:type="spellStart"/>
      <w:r w:rsidRPr="00BD5529">
        <w:rPr>
          <w:rFonts w:eastAsia="Times New Roman"/>
          <w:color w:val="auto"/>
        </w:rPr>
        <w:t>Закона</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испуни</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групе</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којем</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поверено</w:t>
      </w:r>
      <w:proofErr w:type="spellEnd"/>
      <w:r w:rsidRPr="00BD5529">
        <w:rPr>
          <w:rFonts w:eastAsia="Times New Roman"/>
          <w:color w:val="auto"/>
        </w:rPr>
        <w:t xml:space="preserve"> </w:t>
      </w:r>
      <w:proofErr w:type="spellStart"/>
      <w:r w:rsidRPr="00BD5529">
        <w:rPr>
          <w:rFonts w:eastAsia="Times New Roman"/>
          <w:color w:val="auto"/>
        </w:rPr>
        <w:t>извршење</w:t>
      </w:r>
      <w:proofErr w:type="spellEnd"/>
      <w:r w:rsidRPr="00BD5529">
        <w:rPr>
          <w:rFonts w:eastAsia="Times New Roman"/>
          <w:color w:val="auto"/>
        </w:rPr>
        <w:t xml:space="preserve"> </w:t>
      </w:r>
      <w:proofErr w:type="spellStart"/>
      <w:r w:rsidRPr="00BD5529">
        <w:rPr>
          <w:rFonts w:eastAsia="Times New Roman"/>
          <w:color w:val="auto"/>
        </w:rPr>
        <w:t>дела</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неопходна</w:t>
      </w:r>
      <w:proofErr w:type="spellEnd"/>
      <w:r w:rsidRPr="00BD5529">
        <w:rPr>
          <w:rFonts w:eastAsia="Times New Roman"/>
          <w:color w:val="auto"/>
        </w:rPr>
        <w:t xml:space="preserve"> </w:t>
      </w:r>
      <w:proofErr w:type="spellStart"/>
      <w:r w:rsidRPr="00BD5529">
        <w:rPr>
          <w:rFonts w:eastAsia="Times New Roman"/>
          <w:color w:val="auto"/>
        </w:rPr>
        <w:t>испуњеност</w:t>
      </w:r>
      <w:proofErr w:type="spellEnd"/>
      <w:r w:rsidRPr="00BD5529">
        <w:rPr>
          <w:rFonts w:eastAsia="Times New Roman"/>
          <w:color w:val="auto"/>
        </w:rPr>
        <w:t xml:space="preserve"> </w:t>
      </w:r>
      <w:proofErr w:type="spellStart"/>
      <w:r w:rsidRPr="00BD5529">
        <w:rPr>
          <w:rFonts w:eastAsia="Times New Roman"/>
          <w:color w:val="auto"/>
        </w:rPr>
        <w:t>тог</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 xml:space="preserve">. </w:t>
      </w:r>
    </w:p>
    <w:p w14:paraId="6CDEBC46"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Саставни</w:t>
      </w:r>
      <w:proofErr w:type="spellEnd"/>
      <w:r w:rsidRPr="00BD5529">
        <w:rPr>
          <w:rFonts w:eastAsia="Times New Roman"/>
          <w:color w:val="auto"/>
        </w:rPr>
        <w:t xml:space="preserve"> </w:t>
      </w:r>
      <w:proofErr w:type="spellStart"/>
      <w:r w:rsidRPr="00BD5529">
        <w:rPr>
          <w:rFonts w:eastAsia="Times New Roman"/>
          <w:color w:val="auto"/>
        </w:rPr>
        <w:t>део</w:t>
      </w:r>
      <w:proofErr w:type="spellEnd"/>
      <w:r w:rsidRPr="00BD5529">
        <w:rPr>
          <w:rFonts w:eastAsia="Times New Roman"/>
          <w:color w:val="auto"/>
        </w:rPr>
        <w:t xml:space="preserve"> </w:t>
      </w:r>
      <w:proofErr w:type="spellStart"/>
      <w:r w:rsidRPr="00BD5529">
        <w:rPr>
          <w:rFonts w:eastAsia="Times New Roman"/>
          <w:color w:val="auto"/>
        </w:rPr>
        <w:t>заједничке</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споразум</w:t>
      </w:r>
      <w:proofErr w:type="spellEnd"/>
      <w:r w:rsidRPr="00BD5529">
        <w:rPr>
          <w:rFonts w:eastAsia="Times New Roman"/>
          <w:color w:val="auto"/>
        </w:rPr>
        <w:t xml:space="preserve"> </w:t>
      </w:r>
      <w:proofErr w:type="spellStart"/>
      <w:r w:rsidRPr="00BD5529">
        <w:rPr>
          <w:rFonts w:eastAsia="Times New Roman"/>
          <w:color w:val="auto"/>
        </w:rPr>
        <w:t>којим</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понуђачи</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групе</w:t>
      </w:r>
      <w:proofErr w:type="spellEnd"/>
      <w:r w:rsidRPr="00BD5529">
        <w:rPr>
          <w:rFonts w:eastAsia="Times New Roman"/>
          <w:color w:val="auto"/>
        </w:rPr>
        <w:t xml:space="preserve"> </w:t>
      </w:r>
      <w:proofErr w:type="spellStart"/>
      <w:r w:rsidRPr="00BD5529">
        <w:rPr>
          <w:rFonts w:eastAsia="Times New Roman"/>
          <w:color w:val="auto"/>
        </w:rPr>
        <w:t>међусобно</w:t>
      </w:r>
      <w:proofErr w:type="spellEnd"/>
      <w:r w:rsidRPr="00BD5529">
        <w:rPr>
          <w:rFonts w:eastAsia="Times New Roman"/>
          <w:color w:val="auto"/>
        </w:rPr>
        <w:t xml:space="preserve"> и </w:t>
      </w:r>
      <w:proofErr w:type="spellStart"/>
      <w:r w:rsidRPr="00BD5529">
        <w:rPr>
          <w:rFonts w:eastAsia="Times New Roman"/>
          <w:color w:val="auto"/>
        </w:rPr>
        <w:t>према</w:t>
      </w:r>
      <w:proofErr w:type="spellEnd"/>
      <w:r w:rsidRPr="00BD5529">
        <w:rPr>
          <w:rFonts w:eastAsia="Times New Roman"/>
          <w:color w:val="auto"/>
        </w:rPr>
        <w:t xml:space="preserve"> </w:t>
      </w:r>
      <w:proofErr w:type="spellStart"/>
      <w:r w:rsidRPr="00BD5529">
        <w:rPr>
          <w:rFonts w:eastAsia="Times New Roman"/>
          <w:color w:val="auto"/>
        </w:rPr>
        <w:t>наручиоцу</w:t>
      </w:r>
      <w:proofErr w:type="spellEnd"/>
      <w:r w:rsidRPr="00BD5529">
        <w:rPr>
          <w:rFonts w:eastAsia="Times New Roman"/>
          <w:color w:val="auto"/>
        </w:rPr>
        <w:t xml:space="preserve"> </w:t>
      </w:r>
      <w:proofErr w:type="spellStart"/>
      <w:r w:rsidRPr="00BD5529">
        <w:rPr>
          <w:rFonts w:eastAsia="Times New Roman"/>
          <w:color w:val="auto"/>
        </w:rPr>
        <w:t>обавезују</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извршење</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а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обавезно</w:t>
      </w:r>
      <w:proofErr w:type="spellEnd"/>
      <w:r w:rsidRPr="00BD5529">
        <w:rPr>
          <w:rFonts w:eastAsia="Times New Roman"/>
          <w:color w:val="auto"/>
        </w:rPr>
        <w:t xml:space="preserve"> </w:t>
      </w:r>
      <w:proofErr w:type="spellStart"/>
      <w:r w:rsidRPr="00BD5529">
        <w:rPr>
          <w:rFonts w:eastAsia="Times New Roman"/>
          <w:color w:val="auto"/>
        </w:rPr>
        <w:t>садржи</w:t>
      </w:r>
      <w:proofErr w:type="spellEnd"/>
      <w:r w:rsidRPr="00BD5529">
        <w:rPr>
          <w:rFonts w:eastAsia="Times New Roman"/>
          <w:color w:val="auto"/>
        </w:rPr>
        <w:t xml:space="preserve"> </w:t>
      </w:r>
      <w:proofErr w:type="spellStart"/>
      <w:r w:rsidRPr="00BD5529">
        <w:rPr>
          <w:rFonts w:eastAsia="Times New Roman"/>
          <w:color w:val="auto"/>
        </w:rPr>
        <w:t>податке</w:t>
      </w:r>
      <w:proofErr w:type="spellEnd"/>
      <w:r w:rsidRPr="00BD5529">
        <w:rPr>
          <w:rFonts w:eastAsia="Times New Roman"/>
          <w:color w:val="auto"/>
        </w:rPr>
        <w:t xml:space="preserve"> о:</w:t>
      </w:r>
    </w:p>
    <w:p w14:paraId="37E9C2AA" w14:textId="77777777" w:rsidR="00055C14" w:rsidRPr="00BD5529" w:rsidRDefault="00055C14" w:rsidP="00055C14">
      <w:pPr>
        <w:widowControl w:val="0"/>
        <w:spacing w:line="240" w:lineRule="auto"/>
        <w:ind w:left="720" w:hanging="720"/>
        <w:jc w:val="both"/>
        <w:rPr>
          <w:rFonts w:eastAsia="Times New Roman"/>
          <w:color w:val="auto"/>
        </w:rPr>
      </w:pPr>
      <w:r w:rsidRPr="00BD5529">
        <w:rPr>
          <w:rFonts w:eastAsia="Times New Roman"/>
          <w:color w:val="auto"/>
        </w:rPr>
        <w:t>1)</w:t>
      </w:r>
      <w:r w:rsidRPr="00BD5529">
        <w:rPr>
          <w:rFonts w:eastAsia="Times New Roman"/>
          <w:color w:val="auto"/>
        </w:rPr>
        <w:tab/>
      </w:r>
      <w:proofErr w:type="spellStart"/>
      <w:r w:rsidRPr="00BD5529">
        <w:rPr>
          <w:rFonts w:eastAsia="Times New Roman"/>
          <w:color w:val="auto"/>
        </w:rPr>
        <w:t>члану</w:t>
      </w:r>
      <w:proofErr w:type="spellEnd"/>
      <w:r w:rsidRPr="00BD5529">
        <w:rPr>
          <w:rFonts w:eastAsia="Times New Roman"/>
          <w:color w:val="auto"/>
        </w:rPr>
        <w:t xml:space="preserve"> </w:t>
      </w:r>
      <w:proofErr w:type="spellStart"/>
      <w:r w:rsidRPr="00BD5529">
        <w:rPr>
          <w:rFonts w:eastAsia="Times New Roman"/>
          <w:color w:val="auto"/>
        </w:rPr>
        <w:t>групе</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бити</w:t>
      </w:r>
      <w:proofErr w:type="spellEnd"/>
      <w:r w:rsidRPr="00BD5529">
        <w:rPr>
          <w:rFonts w:eastAsia="Times New Roman"/>
          <w:color w:val="auto"/>
        </w:rPr>
        <w:t xml:space="preserve"> </w:t>
      </w:r>
      <w:proofErr w:type="spellStart"/>
      <w:r w:rsidRPr="00BD5529">
        <w:rPr>
          <w:rFonts w:eastAsia="Times New Roman"/>
          <w:color w:val="auto"/>
        </w:rPr>
        <w:t>носилац</w:t>
      </w:r>
      <w:proofErr w:type="spellEnd"/>
      <w:r w:rsidRPr="00BD5529">
        <w:rPr>
          <w:rFonts w:eastAsia="Times New Roman"/>
          <w:color w:val="auto"/>
        </w:rPr>
        <w:t xml:space="preserve"> </w:t>
      </w:r>
      <w:proofErr w:type="spellStart"/>
      <w:r w:rsidRPr="00BD5529">
        <w:rPr>
          <w:rFonts w:eastAsia="Times New Roman"/>
          <w:color w:val="auto"/>
        </w:rPr>
        <w:t>посла</w:t>
      </w:r>
      <w:proofErr w:type="spellEnd"/>
      <w:r w:rsidRPr="00BD5529">
        <w:rPr>
          <w:rFonts w:eastAsia="Times New Roman"/>
          <w:color w:val="auto"/>
        </w:rPr>
        <w:t xml:space="preserve">, </w:t>
      </w:r>
      <w:proofErr w:type="spellStart"/>
      <w:r w:rsidRPr="00BD5529">
        <w:rPr>
          <w:rFonts w:eastAsia="Times New Roman"/>
          <w:color w:val="auto"/>
        </w:rPr>
        <w:t>односно</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поднети</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и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заступати</w:t>
      </w:r>
      <w:proofErr w:type="spellEnd"/>
      <w:r w:rsidRPr="00BD5529">
        <w:rPr>
          <w:rFonts w:eastAsia="Times New Roman"/>
          <w:color w:val="auto"/>
        </w:rPr>
        <w:t xml:space="preserve"> </w:t>
      </w:r>
      <w:proofErr w:type="spellStart"/>
      <w:r w:rsidRPr="00BD5529">
        <w:rPr>
          <w:rFonts w:eastAsia="Times New Roman"/>
          <w:color w:val="auto"/>
        </w:rPr>
        <w:t>групу</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пред</w:t>
      </w:r>
      <w:proofErr w:type="spellEnd"/>
      <w:r w:rsidRPr="00BD5529">
        <w:rPr>
          <w:rFonts w:eastAsia="Times New Roman"/>
          <w:color w:val="auto"/>
        </w:rPr>
        <w:t xml:space="preserve"> </w:t>
      </w:r>
      <w:proofErr w:type="spellStart"/>
      <w:r w:rsidRPr="00BD5529">
        <w:rPr>
          <w:rFonts w:eastAsia="Times New Roman"/>
          <w:color w:val="auto"/>
        </w:rPr>
        <w:t>наручиоцем</w:t>
      </w:r>
      <w:proofErr w:type="spellEnd"/>
      <w:r w:rsidRPr="00BD5529">
        <w:rPr>
          <w:rFonts w:eastAsia="Times New Roman"/>
          <w:color w:val="auto"/>
        </w:rPr>
        <w:t>;</w:t>
      </w:r>
    </w:p>
    <w:p w14:paraId="1DDDC9B4"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Споразумом</w:t>
      </w:r>
      <w:proofErr w:type="spellEnd"/>
      <w:r w:rsidRPr="00BD5529">
        <w:rPr>
          <w:rFonts w:eastAsia="Times New Roman"/>
          <w:color w:val="auto"/>
        </w:rPr>
        <w:t xml:space="preserve"> </w:t>
      </w:r>
      <w:proofErr w:type="spellStart"/>
      <w:r w:rsidRPr="00BD5529">
        <w:rPr>
          <w:rFonts w:eastAsia="Times New Roman"/>
          <w:color w:val="auto"/>
        </w:rPr>
        <w:t>уређују</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и </w:t>
      </w:r>
      <w:proofErr w:type="spellStart"/>
      <w:r w:rsidRPr="00BD5529">
        <w:rPr>
          <w:rFonts w:eastAsia="Times New Roman"/>
          <w:color w:val="auto"/>
        </w:rPr>
        <w:t>друга</w:t>
      </w:r>
      <w:proofErr w:type="spellEnd"/>
      <w:r w:rsidRPr="00BD5529">
        <w:rPr>
          <w:rFonts w:eastAsia="Times New Roman"/>
          <w:color w:val="auto"/>
        </w:rPr>
        <w:t xml:space="preserve"> </w:t>
      </w:r>
      <w:proofErr w:type="spellStart"/>
      <w:r w:rsidRPr="00BD5529">
        <w:rPr>
          <w:rFonts w:eastAsia="Times New Roman"/>
          <w:color w:val="auto"/>
        </w:rPr>
        <w:t>питања</w:t>
      </w:r>
      <w:proofErr w:type="spellEnd"/>
      <w:r w:rsidRPr="00BD5529">
        <w:rPr>
          <w:rFonts w:eastAsia="Times New Roman"/>
          <w:color w:val="auto"/>
        </w:rPr>
        <w:t xml:space="preserve"> </w:t>
      </w:r>
      <w:proofErr w:type="spellStart"/>
      <w:r w:rsidRPr="00BD5529">
        <w:rPr>
          <w:rFonts w:eastAsia="Times New Roman"/>
          <w:color w:val="auto"/>
        </w:rPr>
        <w:t>која</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одреди</w:t>
      </w:r>
      <w:proofErr w:type="spellEnd"/>
      <w:r w:rsidRPr="00BD5529">
        <w:rPr>
          <w:rFonts w:eastAsia="Times New Roman"/>
          <w:color w:val="auto"/>
        </w:rPr>
        <w:t xml:space="preserve"> </w:t>
      </w:r>
      <w:proofErr w:type="spellStart"/>
      <w:r w:rsidRPr="00BD5529">
        <w:rPr>
          <w:rFonts w:eastAsia="Times New Roman"/>
          <w:color w:val="auto"/>
        </w:rPr>
        <w:t>конкурсном</w:t>
      </w:r>
      <w:proofErr w:type="spellEnd"/>
      <w:r w:rsidRPr="00BD5529">
        <w:rPr>
          <w:rFonts w:eastAsia="Times New Roman"/>
          <w:color w:val="auto"/>
        </w:rPr>
        <w:t xml:space="preserve"> </w:t>
      </w:r>
      <w:proofErr w:type="spellStart"/>
      <w:r w:rsidRPr="00BD5529">
        <w:rPr>
          <w:rFonts w:eastAsia="Times New Roman"/>
          <w:color w:val="auto"/>
        </w:rPr>
        <w:t>документацијом</w:t>
      </w:r>
      <w:proofErr w:type="spellEnd"/>
      <w:r w:rsidRPr="00BD5529">
        <w:rPr>
          <w:rFonts w:eastAsia="Times New Roman"/>
          <w:color w:val="auto"/>
        </w:rPr>
        <w:t>.</w:t>
      </w:r>
    </w:p>
    <w:p w14:paraId="608FBEFA" w14:textId="77777777" w:rsidR="00055C14" w:rsidRPr="00BD5529" w:rsidRDefault="00055C14" w:rsidP="00055C14">
      <w:pPr>
        <w:widowControl w:val="0"/>
        <w:spacing w:line="240" w:lineRule="auto"/>
        <w:jc w:val="both"/>
        <w:rPr>
          <w:rFonts w:eastAsia="Times New Roman"/>
          <w:color w:val="auto"/>
        </w:rPr>
      </w:pP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w:t>
      </w:r>
      <w:proofErr w:type="spellStart"/>
      <w:r w:rsidRPr="00BD5529">
        <w:rPr>
          <w:rFonts w:eastAsia="Times New Roman"/>
          <w:color w:val="auto"/>
        </w:rPr>
        <w:t>групе</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захтева</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повезују</w:t>
      </w:r>
      <w:proofErr w:type="spellEnd"/>
      <w:r w:rsidRPr="00BD5529">
        <w:rPr>
          <w:rFonts w:eastAsia="Times New Roman"/>
          <w:color w:val="auto"/>
        </w:rPr>
        <w:t xml:space="preserve"> у </w:t>
      </w:r>
      <w:proofErr w:type="spellStart"/>
      <w:r w:rsidRPr="00BD5529">
        <w:rPr>
          <w:rFonts w:eastAsia="Times New Roman"/>
          <w:color w:val="auto"/>
        </w:rPr>
        <w:t>одређени</w:t>
      </w:r>
      <w:proofErr w:type="spellEnd"/>
      <w:r w:rsidRPr="00BD5529">
        <w:rPr>
          <w:rFonts w:eastAsia="Times New Roman"/>
          <w:color w:val="auto"/>
        </w:rPr>
        <w:t xml:space="preserve"> </w:t>
      </w:r>
      <w:proofErr w:type="spellStart"/>
      <w:r w:rsidRPr="00BD5529">
        <w:rPr>
          <w:rFonts w:eastAsia="Times New Roman"/>
          <w:color w:val="auto"/>
        </w:rPr>
        <w:t>правни</w:t>
      </w:r>
      <w:proofErr w:type="spellEnd"/>
      <w:r w:rsidRPr="00BD5529">
        <w:rPr>
          <w:rFonts w:eastAsia="Times New Roman"/>
          <w:color w:val="auto"/>
        </w:rPr>
        <w:t xml:space="preserve"> </w:t>
      </w:r>
      <w:proofErr w:type="spellStart"/>
      <w:r w:rsidRPr="00BD5529">
        <w:rPr>
          <w:rFonts w:eastAsia="Times New Roman"/>
          <w:color w:val="auto"/>
        </w:rPr>
        <w:t>облик</w:t>
      </w:r>
      <w:proofErr w:type="spellEnd"/>
      <w:r w:rsidRPr="00BD5529">
        <w:rPr>
          <w:rFonts w:eastAsia="Times New Roman"/>
          <w:color w:val="auto"/>
        </w:rPr>
        <w:t xml:space="preserve"> </w:t>
      </w:r>
      <w:proofErr w:type="spellStart"/>
      <w:r w:rsidRPr="00BD5529">
        <w:rPr>
          <w:rFonts w:eastAsia="Times New Roman"/>
          <w:color w:val="auto"/>
        </w:rPr>
        <w:t>како</w:t>
      </w:r>
      <w:proofErr w:type="spellEnd"/>
      <w:r w:rsidRPr="00BD5529">
        <w:rPr>
          <w:rFonts w:eastAsia="Times New Roman"/>
          <w:color w:val="auto"/>
        </w:rPr>
        <w:t xml:space="preserve"> </w:t>
      </w:r>
      <w:proofErr w:type="spellStart"/>
      <w:r w:rsidRPr="00BD5529">
        <w:rPr>
          <w:rFonts w:eastAsia="Times New Roman"/>
          <w:color w:val="auto"/>
        </w:rPr>
        <w:t>би</w:t>
      </w:r>
      <w:proofErr w:type="spellEnd"/>
      <w:r w:rsidRPr="00BD5529">
        <w:rPr>
          <w:rFonts w:eastAsia="Times New Roman"/>
          <w:color w:val="auto"/>
        </w:rPr>
        <w:t xml:space="preserve"> </w:t>
      </w:r>
      <w:proofErr w:type="spellStart"/>
      <w:r w:rsidRPr="00BD5529">
        <w:rPr>
          <w:rFonts w:eastAsia="Times New Roman"/>
          <w:color w:val="auto"/>
        </w:rPr>
        <w:t>могли</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поднесу</w:t>
      </w:r>
      <w:proofErr w:type="spellEnd"/>
      <w:r w:rsidRPr="00BD5529">
        <w:rPr>
          <w:rFonts w:eastAsia="Times New Roman"/>
          <w:color w:val="auto"/>
        </w:rPr>
        <w:t xml:space="preserve"> </w:t>
      </w:r>
      <w:proofErr w:type="spellStart"/>
      <w:r w:rsidRPr="00BD5529">
        <w:rPr>
          <w:rFonts w:eastAsia="Times New Roman"/>
          <w:color w:val="auto"/>
        </w:rPr>
        <w:t>заједничку</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w:t>
      </w:r>
    </w:p>
    <w:p w14:paraId="059E6CB1"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Понуђачи</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поднесу</w:t>
      </w:r>
      <w:proofErr w:type="spellEnd"/>
      <w:r w:rsidRPr="00BD5529">
        <w:rPr>
          <w:rFonts w:eastAsia="Times New Roman"/>
          <w:color w:val="auto"/>
        </w:rPr>
        <w:t xml:space="preserve"> </w:t>
      </w:r>
      <w:proofErr w:type="spellStart"/>
      <w:r w:rsidRPr="00BD5529">
        <w:rPr>
          <w:rFonts w:eastAsia="Times New Roman"/>
          <w:color w:val="auto"/>
        </w:rPr>
        <w:t>заједничку</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одговарају</w:t>
      </w:r>
      <w:proofErr w:type="spellEnd"/>
      <w:r w:rsidRPr="00BD5529">
        <w:rPr>
          <w:rFonts w:eastAsia="Times New Roman"/>
          <w:color w:val="auto"/>
        </w:rPr>
        <w:t xml:space="preserve"> </w:t>
      </w:r>
      <w:proofErr w:type="spellStart"/>
      <w:r w:rsidRPr="00BD5529">
        <w:rPr>
          <w:rFonts w:eastAsia="Times New Roman"/>
          <w:color w:val="auto"/>
        </w:rPr>
        <w:t>неограничено</w:t>
      </w:r>
      <w:proofErr w:type="spellEnd"/>
      <w:r w:rsidRPr="00BD5529">
        <w:rPr>
          <w:rFonts w:eastAsia="Times New Roman"/>
          <w:color w:val="auto"/>
        </w:rPr>
        <w:t xml:space="preserve"> </w:t>
      </w:r>
      <w:proofErr w:type="spellStart"/>
      <w:r w:rsidRPr="00BD5529">
        <w:rPr>
          <w:rFonts w:eastAsia="Times New Roman"/>
          <w:color w:val="auto"/>
        </w:rPr>
        <w:t>солидарно</w:t>
      </w:r>
      <w:proofErr w:type="spellEnd"/>
      <w:r w:rsidRPr="00BD5529">
        <w:rPr>
          <w:rFonts w:eastAsia="Times New Roman"/>
          <w:color w:val="auto"/>
        </w:rPr>
        <w:t xml:space="preserve"> </w:t>
      </w:r>
      <w:proofErr w:type="spellStart"/>
      <w:r w:rsidRPr="00BD5529">
        <w:rPr>
          <w:rFonts w:eastAsia="Times New Roman"/>
          <w:color w:val="auto"/>
        </w:rPr>
        <w:t>према</w:t>
      </w:r>
      <w:proofErr w:type="spellEnd"/>
      <w:r w:rsidRPr="00BD5529">
        <w:rPr>
          <w:rFonts w:eastAsia="Times New Roman"/>
          <w:color w:val="auto"/>
        </w:rPr>
        <w:t xml:space="preserve"> </w:t>
      </w:r>
      <w:proofErr w:type="spellStart"/>
      <w:r w:rsidRPr="00BD5529">
        <w:rPr>
          <w:rFonts w:eastAsia="Times New Roman"/>
          <w:color w:val="auto"/>
        </w:rPr>
        <w:t>наручиоцу</w:t>
      </w:r>
      <w:proofErr w:type="spellEnd"/>
      <w:r w:rsidRPr="00BD5529">
        <w:rPr>
          <w:rFonts w:eastAsia="Times New Roman"/>
          <w:color w:val="auto"/>
        </w:rPr>
        <w:t>.</w:t>
      </w:r>
    </w:p>
    <w:p w14:paraId="29BC7D0C"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Задруга</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поднети</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самостално</w:t>
      </w:r>
      <w:proofErr w:type="spellEnd"/>
      <w:r w:rsidRPr="00BD5529">
        <w:rPr>
          <w:rFonts w:eastAsia="Times New Roman"/>
          <w:color w:val="auto"/>
        </w:rPr>
        <w:t xml:space="preserve">, у </w:t>
      </w:r>
      <w:proofErr w:type="spellStart"/>
      <w:r w:rsidRPr="00BD5529">
        <w:rPr>
          <w:rFonts w:eastAsia="Times New Roman"/>
          <w:color w:val="auto"/>
        </w:rPr>
        <w:t>своје</w:t>
      </w:r>
      <w:proofErr w:type="spellEnd"/>
      <w:r w:rsidRPr="00BD5529">
        <w:rPr>
          <w:rFonts w:eastAsia="Times New Roman"/>
          <w:color w:val="auto"/>
        </w:rPr>
        <w:t xml:space="preserve"> </w:t>
      </w:r>
      <w:proofErr w:type="spellStart"/>
      <w:r w:rsidRPr="00BD5529">
        <w:rPr>
          <w:rFonts w:eastAsia="Times New Roman"/>
          <w:color w:val="auto"/>
        </w:rPr>
        <w:t>име</w:t>
      </w:r>
      <w:proofErr w:type="spellEnd"/>
      <w:r w:rsidRPr="00BD5529">
        <w:rPr>
          <w:rFonts w:eastAsia="Times New Roman"/>
          <w:color w:val="auto"/>
        </w:rPr>
        <w:t xml:space="preserve">, а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рачун</w:t>
      </w:r>
      <w:proofErr w:type="spellEnd"/>
      <w:r w:rsidRPr="00BD5529">
        <w:rPr>
          <w:rFonts w:eastAsia="Times New Roman"/>
          <w:color w:val="auto"/>
        </w:rPr>
        <w:t xml:space="preserve"> </w:t>
      </w:r>
      <w:proofErr w:type="spellStart"/>
      <w:r w:rsidRPr="00BD5529">
        <w:rPr>
          <w:rFonts w:eastAsia="Times New Roman"/>
          <w:color w:val="auto"/>
        </w:rPr>
        <w:t>задругара</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заједничку</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у </w:t>
      </w:r>
      <w:proofErr w:type="spellStart"/>
      <w:r w:rsidRPr="00BD5529">
        <w:rPr>
          <w:rFonts w:eastAsia="Times New Roman"/>
          <w:color w:val="auto"/>
        </w:rPr>
        <w:t>име</w:t>
      </w:r>
      <w:proofErr w:type="spellEnd"/>
      <w:r w:rsidRPr="00BD5529">
        <w:rPr>
          <w:rFonts w:eastAsia="Times New Roman"/>
          <w:color w:val="auto"/>
        </w:rPr>
        <w:t xml:space="preserve"> </w:t>
      </w:r>
      <w:proofErr w:type="spellStart"/>
      <w:r w:rsidRPr="00BD5529">
        <w:rPr>
          <w:rFonts w:eastAsia="Times New Roman"/>
          <w:color w:val="auto"/>
        </w:rPr>
        <w:t>задругара</w:t>
      </w:r>
      <w:proofErr w:type="spellEnd"/>
      <w:r w:rsidRPr="00BD5529">
        <w:rPr>
          <w:rFonts w:eastAsia="Times New Roman"/>
          <w:color w:val="auto"/>
        </w:rPr>
        <w:t>.</w:t>
      </w:r>
    </w:p>
    <w:p w14:paraId="3F15F86C"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задруга</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у </w:t>
      </w:r>
      <w:proofErr w:type="spellStart"/>
      <w:r w:rsidRPr="00BD5529">
        <w:rPr>
          <w:rFonts w:eastAsia="Times New Roman"/>
          <w:color w:val="auto"/>
        </w:rPr>
        <w:t>своје</w:t>
      </w:r>
      <w:proofErr w:type="spellEnd"/>
      <w:r w:rsidRPr="00BD5529">
        <w:rPr>
          <w:rFonts w:eastAsia="Times New Roman"/>
          <w:color w:val="auto"/>
        </w:rPr>
        <w:t xml:space="preserve"> </w:t>
      </w:r>
      <w:proofErr w:type="spellStart"/>
      <w:r w:rsidRPr="00BD5529">
        <w:rPr>
          <w:rFonts w:eastAsia="Times New Roman"/>
          <w:color w:val="auto"/>
        </w:rPr>
        <w:t>име</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обавезе</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поступка</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и </w:t>
      </w:r>
      <w:proofErr w:type="spellStart"/>
      <w:r w:rsidRPr="00BD5529">
        <w:rPr>
          <w:rFonts w:eastAsia="Times New Roman"/>
          <w:color w:val="auto"/>
        </w:rPr>
        <w:t>уговора</w:t>
      </w:r>
      <w:proofErr w:type="spellEnd"/>
      <w:r w:rsidRPr="00BD5529">
        <w:rPr>
          <w:rFonts w:eastAsia="Times New Roman"/>
          <w:color w:val="auto"/>
        </w:rPr>
        <w:t xml:space="preserve"> о </w:t>
      </w:r>
      <w:proofErr w:type="spellStart"/>
      <w:r w:rsidRPr="00BD5529">
        <w:rPr>
          <w:rFonts w:eastAsia="Times New Roman"/>
          <w:color w:val="auto"/>
        </w:rPr>
        <w:t>јавној</w:t>
      </w:r>
      <w:proofErr w:type="spellEnd"/>
      <w:r w:rsidRPr="00BD5529">
        <w:rPr>
          <w:rFonts w:eastAsia="Times New Roman"/>
          <w:color w:val="auto"/>
        </w:rPr>
        <w:t xml:space="preserve"> </w:t>
      </w:r>
      <w:proofErr w:type="spellStart"/>
      <w:r w:rsidRPr="00BD5529">
        <w:rPr>
          <w:rFonts w:eastAsia="Times New Roman"/>
          <w:color w:val="auto"/>
        </w:rPr>
        <w:t>набавци</w:t>
      </w:r>
      <w:proofErr w:type="spellEnd"/>
      <w:r w:rsidRPr="00BD5529">
        <w:rPr>
          <w:rFonts w:eastAsia="Times New Roman"/>
          <w:color w:val="auto"/>
        </w:rPr>
        <w:t xml:space="preserve"> </w:t>
      </w:r>
      <w:proofErr w:type="spellStart"/>
      <w:r w:rsidRPr="00BD5529">
        <w:rPr>
          <w:rFonts w:eastAsia="Times New Roman"/>
          <w:color w:val="auto"/>
        </w:rPr>
        <w:t>одговара</w:t>
      </w:r>
      <w:proofErr w:type="spellEnd"/>
      <w:r w:rsidRPr="00BD5529">
        <w:rPr>
          <w:rFonts w:eastAsia="Times New Roman"/>
          <w:color w:val="auto"/>
        </w:rPr>
        <w:t xml:space="preserve"> </w:t>
      </w:r>
      <w:proofErr w:type="spellStart"/>
      <w:r w:rsidRPr="00BD5529">
        <w:rPr>
          <w:rFonts w:eastAsia="Times New Roman"/>
          <w:color w:val="auto"/>
        </w:rPr>
        <w:t>задруга</w:t>
      </w:r>
      <w:proofErr w:type="spellEnd"/>
      <w:r w:rsidRPr="00BD5529">
        <w:rPr>
          <w:rFonts w:eastAsia="Times New Roman"/>
          <w:color w:val="auto"/>
        </w:rPr>
        <w:t xml:space="preserve"> и </w:t>
      </w:r>
      <w:proofErr w:type="spellStart"/>
      <w:r w:rsidRPr="00BD5529">
        <w:rPr>
          <w:rFonts w:eastAsia="Times New Roman"/>
          <w:color w:val="auto"/>
        </w:rPr>
        <w:t>задругари</w:t>
      </w:r>
      <w:proofErr w:type="spellEnd"/>
      <w:r w:rsidRPr="00BD5529">
        <w:rPr>
          <w:rFonts w:eastAsia="Times New Roman"/>
          <w:color w:val="auto"/>
        </w:rPr>
        <w:t xml:space="preserve"> у </w:t>
      </w:r>
      <w:proofErr w:type="spellStart"/>
      <w:r w:rsidRPr="00BD5529">
        <w:rPr>
          <w:rFonts w:eastAsia="Times New Roman"/>
          <w:color w:val="auto"/>
        </w:rPr>
        <w:t>складу</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законом</w:t>
      </w:r>
      <w:proofErr w:type="spellEnd"/>
      <w:r w:rsidRPr="00BD5529">
        <w:rPr>
          <w:rFonts w:eastAsia="Times New Roman"/>
          <w:color w:val="auto"/>
        </w:rPr>
        <w:t>.</w:t>
      </w:r>
    </w:p>
    <w:p w14:paraId="48E81084" w14:textId="5C5599A1" w:rsidR="00FB0EFC"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задруга</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заједничку</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у </w:t>
      </w:r>
      <w:proofErr w:type="spellStart"/>
      <w:r w:rsidRPr="00BD5529">
        <w:rPr>
          <w:rFonts w:eastAsia="Times New Roman"/>
          <w:color w:val="auto"/>
        </w:rPr>
        <w:t>име</w:t>
      </w:r>
      <w:proofErr w:type="spellEnd"/>
      <w:r w:rsidRPr="00BD5529">
        <w:rPr>
          <w:rFonts w:eastAsia="Times New Roman"/>
          <w:color w:val="auto"/>
        </w:rPr>
        <w:t xml:space="preserve"> </w:t>
      </w:r>
      <w:proofErr w:type="spellStart"/>
      <w:r w:rsidRPr="00BD5529">
        <w:rPr>
          <w:rFonts w:eastAsia="Times New Roman"/>
          <w:color w:val="auto"/>
        </w:rPr>
        <w:t>задругара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обавезе</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поступка</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и </w:t>
      </w:r>
      <w:proofErr w:type="spellStart"/>
      <w:r w:rsidRPr="00BD5529">
        <w:rPr>
          <w:rFonts w:eastAsia="Times New Roman"/>
          <w:color w:val="auto"/>
        </w:rPr>
        <w:t>уговора</w:t>
      </w:r>
      <w:proofErr w:type="spellEnd"/>
      <w:r w:rsidRPr="00BD5529">
        <w:rPr>
          <w:rFonts w:eastAsia="Times New Roman"/>
          <w:color w:val="auto"/>
        </w:rPr>
        <w:t xml:space="preserve"> о </w:t>
      </w:r>
      <w:proofErr w:type="spellStart"/>
      <w:r w:rsidRPr="00BD5529">
        <w:rPr>
          <w:rFonts w:eastAsia="Times New Roman"/>
          <w:color w:val="auto"/>
        </w:rPr>
        <w:t>јавној</w:t>
      </w:r>
      <w:proofErr w:type="spellEnd"/>
      <w:r w:rsidRPr="00BD5529">
        <w:rPr>
          <w:rFonts w:eastAsia="Times New Roman"/>
          <w:color w:val="auto"/>
        </w:rPr>
        <w:t xml:space="preserve"> </w:t>
      </w:r>
      <w:proofErr w:type="spellStart"/>
      <w:r w:rsidRPr="00BD5529">
        <w:rPr>
          <w:rFonts w:eastAsia="Times New Roman"/>
          <w:color w:val="auto"/>
        </w:rPr>
        <w:t>набавци</w:t>
      </w:r>
      <w:proofErr w:type="spellEnd"/>
      <w:r w:rsidRPr="00BD5529">
        <w:rPr>
          <w:rFonts w:eastAsia="Times New Roman"/>
          <w:color w:val="auto"/>
        </w:rPr>
        <w:t xml:space="preserve"> </w:t>
      </w:r>
      <w:proofErr w:type="spellStart"/>
      <w:r w:rsidRPr="00BD5529">
        <w:rPr>
          <w:rFonts w:eastAsia="Times New Roman"/>
          <w:color w:val="auto"/>
        </w:rPr>
        <w:t>неограничено</w:t>
      </w:r>
      <w:proofErr w:type="spellEnd"/>
      <w:r w:rsidRPr="00BD5529">
        <w:rPr>
          <w:rFonts w:eastAsia="Times New Roman"/>
          <w:color w:val="auto"/>
        </w:rPr>
        <w:t xml:space="preserve"> </w:t>
      </w:r>
      <w:proofErr w:type="spellStart"/>
      <w:r w:rsidRPr="00BD5529">
        <w:rPr>
          <w:rFonts w:eastAsia="Times New Roman"/>
          <w:color w:val="auto"/>
        </w:rPr>
        <w:t>солидарно</w:t>
      </w:r>
      <w:proofErr w:type="spellEnd"/>
      <w:r w:rsidRPr="00BD5529">
        <w:rPr>
          <w:rFonts w:eastAsia="Times New Roman"/>
          <w:color w:val="auto"/>
        </w:rPr>
        <w:t xml:space="preserve"> </w:t>
      </w:r>
      <w:proofErr w:type="spellStart"/>
      <w:r w:rsidRPr="00BD5529">
        <w:rPr>
          <w:rFonts w:eastAsia="Times New Roman"/>
          <w:color w:val="auto"/>
        </w:rPr>
        <w:t>одговарају</w:t>
      </w:r>
      <w:proofErr w:type="spellEnd"/>
      <w:r w:rsidRPr="00BD5529">
        <w:rPr>
          <w:rFonts w:eastAsia="Times New Roman"/>
          <w:color w:val="auto"/>
        </w:rPr>
        <w:t xml:space="preserve"> </w:t>
      </w:r>
      <w:proofErr w:type="spellStart"/>
      <w:r w:rsidRPr="00BD5529">
        <w:rPr>
          <w:rFonts w:eastAsia="Times New Roman"/>
          <w:color w:val="auto"/>
        </w:rPr>
        <w:t>задругари</w:t>
      </w:r>
      <w:proofErr w:type="spellEnd"/>
      <w:r w:rsidRPr="00BD5529">
        <w:rPr>
          <w:rFonts w:eastAsia="Times New Roman"/>
          <w:color w:val="auto"/>
        </w:rPr>
        <w:t xml:space="preserve">. </w:t>
      </w:r>
    </w:p>
    <w:p w14:paraId="5AF397F1" w14:textId="77777777" w:rsidR="00FB0EFC" w:rsidRDefault="00FB0EFC">
      <w:pPr>
        <w:suppressAutoHyphens w:val="0"/>
        <w:spacing w:after="200" w:line="276" w:lineRule="auto"/>
        <w:rPr>
          <w:rFonts w:eastAsia="Times New Roman"/>
          <w:color w:val="auto"/>
        </w:rPr>
      </w:pPr>
      <w:r>
        <w:rPr>
          <w:rFonts w:eastAsia="Times New Roman"/>
          <w:color w:val="auto"/>
        </w:rPr>
        <w:br w:type="page"/>
      </w:r>
    </w:p>
    <w:p w14:paraId="4DE521F4" w14:textId="77777777" w:rsidR="00055C14" w:rsidRPr="00BD5529" w:rsidRDefault="00055C14" w:rsidP="00055C14">
      <w:pPr>
        <w:widowControl w:val="0"/>
        <w:spacing w:line="240" w:lineRule="auto"/>
        <w:jc w:val="both"/>
        <w:rPr>
          <w:rFonts w:eastAsia="Times New Roman"/>
          <w:color w:val="auto"/>
        </w:rPr>
      </w:pPr>
      <w:r w:rsidRPr="00BD5529">
        <w:rPr>
          <w:rFonts w:eastAsia="Times New Roman"/>
          <w:b/>
          <w:color w:val="auto"/>
          <w:highlight w:val="cyan"/>
          <w:lang w:val="sr-Latn-CS"/>
        </w:rPr>
        <w:lastRenderedPageBreak/>
        <w:t>VI</w:t>
      </w:r>
      <w:r w:rsidRPr="00BD5529">
        <w:rPr>
          <w:rFonts w:eastAsia="Times New Roman"/>
          <w:b/>
          <w:color w:val="auto"/>
          <w:highlight w:val="cyan"/>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6A547C28" w14:textId="77777777" w:rsidR="00055C14" w:rsidRPr="00BD5529" w:rsidRDefault="00055C14" w:rsidP="00055C14">
      <w:pPr>
        <w:widowControl w:val="0"/>
        <w:spacing w:line="240" w:lineRule="auto"/>
        <w:ind w:firstLine="709"/>
        <w:jc w:val="both"/>
        <w:rPr>
          <w:rFonts w:eastAsia="Times New Roman"/>
          <w:color w:val="auto"/>
        </w:rPr>
      </w:pPr>
      <w:proofErr w:type="spellStart"/>
      <w:r w:rsidRPr="00BD5529">
        <w:rPr>
          <w:rFonts w:eastAsia="Times New Roman"/>
          <w:color w:val="auto"/>
        </w:rPr>
        <w:t>Избор</w:t>
      </w:r>
      <w:proofErr w:type="spellEnd"/>
      <w:r w:rsidRPr="00BD5529">
        <w:rPr>
          <w:rFonts w:eastAsia="Times New Roman"/>
          <w:color w:val="auto"/>
        </w:rPr>
        <w:t xml:space="preserve"> </w:t>
      </w:r>
      <w:proofErr w:type="spellStart"/>
      <w:r w:rsidRPr="00BD5529">
        <w:rPr>
          <w:rFonts w:eastAsia="Times New Roman"/>
          <w:color w:val="auto"/>
        </w:rPr>
        <w:t>најповољније</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извршити</w:t>
      </w:r>
      <w:proofErr w:type="spellEnd"/>
      <w:r w:rsidRPr="00BD5529">
        <w:rPr>
          <w:rFonts w:eastAsia="Times New Roman"/>
          <w:color w:val="auto"/>
        </w:rPr>
        <w:t xml:space="preserve"> </w:t>
      </w:r>
      <w:proofErr w:type="spellStart"/>
      <w:r w:rsidRPr="00BD5529">
        <w:rPr>
          <w:rFonts w:eastAsia="Times New Roman"/>
          <w:color w:val="auto"/>
        </w:rPr>
        <w:t>применом</w:t>
      </w:r>
      <w:proofErr w:type="spellEnd"/>
      <w:r w:rsidRPr="00BD5529">
        <w:rPr>
          <w:rFonts w:eastAsia="Times New Roman"/>
          <w:color w:val="auto"/>
        </w:rPr>
        <w:t xml:space="preserve"> </w:t>
      </w:r>
      <w:proofErr w:type="spellStart"/>
      <w:r w:rsidRPr="00BD5529">
        <w:rPr>
          <w:rFonts w:eastAsia="Times New Roman"/>
          <w:color w:val="auto"/>
        </w:rPr>
        <w:t>критеријума</w:t>
      </w:r>
      <w:proofErr w:type="spellEnd"/>
      <w:r w:rsidRPr="00BD5529">
        <w:rPr>
          <w:rFonts w:eastAsia="Times New Roman"/>
          <w:color w:val="auto"/>
        </w:rPr>
        <w:t xml:space="preserve"> </w:t>
      </w:r>
      <w:r w:rsidRPr="00BD5529">
        <w:rPr>
          <w:rFonts w:eastAsia="Times New Roman"/>
          <w:b/>
          <w:color w:val="auto"/>
        </w:rPr>
        <w:t>„</w:t>
      </w:r>
      <w:proofErr w:type="spellStart"/>
      <w:r w:rsidRPr="00BD5529">
        <w:rPr>
          <w:rFonts w:eastAsia="Times New Roman"/>
          <w:b/>
          <w:color w:val="auto"/>
        </w:rPr>
        <w:t>најнижа</w:t>
      </w:r>
      <w:proofErr w:type="spellEnd"/>
      <w:r w:rsidRPr="00BD5529">
        <w:rPr>
          <w:rFonts w:eastAsia="Times New Roman"/>
          <w:b/>
          <w:color w:val="auto"/>
        </w:rPr>
        <w:t xml:space="preserve"> </w:t>
      </w:r>
      <w:proofErr w:type="spellStart"/>
      <w:r w:rsidRPr="00BD5529">
        <w:rPr>
          <w:rFonts w:eastAsia="Times New Roman"/>
          <w:b/>
          <w:color w:val="auto"/>
        </w:rPr>
        <w:t>понуђена</w:t>
      </w:r>
      <w:proofErr w:type="spellEnd"/>
      <w:r w:rsidRPr="00BD5529">
        <w:rPr>
          <w:rFonts w:eastAsia="Times New Roman"/>
          <w:b/>
          <w:color w:val="auto"/>
        </w:rPr>
        <w:t xml:space="preserve"> </w:t>
      </w:r>
      <w:proofErr w:type="spellStart"/>
      <w:proofErr w:type="gramStart"/>
      <w:r w:rsidRPr="00BD5529">
        <w:rPr>
          <w:rFonts w:eastAsia="Times New Roman"/>
          <w:b/>
          <w:color w:val="auto"/>
        </w:rPr>
        <w:t>цена“</w:t>
      </w:r>
      <w:proofErr w:type="gramEnd"/>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основу</w:t>
      </w:r>
      <w:proofErr w:type="spellEnd"/>
      <w:r w:rsidRPr="00BD5529">
        <w:rPr>
          <w:rFonts w:eastAsia="Times New Roman"/>
          <w:color w:val="auto"/>
        </w:rPr>
        <w:t xml:space="preserve"> </w:t>
      </w:r>
      <w:proofErr w:type="spellStart"/>
      <w:r w:rsidRPr="00BD5529">
        <w:rPr>
          <w:rFonts w:eastAsia="Times New Roman"/>
          <w:color w:val="auto"/>
        </w:rPr>
        <w:t>члана</w:t>
      </w:r>
      <w:proofErr w:type="spellEnd"/>
      <w:r w:rsidRPr="00BD5529">
        <w:rPr>
          <w:rFonts w:eastAsia="Times New Roman"/>
          <w:color w:val="auto"/>
        </w:rPr>
        <w:t xml:space="preserve"> 85. </w:t>
      </w:r>
      <w:proofErr w:type="spellStart"/>
      <w:r w:rsidRPr="00BD5529">
        <w:rPr>
          <w:rFonts w:eastAsia="Times New Roman"/>
          <w:color w:val="auto"/>
        </w:rPr>
        <w:t>став</w:t>
      </w:r>
      <w:proofErr w:type="spellEnd"/>
      <w:r w:rsidRPr="00BD5529">
        <w:rPr>
          <w:rFonts w:eastAsia="Times New Roman"/>
          <w:color w:val="auto"/>
        </w:rPr>
        <w:t xml:space="preserve"> 1. </w:t>
      </w:r>
      <w:proofErr w:type="spellStart"/>
      <w:r w:rsidRPr="00BD5529">
        <w:rPr>
          <w:rFonts w:eastAsia="Times New Roman"/>
          <w:color w:val="auto"/>
        </w:rPr>
        <w:t>тачка</w:t>
      </w:r>
      <w:proofErr w:type="spellEnd"/>
      <w:r w:rsidRPr="00BD5529">
        <w:rPr>
          <w:rFonts w:eastAsia="Times New Roman"/>
          <w:color w:val="auto"/>
        </w:rPr>
        <w:t xml:space="preserve"> 2. </w:t>
      </w:r>
      <w:proofErr w:type="spellStart"/>
      <w:r w:rsidRPr="00BD5529">
        <w:rPr>
          <w:rFonts w:eastAsia="Times New Roman"/>
          <w:color w:val="auto"/>
        </w:rPr>
        <w:t>Закона</w:t>
      </w:r>
      <w:proofErr w:type="spellEnd"/>
      <w:r w:rsidRPr="00BD5529">
        <w:rPr>
          <w:rFonts w:eastAsia="Times New Roman"/>
          <w:color w:val="auto"/>
        </w:rPr>
        <w:t xml:space="preserve"> о </w:t>
      </w:r>
      <w:proofErr w:type="spellStart"/>
      <w:r w:rsidRPr="00BD5529">
        <w:rPr>
          <w:rFonts w:eastAsia="Times New Roman"/>
          <w:color w:val="auto"/>
        </w:rPr>
        <w:t>јавним</w:t>
      </w:r>
      <w:proofErr w:type="spellEnd"/>
      <w:r w:rsidRPr="00BD5529">
        <w:rPr>
          <w:rFonts w:eastAsia="Times New Roman"/>
          <w:color w:val="auto"/>
        </w:rPr>
        <w:t xml:space="preserve"> </w:t>
      </w:r>
      <w:proofErr w:type="spellStart"/>
      <w:r w:rsidRPr="00BD5529">
        <w:rPr>
          <w:rFonts w:eastAsia="Times New Roman"/>
          <w:color w:val="auto"/>
        </w:rPr>
        <w:t>набавкама</w:t>
      </w:r>
      <w:proofErr w:type="spellEnd"/>
      <w:r w:rsidRPr="00BD5529">
        <w:rPr>
          <w:rFonts w:eastAsia="Times New Roman"/>
          <w:color w:val="auto"/>
        </w:rPr>
        <w:t>.</w:t>
      </w:r>
    </w:p>
    <w:p w14:paraId="462C07A9" w14:textId="77777777" w:rsidR="00055C14" w:rsidRPr="00BD5529" w:rsidRDefault="00055C14" w:rsidP="00055C14">
      <w:pPr>
        <w:widowControl w:val="0"/>
        <w:spacing w:before="120" w:line="240" w:lineRule="auto"/>
        <w:ind w:right="48" w:firstLine="720"/>
        <w:jc w:val="both"/>
        <w:rPr>
          <w:rFonts w:eastAsia="Times New Roman"/>
          <w:color w:val="auto"/>
        </w:rPr>
      </w:pPr>
    </w:p>
    <w:p w14:paraId="222EC546" w14:textId="77777777" w:rsidR="00055C14" w:rsidRPr="00BD5529" w:rsidRDefault="00055C14" w:rsidP="00055C14">
      <w:pPr>
        <w:widowControl w:val="0"/>
        <w:spacing w:line="240" w:lineRule="auto"/>
        <w:jc w:val="both"/>
        <w:rPr>
          <w:rFonts w:eastAsia="Times New Roman"/>
          <w:b/>
          <w:color w:val="auto"/>
        </w:rPr>
      </w:pPr>
      <w:r w:rsidRPr="00BD5529">
        <w:rPr>
          <w:rFonts w:eastAsia="Times New Roman"/>
          <w:b/>
          <w:color w:val="auto"/>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14:paraId="7752D0F7" w14:textId="77777777" w:rsidR="005D5268" w:rsidRPr="00BD5529" w:rsidRDefault="005D5268" w:rsidP="005D5268">
      <w:pPr>
        <w:pStyle w:val="TextBodyIndent"/>
        <w:tabs>
          <w:tab w:val="left" w:pos="345"/>
        </w:tabs>
        <w:ind w:left="0"/>
        <w:jc w:val="both"/>
      </w:pPr>
      <w:r w:rsidRPr="00BD5529">
        <w:tab/>
      </w:r>
      <w:r w:rsidRPr="00BD5529">
        <w:tab/>
      </w:r>
      <w:proofErr w:type="spellStart"/>
      <w:r w:rsidRPr="00BD5529">
        <w:rPr>
          <w:iCs/>
        </w:rPr>
        <w:t>Уколико</w:t>
      </w:r>
      <w:proofErr w:type="spellEnd"/>
      <w:r w:rsidRPr="00BD5529">
        <w:rPr>
          <w:iCs/>
        </w:rPr>
        <w:t xml:space="preserve"> </w:t>
      </w:r>
      <w:proofErr w:type="spellStart"/>
      <w:r w:rsidRPr="00BD5529">
        <w:rPr>
          <w:iCs/>
        </w:rPr>
        <w:t>две</w:t>
      </w:r>
      <w:proofErr w:type="spellEnd"/>
      <w:r w:rsidRPr="00BD5529">
        <w:rPr>
          <w:iCs/>
        </w:rPr>
        <w:t xml:space="preserve"> </w:t>
      </w:r>
      <w:proofErr w:type="spellStart"/>
      <w:r w:rsidRPr="00BD5529">
        <w:rPr>
          <w:iCs/>
        </w:rPr>
        <w:t>или</w:t>
      </w:r>
      <w:proofErr w:type="spellEnd"/>
      <w:r w:rsidRPr="00BD5529">
        <w:rPr>
          <w:iCs/>
        </w:rPr>
        <w:t xml:space="preserve"> </w:t>
      </w:r>
      <w:proofErr w:type="spellStart"/>
      <w:r w:rsidRPr="00BD5529">
        <w:rPr>
          <w:iCs/>
        </w:rPr>
        <w:t>више</w:t>
      </w:r>
      <w:proofErr w:type="spellEnd"/>
      <w:r w:rsidRPr="00BD5529">
        <w:rPr>
          <w:iCs/>
        </w:rPr>
        <w:t xml:space="preserve"> </w:t>
      </w:r>
      <w:proofErr w:type="spellStart"/>
      <w:r w:rsidRPr="00BD5529">
        <w:rPr>
          <w:iCs/>
        </w:rPr>
        <w:t>понуда</w:t>
      </w:r>
      <w:proofErr w:type="spellEnd"/>
      <w:r w:rsidRPr="00BD5529">
        <w:rPr>
          <w:iCs/>
        </w:rPr>
        <w:t xml:space="preserve"> </w:t>
      </w:r>
      <w:proofErr w:type="spellStart"/>
      <w:r w:rsidRPr="00BD5529">
        <w:rPr>
          <w:iCs/>
        </w:rPr>
        <w:t>имају</w:t>
      </w:r>
      <w:proofErr w:type="spellEnd"/>
      <w:r w:rsidRPr="00BD5529">
        <w:rPr>
          <w:iCs/>
        </w:rPr>
        <w:t xml:space="preserve"> </w:t>
      </w:r>
      <w:proofErr w:type="spellStart"/>
      <w:r w:rsidRPr="00BD5529">
        <w:rPr>
          <w:iCs/>
        </w:rPr>
        <w:t>исту</w:t>
      </w:r>
      <w:proofErr w:type="spellEnd"/>
      <w:r w:rsidRPr="00BD5529">
        <w:rPr>
          <w:iCs/>
        </w:rPr>
        <w:t xml:space="preserve"> </w:t>
      </w:r>
      <w:proofErr w:type="spellStart"/>
      <w:r w:rsidRPr="00BD5529">
        <w:rPr>
          <w:iCs/>
        </w:rPr>
        <w:t>понуђену</w:t>
      </w:r>
      <w:proofErr w:type="spellEnd"/>
      <w:r w:rsidRPr="00BD5529">
        <w:rPr>
          <w:iCs/>
        </w:rPr>
        <w:t xml:space="preserve"> </w:t>
      </w:r>
      <w:proofErr w:type="spellStart"/>
      <w:r w:rsidRPr="00BD5529">
        <w:rPr>
          <w:iCs/>
        </w:rPr>
        <w:t>цену</w:t>
      </w:r>
      <w:proofErr w:type="spellEnd"/>
      <w:r w:rsidRPr="00BD5529">
        <w:rPr>
          <w:iCs/>
        </w:rPr>
        <w:t xml:space="preserve">, </w:t>
      </w:r>
      <w:proofErr w:type="spellStart"/>
      <w:r w:rsidRPr="00BD5529">
        <w:t>наручилац</w:t>
      </w:r>
      <w:proofErr w:type="spellEnd"/>
      <w:r w:rsidRPr="00BD5529">
        <w:t xml:space="preserve"> </w:t>
      </w:r>
      <w:proofErr w:type="spellStart"/>
      <w:r w:rsidRPr="00BD5529">
        <w:t>ће</w:t>
      </w:r>
      <w:proofErr w:type="spellEnd"/>
      <w:r w:rsidRPr="00BD5529">
        <w:t xml:space="preserve"> </w:t>
      </w:r>
      <w:proofErr w:type="spellStart"/>
      <w:r w:rsidRPr="00BD5529">
        <w:t>уговор</w:t>
      </w:r>
      <w:proofErr w:type="spellEnd"/>
      <w:r w:rsidRPr="00BD5529">
        <w:t xml:space="preserve"> </w:t>
      </w:r>
      <w:proofErr w:type="spellStart"/>
      <w:r w:rsidRPr="00BD5529">
        <w:t>доделити</w:t>
      </w:r>
      <w:proofErr w:type="spellEnd"/>
      <w:r w:rsidRPr="00BD5529">
        <w:t xml:space="preserve"> </w:t>
      </w:r>
      <w:proofErr w:type="spellStart"/>
      <w:r w:rsidRPr="00BD5529">
        <w:t>понуђачу</w:t>
      </w:r>
      <w:proofErr w:type="spellEnd"/>
      <w:r w:rsidRPr="00BD5529">
        <w:t xml:space="preserve"> </w:t>
      </w:r>
      <w:proofErr w:type="spellStart"/>
      <w:r w:rsidRPr="00BD5529">
        <w:t>који</w:t>
      </w:r>
      <w:proofErr w:type="spellEnd"/>
      <w:r w:rsidRPr="00BD5529">
        <w:t xml:space="preserve"> </w:t>
      </w:r>
      <w:proofErr w:type="spellStart"/>
      <w:r w:rsidRPr="00BD5529">
        <w:t>буде</w:t>
      </w:r>
      <w:proofErr w:type="spellEnd"/>
      <w:r w:rsidRPr="00BD5529">
        <w:t xml:space="preserve"> </w:t>
      </w:r>
      <w:proofErr w:type="spellStart"/>
      <w:r w:rsidRPr="00BD5529">
        <w:t>извучен</w:t>
      </w:r>
      <w:proofErr w:type="spellEnd"/>
      <w:r w:rsidRPr="00BD5529">
        <w:t xml:space="preserve"> </w:t>
      </w:r>
      <w:proofErr w:type="spellStart"/>
      <w:r w:rsidRPr="00BD5529">
        <w:t>путем</w:t>
      </w:r>
      <w:proofErr w:type="spellEnd"/>
      <w:r w:rsidRPr="00BD5529">
        <w:t xml:space="preserve"> </w:t>
      </w:r>
      <w:proofErr w:type="spellStart"/>
      <w:r w:rsidRPr="00BD5529">
        <w:t>жреба</w:t>
      </w:r>
      <w:proofErr w:type="spellEnd"/>
      <w:r w:rsidRPr="00BD5529">
        <w:t xml:space="preserve">. </w:t>
      </w:r>
      <w:proofErr w:type="spellStart"/>
      <w:r w:rsidRPr="00BD5529">
        <w:t>Наручилац</w:t>
      </w:r>
      <w:proofErr w:type="spellEnd"/>
      <w:r w:rsidRPr="00BD5529">
        <w:t xml:space="preserve"> </w:t>
      </w:r>
      <w:proofErr w:type="spellStart"/>
      <w:r w:rsidRPr="00BD5529">
        <w:t>ће</w:t>
      </w:r>
      <w:proofErr w:type="spellEnd"/>
      <w:r w:rsidRPr="00BD5529">
        <w:t xml:space="preserve"> </w:t>
      </w:r>
      <w:proofErr w:type="spellStart"/>
      <w:r w:rsidRPr="00BD5529">
        <w:t>писмено</w:t>
      </w:r>
      <w:proofErr w:type="spellEnd"/>
      <w:r w:rsidRPr="00BD5529">
        <w:t xml:space="preserve"> </w:t>
      </w:r>
      <w:proofErr w:type="spellStart"/>
      <w:r w:rsidRPr="00BD5529">
        <w:t>обавестити</w:t>
      </w:r>
      <w:proofErr w:type="spellEnd"/>
      <w:r w:rsidRPr="00BD5529">
        <w:t xml:space="preserve"> </w:t>
      </w:r>
      <w:proofErr w:type="spellStart"/>
      <w:r w:rsidRPr="00BD5529">
        <w:t>све</w:t>
      </w:r>
      <w:proofErr w:type="spellEnd"/>
      <w:r w:rsidRPr="00BD5529">
        <w:t xml:space="preserve"> </w:t>
      </w:r>
      <w:proofErr w:type="spellStart"/>
      <w:r w:rsidRPr="00BD5529">
        <w:t>понуђаче</w:t>
      </w:r>
      <w:proofErr w:type="spellEnd"/>
      <w:r w:rsidRPr="00BD5529">
        <w:t xml:space="preserve"> </w:t>
      </w:r>
      <w:proofErr w:type="spellStart"/>
      <w:r w:rsidRPr="00BD5529">
        <w:t>који</w:t>
      </w:r>
      <w:proofErr w:type="spellEnd"/>
      <w:r w:rsidRPr="00BD5529">
        <w:t xml:space="preserve"> </w:t>
      </w:r>
      <w:proofErr w:type="spellStart"/>
      <w:r w:rsidRPr="00BD5529">
        <w:t>су</w:t>
      </w:r>
      <w:proofErr w:type="spellEnd"/>
      <w:r w:rsidRPr="00BD5529">
        <w:t xml:space="preserve"> </w:t>
      </w:r>
      <w:proofErr w:type="spellStart"/>
      <w:r w:rsidRPr="00BD5529">
        <w:t>поднели</w:t>
      </w:r>
      <w:proofErr w:type="spellEnd"/>
      <w:r w:rsidRPr="00BD5529">
        <w:t xml:space="preserve"> </w:t>
      </w:r>
      <w:proofErr w:type="spellStart"/>
      <w:r w:rsidRPr="00BD5529">
        <w:t>понуде</w:t>
      </w:r>
      <w:proofErr w:type="spellEnd"/>
      <w:r w:rsidRPr="00BD5529">
        <w:t xml:space="preserve"> о </w:t>
      </w:r>
      <w:proofErr w:type="spellStart"/>
      <w:r w:rsidRPr="00BD5529">
        <w:t>датуму</w:t>
      </w:r>
      <w:proofErr w:type="spellEnd"/>
      <w:r w:rsidRPr="00BD5529">
        <w:t xml:space="preserve"> </w:t>
      </w:r>
      <w:proofErr w:type="spellStart"/>
      <w:r w:rsidRPr="00BD5529">
        <w:t>када</w:t>
      </w:r>
      <w:proofErr w:type="spellEnd"/>
      <w:r w:rsidRPr="00BD5529">
        <w:t xml:space="preserve"> </w:t>
      </w:r>
      <w:proofErr w:type="spellStart"/>
      <w:r w:rsidRPr="00BD5529">
        <w:t>ће</w:t>
      </w:r>
      <w:proofErr w:type="spellEnd"/>
      <w:r w:rsidRPr="00BD5529">
        <w:t xml:space="preserve"> </w:t>
      </w:r>
      <w:proofErr w:type="spellStart"/>
      <w:r w:rsidRPr="00BD5529">
        <w:t>се</w:t>
      </w:r>
      <w:proofErr w:type="spellEnd"/>
      <w:r w:rsidRPr="00BD5529">
        <w:t xml:space="preserve"> </w:t>
      </w:r>
      <w:proofErr w:type="spellStart"/>
      <w:r w:rsidRPr="00BD5529">
        <w:t>одржати</w:t>
      </w:r>
      <w:proofErr w:type="spellEnd"/>
      <w:r w:rsidRPr="00BD5529">
        <w:t xml:space="preserve"> </w:t>
      </w:r>
      <w:proofErr w:type="spellStart"/>
      <w:r w:rsidRPr="00BD5529">
        <w:t>извлачење</w:t>
      </w:r>
      <w:proofErr w:type="spellEnd"/>
      <w:r w:rsidRPr="00BD5529">
        <w:t xml:space="preserve"> </w:t>
      </w:r>
      <w:proofErr w:type="spellStart"/>
      <w:r w:rsidRPr="00BD5529">
        <w:t>путем</w:t>
      </w:r>
      <w:proofErr w:type="spellEnd"/>
      <w:r w:rsidRPr="00BD5529">
        <w:t xml:space="preserve"> </w:t>
      </w:r>
      <w:proofErr w:type="spellStart"/>
      <w:r w:rsidRPr="00BD5529">
        <w:t>жреба</w:t>
      </w:r>
      <w:proofErr w:type="spellEnd"/>
      <w:r w:rsidRPr="00BD5529">
        <w:t xml:space="preserve">. </w:t>
      </w:r>
      <w:proofErr w:type="spellStart"/>
      <w:r w:rsidRPr="00BD5529">
        <w:t>Жребом</w:t>
      </w:r>
      <w:proofErr w:type="spellEnd"/>
      <w:r w:rsidRPr="00BD5529">
        <w:t xml:space="preserve"> </w:t>
      </w:r>
      <w:proofErr w:type="spellStart"/>
      <w:r w:rsidRPr="00BD5529">
        <w:t>ће</w:t>
      </w:r>
      <w:proofErr w:type="spellEnd"/>
      <w:r w:rsidRPr="00BD5529">
        <w:t xml:space="preserve"> </w:t>
      </w:r>
      <w:proofErr w:type="spellStart"/>
      <w:r w:rsidRPr="00BD5529">
        <w:t>бити</w:t>
      </w:r>
      <w:proofErr w:type="spellEnd"/>
      <w:r w:rsidRPr="00BD5529">
        <w:t xml:space="preserve"> </w:t>
      </w:r>
      <w:proofErr w:type="spellStart"/>
      <w:r w:rsidRPr="00BD5529">
        <w:t>обухваћене</w:t>
      </w:r>
      <w:proofErr w:type="spellEnd"/>
      <w:r w:rsidRPr="00BD5529">
        <w:t xml:space="preserve"> </w:t>
      </w:r>
      <w:proofErr w:type="spellStart"/>
      <w:r w:rsidRPr="00BD5529">
        <w:t>само</w:t>
      </w:r>
      <w:proofErr w:type="spellEnd"/>
      <w:r w:rsidRPr="00BD5529">
        <w:t xml:space="preserve"> </w:t>
      </w:r>
      <w:proofErr w:type="spellStart"/>
      <w:r w:rsidRPr="00BD5529">
        <w:t>оне</w:t>
      </w:r>
      <w:proofErr w:type="spellEnd"/>
      <w:r w:rsidRPr="00BD5529">
        <w:t xml:space="preserve"> </w:t>
      </w:r>
      <w:proofErr w:type="spellStart"/>
      <w:r w:rsidRPr="00BD5529">
        <w:t>понуде</w:t>
      </w:r>
      <w:proofErr w:type="spellEnd"/>
      <w:r w:rsidRPr="00BD5529">
        <w:t xml:space="preserve"> </w:t>
      </w:r>
      <w:proofErr w:type="spellStart"/>
      <w:r w:rsidRPr="00BD5529">
        <w:t>које</w:t>
      </w:r>
      <w:proofErr w:type="spellEnd"/>
      <w:r w:rsidRPr="00BD5529">
        <w:t xml:space="preserve"> </w:t>
      </w:r>
      <w:proofErr w:type="spellStart"/>
      <w:r w:rsidRPr="00BD5529">
        <w:t>имају</w:t>
      </w:r>
      <w:proofErr w:type="spellEnd"/>
      <w:r w:rsidRPr="00BD5529">
        <w:t xml:space="preserve"> </w:t>
      </w:r>
      <w:proofErr w:type="spellStart"/>
      <w:r w:rsidRPr="00BD5529">
        <w:t>једнаку</w:t>
      </w:r>
      <w:proofErr w:type="spellEnd"/>
      <w:r w:rsidRPr="00BD5529">
        <w:t xml:space="preserve"> </w:t>
      </w:r>
      <w:proofErr w:type="spellStart"/>
      <w:r w:rsidRPr="00BD5529">
        <w:t>најнижу</w:t>
      </w:r>
      <w:proofErr w:type="spellEnd"/>
      <w:r w:rsidRPr="00BD5529">
        <w:t xml:space="preserve"> </w:t>
      </w:r>
      <w:proofErr w:type="spellStart"/>
      <w:r w:rsidRPr="00BD5529">
        <w:t>понуђену</w:t>
      </w:r>
      <w:proofErr w:type="spellEnd"/>
      <w:r w:rsidRPr="00BD5529">
        <w:t xml:space="preserve"> </w:t>
      </w:r>
      <w:proofErr w:type="spellStart"/>
      <w:r w:rsidRPr="00BD5529">
        <w:t>цену</w:t>
      </w:r>
      <w:proofErr w:type="spellEnd"/>
      <w:r w:rsidRPr="00BD5529">
        <w:t xml:space="preserve">. </w:t>
      </w:r>
      <w:proofErr w:type="spellStart"/>
      <w:r w:rsidRPr="00BD5529">
        <w:t>Извлачење</w:t>
      </w:r>
      <w:proofErr w:type="spellEnd"/>
      <w:r w:rsidRPr="00BD5529">
        <w:t xml:space="preserve"> </w:t>
      </w:r>
      <w:proofErr w:type="spellStart"/>
      <w:r w:rsidRPr="00BD5529">
        <w:t>путем</w:t>
      </w:r>
      <w:proofErr w:type="spellEnd"/>
      <w:r w:rsidRPr="00BD5529">
        <w:t xml:space="preserve"> </w:t>
      </w:r>
      <w:proofErr w:type="spellStart"/>
      <w:r w:rsidRPr="00BD5529">
        <w:t>жреба</w:t>
      </w:r>
      <w:proofErr w:type="spellEnd"/>
      <w:r w:rsidRPr="00BD5529">
        <w:t xml:space="preserve"> </w:t>
      </w:r>
      <w:proofErr w:type="spellStart"/>
      <w:r w:rsidRPr="00BD5529">
        <w:t>наручилац</w:t>
      </w:r>
      <w:proofErr w:type="spellEnd"/>
      <w:r w:rsidRPr="00BD5529">
        <w:t xml:space="preserve"> </w:t>
      </w:r>
      <w:proofErr w:type="spellStart"/>
      <w:r w:rsidRPr="00BD5529">
        <w:t>ће</w:t>
      </w:r>
      <w:proofErr w:type="spellEnd"/>
      <w:r w:rsidRPr="00BD5529">
        <w:t xml:space="preserve"> </w:t>
      </w:r>
      <w:proofErr w:type="spellStart"/>
      <w:r w:rsidRPr="00BD5529">
        <w:t>извршити</w:t>
      </w:r>
      <w:proofErr w:type="spellEnd"/>
      <w:r w:rsidRPr="00BD5529">
        <w:t xml:space="preserve"> </w:t>
      </w:r>
      <w:proofErr w:type="spellStart"/>
      <w:r w:rsidRPr="00BD5529">
        <w:t>јавно</w:t>
      </w:r>
      <w:proofErr w:type="spellEnd"/>
      <w:r w:rsidRPr="00BD5529">
        <w:t xml:space="preserve">, у </w:t>
      </w:r>
      <w:proofErr w:type="spellStart"/>
      <w:r w:rsidRPr="00BD5529">
        <w:t>присуству</w:t>
      </w:r>
      <w:proofErr w:type="spellEnd"/>
      <w:r w:rsidRPr="00BD5529">
        <w:t xml:space="preserve"> </w:t>
      </w:r>
      <w:proofErr w:type="spellStart"/>
      <w:r w:rsidRPr="00BD5529">
        <w:t>понуђача</w:t>
      </w:r>
      <w:proofErr w:type="spellEnd"/>
      <w:r w:rsidRPr="00BD5529">
        <w:t xml:space="preserve">, и </w:t>
      </w:r>
      <w:proofErr w:type="spellStart"/>
      <w:r w:rsidRPr="00BD5529">
        <w:t>то</w:t>
      </w:r>
      <w:proofErr w:type="spellEnd"/>
      <w:r w:rsidRPr="00BD5529">
        <w:t xml:space="preserve"> </w:t>
      </w:r>
      <w:proofErr w:type="spellStart"/>
      <w:r w:rsidRPr="00BD5529">
        <w:t>тако</w:t>
      </w:r>
      <w:proofErr w:type="spellEnd"/>
      <w:r w:rsidRPr="00BD5529">
        <w:t xml:space="preserve"> </w:t>
      </w:r>
      <w:proofErr w:type="spellStart"/>
      <w:r w:rsidRPr="00BD5529">
        <w:t>што</w:t>
      </w:r>
      <w:proofErr w:type="spellEnd"/>
      <w:r w:rsidRPr="00BD5529">
        <w:t xml:space="preserve"> </w:t>
      </w:r>
      <w:proofErr w:type="spellStart"/>
      <w:r w:rsidRPr="00BD5529">
        <w:t>ће</w:t>
      </w:r>
      <w:proofErr w:type="spellEnd"/>
      <w:r w:rsidRPr="00BD5529">
        <w:t xml:space="preserve"> </w:t>
      </w:r>
      <w:proofErr w:type="spellStart"/>
      <w:r w:rsidRPr="00BD5529">
        <w:t>називе</w:t>
      </w:r>
      <w:proofErr w:type="spellEnd"/>
      <w:r w:rsidRPr="00BD5529">
        <w:t xml:space="preserve"> </w:t>
      </w:r>
      <w:proofErr w:type="spellStart"/>
      <w:r w:rsidRPr="00BD5529">
        <w:t>понуђача</w:t>
      </w:r>
      <w:proofErr w:type="spellEnd"/>
      <w:r w:rsidRPr="00BD5529">
        <w:t xml:space="preserve"> </w:t>
      </w:r>
      <w:proofErr w:type="spellStart"/>
      <w:r w:rsidRPr="00BD5529">
        <w:t>исписати</w:t>
      </w:r>
      <w:proofErr w:type="spellEnd"/>
      <w:r w:rsidRPr="00BD5529">
        <w:t xml:space="preserve"> </w:t>
      </w:r>
      <w:proofErr w:type="spellStart"/>
      <w:r w:rsidRPr="00BD5529">
        <w:t>на</w:t>
      </w:r>
      <w:proofErr w:type="spellEnd"/>
      <w:r w:rsidRPr="00BD5529">
        <w:t xml:space="preserve"> </w:t>
      </w:r>
      <w:proofErr w:type="spellStart"/>
      <w:r w:rsidRPr="00BD5529">
        <w:t>одвојеним</w:t>
      </w:r>
      <w:proofErr w:type="spellEnd"/>
      <w:r w:rsidRPr="00BD5529">
        <w:t xml:space="preserve"> </w:t>
      </w:r>
      <w:proofErr w:type="spellStart"/>
      <w:r w:rsidRPr="00BD5529">
        <w:t>папирима</w:t>
      </w:r>
      <w:proofErr w:type="spellEnd"/>
      <w:r w:rsidRPr="00BD5529">
        <w:t xml:space="preserve">, </w:t>
      </w:r>
      <w:proofErr w:type="spellStart"/>
      <w:r w:rsidRPr="00BD5529">
        <w:t>који</w:t>
      </w:r>
      <w:proofErr w:type="spellEnd"/>
      <w:r w:rsidRPr="00BD5529">
        <w:t xml:space="preserve"> </w:t>
      </w:r>
      <w:proofErr w:type="spellStart"/>
      <w:r w:rsidRPr="00BD5529">
        <w:t>су</w:t>
      </w:r>
      <w:proofErr w:type="spellEnd"/>
      <w:r w:rsidRPr="00BD5529">
        <w:t xml:space="preserve"> </w:t>
      </w:r>
      <w:proofErr w:type="spellStart"/>
      <w:r w:rsidRPr="00BD5529">
        <w:t>исте</w:t>
      </w:r>
      <w:proofErr w:type="spellEnd"/>
      <w:r w:rsidRPr="00BD5529">
        <w:t xml:space="preserve"> </w:t>
      </w:r>
      <w:proofErr w:type="spellStart"/>
      <w:r w:rsidRPr="00BD5529">
        <w:t>величине</w:t>
      </w:r>
      <w:proofErr w:type="spellEnd"/>
      <w:r w:rsidRPr="00BD5529">
        <w:t xml:space="preserve"> и </w:t>
      </w:r>
      <w:proofErr w:type="spellStart"/>
      <w:r w:rsidRPr="00BD5529">
        <w:t>боје</w:t>
      </w:r>
      <w:proofErr w:type="spellEnd"/>
      <w:r w:rsidRPr="00BD5529">
        <w:t xml:space="preserve">, </w:t>
      </w:r>
      <w:proofErr w:type="spellStart"/>
      <w:r w:rsidRPr="00BD5529">
        <w:t>те</w:t>
      </w:r>
      <w:proofErr w:type="spellEnd"/>
      <w:r w:rsidRPr="00BD5529">
        <w:t xml:space="preserve"> </w:t>
      </w:r>
      <w:proofErr w:type="spellStart"/>
      <w:r w:rsidRPr="00BD5529">
        <w:t>ће</w:t>
      </w:r>
      <w:proofErr w:type="spellEnd"/>
      <w:r w:rsidRPr="00BD5529">
        <w:t xml:space="preserve"> </w:t>
      </w:r>
      <w:proofErr w:type="spellStart"/>
      <w:r w:rsidRPr="00BD5529">
        <w:t>све</w:t>
      </w:r>
      <w:proofErr w:type="spellEnd"/>
      <w:r w:rsidRPr="00BD5529">
        <w:t xml:space="preserve"> </w:t>
      </w:r>
      <w:proofErr w:type="spellStart"/>
      <w:r w:rsidRPr="00BD5529">
        <w:t>те</w:t>
      </w:r>
      <w:proofErr w:type="spellEnd"/>
      <w:r w:rsidRPr="00BD5529">
        <w:t xml:space="preserve"> </w:t>
      </w:r>
      <w:proofErr w:type="spellStart"/>
      <w:r w:rsidRPr="00BD5529">
        <w:t>папире</w:t>
      </w:r>
      <w:proofErr w:type="spellEnd"/>
      <w:r w:rsidRPr="00BD5529">
        <w:t xml:space="preserve"> </w:t>
      </w:r>
      <w:proofErr w:type="spellStart"/>
      <w:r w:rsidRPr="00BD5529">
        <w:t>ставити</w:t>
      </w:r>
      <w:proofErr w:type="spellEnd"/>
      <w:r w:rsidRPr="00BD5529">
        <w:t xml:space="preserve"> у </w:t>
      </w:r>
      <w:proofErr w:type="spellStart"/>
      <w:r w:rsidRPr="00BD5529">
        <w:t>провидну</w:t>
      </w:r>
      <w:proofErr w:type="spellEnd"/>
      <w:r w:rsidRPr="00BD5529">
        <w:t xml:space="preserve"> </w:t>
      </w:r>
      <w:proofErr w:type="spellStart"/>
      <w:r w:rsidRPr="00BD5529">
        <w:t>кутију</w:t>
      </w:r>
      <w:proofErr w:type="spellEnd"/>
      <w:r w:rsidRPr="00BD5529">
        <w:t xml:space="preserve"> </w:t>
      </w:r>
      <w:proofErr w:type="spellStart"/>
      <w:r w:rsidRPr="00BD5529">
        <w:t>одакле</w:t>
      </w:r>
      <w:proofErr w:type="spellEnd"/>
      <w:r w:rsidRPr="00BD5529">
        <w:t xml:space="preserve"> </w:t>
      </w:r>
      <w:proofErr w:type="spellStart"/>
      <w:r w:rsidRPr="00BD5529">
        <w:t>ће</w:t>
      </w:r>
      <w:proofErr w:type="spellEnd"/>
      <w:r w:rsidRPr="00BD5529">
        <w:t xml:space="preserve"> </w:t>
      </w:r>
      <w:proofErr w:type="spellStart"/>
      <w:r w:rsidRPr="00BD5529">
        <w:t>извући</w:t>
      </w:r>
      <w:proofErr w:type="spellEnd"/>
      <w:r w:rsidRPr="00BD5529">
        <w:t xml:space="preserve"> </w:t>
      </w:r>
      <w:proofErr w:type="spellStart"/>
      <w:r w:rsidRPr="00BD5529">
        <w:t>само</w:t>
      </w:r>
      <w:proofErr w:type="spellEnd"/>
      <w:r w:rsidRPr="00BD5529">
        <w:t xml:space="preserve"> </w:t>
      </w:r>
      <w:proofErr w:type="spellStart"/>
      <w:r w:rsidRPr="00BD5529">
        <w:t>један</w:t>
      </w:r>
      <w:proofErr w:type="spellEnd"/>
      <w:r w:rsidRPr="00BD5529">
        <w:t xml:space="preserve"> </w:t>
      </w:r>
      <w:proofErr w:type="spellStart"/>
      <w:r w:rsidRPr="00BD5529">
        <w:t>папир</w:t>
      </w:r>
      <w:proofErr w:type="spellEnd"/>
      <w:r w:rsidRPr="00BD5529">
        <w:t xml:space="preserve">. </w:t>
      </w:r>
      <w:proofErr w:type="spellStart"/>
      <w:r w:rsidRPr="00BD5529">
        <w:t>Понуђачу</w:t>
      </w:r>
      <w:proofErr w:type="spellEnd"/>
      <w:r w:rsidRPr="00BD5529">
        <w:t xml:space="preserve"> </w:t>
      </w:r>
      <w:proofErr w:type="spellStart"/>
      <w:r w:rsidRPr="00BD5529">
        <w:t>чији</w:t>
      </w:r>
      <w:proofErr w:type="spellEnd"/>
      <w:r w:rsidRPr="00BD5529">
        <w:t xml:space="preserve"> </w:t>
      </w:r>
      <w:proofErr w:type="spellStart"/>
      <w:r w:rsidRPr="00BD5529">
        <w:t>назив</w:t>
      </w:r>
      <w:proofErr w:type="spellEnd"/>
      <w:r w:rsidRPr="00BD5529">
        <w:t xml:space="preserve"> </w:t>
      </w:r>
      <w:proofErr w:type="spellStart"/>
      <w:r w:rsidRPr="00BD5529">
        <w:t>буде</w:t>
      </w:r>
      <w:proofErr w:type="spellEnd"/>
      <w:r w:rsidRPr="00BD5529">
        <w:t xml:space="preserve"> </w:t>
      </w:r>
      <w:proofErr w:type="spellStart"/>
      <w:r w:rsidRPr="00BD5529">
        <w:t>на</w:t>
      </w:r>
      <w:proofErr w:type="spellEnd"/>
      <w:r w:rsidRPr="00BD5529">
        <w:t xml:space="preserve"> </w:t>
      </w:r>
      <w:proofErr w:type="spellStart"/>
      <w:r w:rsidRPr="00BD5529">
        <w:t>извученом</w:t>
      </w:r>
      <w:proofErr w:type="spellEnd"/>
      <w:r w:rsidRPr="00BD5529">
        <w:t xml:space="preserve"> </w:t>
      </w:r>
      <w:proofErr w:type="spellStart"/>
      <w:r w:rsidRPr="00BD5529">
        <w:t>папиру</w:t>
      </w:r>
      <w:proofErr w:type="spellEnd"/>
      <w:r w:rsidRPr="00BD5529">
        <w:t xml:space="preserve"> </w:t>
      </w:r>
      <w:proofErr w:type="spellStart"/>
      <w:r w:rsidRPr="00BD5529">
        <w:t>ће</w:t>
      </w:r>
      <w:proofErr w:type="spellEnd"/>
      <w:r w:rsidRPr="00BD5529">
        <w:t xml:space="preserve"> </w:t>
      </w:r>
      <w:proofErr w:type="spellStart"/>
      <w:r w:rsidRPr="00BD5529">
        <w:t>бити</w:t>
      </w:r>
      <w:proofErr w:type="spellEnd"/>
      <w:r w:rsidRPr="00BD5529">
        <w:t xml:space="preserve"> </w:t>
      </w:r>
      <w:proofErr w:type="spellStart"/>
      <w:r w:rsidRPr="00BD5529">
        <w:t>додељен</w:t>
      </w:r>
      <w:proofErr w:type="spellEnd"/>
      <w:r w:rsidRPr="00BD5529">
        <w:t xml:space="preserve"> </w:t>
      </w:r>
      <w:proofErr w:type="spellStart"/>
      <w:r w:rsidRPr="00BD5529">
        <w:t>уговор</w:t>
      </w:r>
      <w:proofErr w:type="spellEnd"/>
      <w:r w:rsidRPr="00BD5529">
        <w:t xml:space="preserve">. </w:t>
      </w:r>
      <w:proofErr w:type="spellStart"/>
      <w:r w:rsidRPr="00BD5529">
        <w:t>Понуђачима</w:t>
      </w:r>
      <w:proofErr w:type="spellEnd"/>
      <w:r w:rsidRPr="00BD5529">
        <w:t xml:space="preserve"> </w:t>
      </w:r>
      <w:proofErr w:type="spellStart"/>
      <w:r w:rsidRPr="00BD5529">
        <w:t>који</w:t>
      </w:r>
      <w:proofErr w:type="spellEnd"/>
      <w:r w:rsidRPr="00BD5529">
        <w:t xml:space="preserve"> </w:t>
      </w:r>
      <w:proofErr w:type="spellStart"/>
      <w:r w:rsidRPr="00BD5529">
        <w:t>не</w:t>
      </w:r>
      <w:proofErr w:type="spellEnd"/>
      <w:r w:rsidRPr="00BD5529">
        <w:t xml:space="preserve"> </w:t>
      </w:r>
      <w:proofErr w:type="spellStart"/>
      <w:r w:rsidRPr="00BD5529">
        <w:t>присуствују</w:t>
      </w:r>
      <w:proofErr w:type="spellEnd"/>
      <w:r w:rsidRPr="00BD5529">
        <w:t xml:space="preserve"> </w:t>
      </w:r>
      <w:proofErr w:type="spellStart"/>
      <w:r w:rsidRPr="00BD5529">
        <w:t>овом</w:t>
      </w:r>
      <w:proofErr w:type="spellEnd"/>
      <w:r w:rsidRPr="00BD5529">
        <w:t xml:space="preserve"> </w:t>
      </w:r>
      <w:proofErr w:type="spellStart"/>
      <w:r w:rsidRPr="00BD5529">
        <w:t>поступку</w:t>
      </w:r>
      <w:proofErr w:type="spellEnd"/>
      <w:r w:rsidRPr="00BD5529">
        <w:t xml:space="preserve">, </w:t>
      </w:r>
      <w:proofErr w:type="spellStart"/>
      <w:r w:rsidRPr="00BD5529">
        <w:t>наручилац</w:t>
      </w:r>
      <w:proofErr w:type="spellEnd"/>
      <w:r w:rsidRPr="00BD5529">
        <w:t xml:space="preserve"> </w:t>
      </w:r>
      <w:proofErr w:type="spellStart"/>
      <w:r w:rsidRPr="00BD5529">
        <w:t>ће</w:t>
      </w:r>
      <w:proofErr w:type="spellEnd"/>
      <w:r w:rsidRPr="00BD5529">
        <w:t xml:space="preserve"> </w:t>
      </w:r>
      <w:proofErr w:type="spellStart"/>
      <w:r w:rsidRPr="00BD5529">
        <w:t>доставити</w:t>
      </w:r>
      <w:proofErr w:type="spellEnd"/>
      <w:r w:rsidRPr="00BD5529">
        <w:t xml:space="preserve"> </w:t>
      </w:r>
      <w:proofErr w:type="spellStart"/>
      <w:r w:rsidRPr="00BD5529">
        <w:t>записник</w:t>
      </w:r>
      <w:proofErr w:type="spellEnd"/>
      <w:r w:rsidRPr="00BD5529">
        <w:t xml:space="preserve"> </w:t>
      </w:r>
      <w:proofErr w:type="spellStart"/>
      <w:r w:rsidRPr="00BD5529">
        <w:t>извлачења</w:t>
      </w:r>
      <w:proofErr w:type="spellEnd"/>
      <w:r w:rsidRPr="00BD5529">
        <w:t xml:space="preserve"> </w:t>
      </w:r>
      <w:proofErr w:type="spellStart"/>
      <w:r w:rsidRPr="00BD5529">
        <w:t>путем</w:t>
      </w:r>
      <w:proofErr w:type="spellEnd"/>
      <w:r w:rsidRPr="00BD5529">
        <w:t xml:space="preserve"> </w:t>
      </w:r>
      <w:proofErr w:type="spellStart"/>
      <w:r w:rsidRPr="00BD5529">
        <w:t>жреба</w:t>
      </w:r>
      <w:proofErr w:type="spellEnd"/>
      <w:r w:rsidRPr="00BD5529">
        <w:t>.</w:t>
      </w:r>
    </w:p>
    <w:p w14:paraId="3F2778F5" w14:textId="77777777" w:rsidR="000F05BA" w:rsidRPr="00BD5529" w:rsidRDefault="000F05BA" w:rsidP="000F05BA">
      <w:pPr>
        <w:pStyle w:val="ListParagraph1"/>
        <w:tabs>
          <w:tab w:val="left" w:pos="680"/>
        </w:tabs>
        <w:ind w:left="0"/>
        <w:jc w:val="both"/>
        <w:rPr>
          <w:rFonts w:eastAsia="TimesNewRomanPSMT"/>
          <w:bCs/>
          <w:color w:val="auto"/>
          <w:lang w:val="sr-Cyrl-RS"/>
        </w:rPr>
      </w:pPr>
    </w:p>
    <w:p w14:paraId="68583820" w14:textId="77777777" w:rsidR="000F05BA" w:rsidRPr="00BD5529" w:rsidRDefault="000F05BA" w:rsidP="000F05BA">
      <w:pPr>
        <w:pStyle w:val="ListParagraph1"/>
        <w:tabs>
          <w:tab w:val="left" w:pos="680"/>
        </w:tabs>
        <w:ind w:left="0"/>
        <w:jc w:val="both"/>
        <w:rPr>
          <w:rFonts w:eastAsia="TimesNewRomanPSMT"/>
          <w:bCs/>
          <w:color w:val="auto"/>
          <w:lang w:val="sr-Cyrl-RS"/>
        </w:rPr>
      </w:pPr>
    </w:p>
    <w:p w14:paraId="1B6E1DC3" w14:textId="77777777" w:rsidR="000F05BA" w:rsidRPr="00BD5529" w:rsidRDefault="000F05BA" w:rsidP="000F05BA">
      <w:pPr>
        <w:jc w:val="both"/>
        <w:rPr>
          <w:color w:val="auto"/>
          <w:lang w:val="sr-Cyrl-RS"/>
        </w:rPr>
      </w:pPr>
      <w:r w:rsidRPr="00BD5529">
        <w:rPr>
          <w:color w:val="auto"/>
          <w:lang w:val="sr-Cyrl-RS"/>
        </w:rPr>
        <w:br w:type="page"/>
      </w:r>
    </w:p>
    <w:p w14:paraId="6A787829" w14:textId="77777777" w:rsidR="000F05BA" w:rsidRPr="00BD5529" w:rsidRDefault="000F05BA" w:rsidP="000F05BA">
      <w:pPr>
        <w:jc w:val="both"/>
        <w:rPr>
          <w:color w:val="auto"/>
          <w:lang w:val="sr-Cyrl-RS"/>
        </w:rPr>
      </w:pPr>
    </w:p>
    <w:p w14:paraId="2AA6B12F" w14:textId="77777777" w:rsidR="000F05BA" w:rsidRPr="00BD5529" w:rsidRDefault="000F05BA" w:rsidP="000F05BA">
      <w:pPr>
        <w:shd w:val="clear" w:color="auto" w:fill="C6D9F1"/>
        <w:jc w:val="center"/>
        <w:rPr>
          <w:b/>
          <w:bCs/>
          <w:i/>
          <w:iCs/>
          <w:color w:val="auto"/>
          <w:sz w:val="28"/>
          <w:szCs w:val="28"/>
        </w:rPr>
      </w:pPr>
      <w:proofErr w:type="gramStart"/>
      <w:r w:rsidRPr="00BD5529">
        <w:rPr>
          <w:b/>
          <w:bCs/>
          <w:i/>
          <w:iCs/>
          <w:color w:val="auto"/>
          <w:sz w:val="28"/>
          <w:szCs w:val="28"/>
        </w:rPr>
        <w:t>VII  ОБРАЗАЦ</w:t>
      </w:r>
      <w:proofErr w:type="gramEnd"/>
      <w:r w:rsidRPr="00BD5529">
        <w:rPr>
          <w:b/>
          <w:bCs/>
          <w:i/>
          <w:iCs/>
          <w:color w:val="auto"/>
          <w:sz w:val="28"/>
          <w:szCs w:val="28"/>
        </w:rPr>
        <w:t xml:space="preserve"> ПОНУДЕ</w:t>
      </w:r>
    </w:p>
    <w:p w14:paraId="57E82E51" w14:textId="77777777" w:rsidR="000F05BA" w:rsidRPr="00BD5529" w:rsidRDefault="000F05BA" w:rsidP="000F05BA">
      <w:pPr>
        <w:shd w:val="clear" w:color="auto" w:fill="C6D9F1"/>
        <w:jc w:val="center"/>
        <w:rPr>
          <w:b/>
          <w:bCs/>
          <w:i/>
          <w:iCs/>
          <w:color w:val="auto"/>
          <w:sz w:val="28"/>
          <w:szCs w:val="28"/>
        </w:rPr>
      </w:pPr>
    </w:p>
    <w:p w14:paraId="0145B5E4" w14:textId="77777777" w:rsidR="000F05BA" w:rsidRPr="00BD5529" w:rsidRDefault="000F05BA" w:rsidP="000F05BA">
      <w:pPr>
        <w:rPr>
          <w:b/>
          <w:bCs/>
          <w:i/>
          <w:iCs/>
          <w:color w:val="auto"/>
          <w:sz w:val="28"/>
          <w:szCs w:val="28"/>
          <w:u w:val="single"/>
          <w:lang w:val="sr-Cyrl-RS"/>
        </w:rPr>
      </w:pPr>
    </w:p>
    <w:p w14:paraId="6A5FA4D9" w14:textId="64E2E38D" w:rsidR="000F05BA" w:rsidRPr="001300D5" w:rsidRDefault="000F05BA" w:rsidP="000F05BA">
      <w:pPr>
        <w:jc w:val="both"/>
        <w:rPr>
          <w:i/>
          <w:iCs/>
          <w:color w:val="auto"/>
          <w:lang w:val="sr-Latn-RS"/>
        </w:rPr>
      </w:pPr>
      <w:proofErr w:type="spellStart"/>
      <w:r w:rsidRPr="00BD5529">
        <w:rPr>
          <w:iCs/>
          <w:color w:val="auto"/>
        </w:rPr>
        <w:t>Понуда</w:t>
      </w:r>
      <w:proofErr w:type="spellEnd"/>
      <w:r w:rsidRPr="00BD5529">
        <w:rPr>
          <w:iCs/>
          <w:color w:val="auto"/>
        </w:rPr>
        <w:t xml:space="preserve"> </w:t>
      </w:r>
      <w:proofErr w:type="spellStart"/>
      <w:r w:rsidRPr="00BD5529">
        <w:rPr>
          <w:iCs/>
          <w:color w:val="auto"/>
        </w:rPr>
        <w:t>бр</w:t>
      </w:r>
      <w:proofErr w:type="spellEnd"/>
      <w:r w:rsidRPr="00BD5529">
        <w:rPr>
          <w:iCs/>
          <w:color w:val="auto"/>
          <w:lang w:val="sr-Cyrl-RS"/>
        </w:rPr>
        <w:t xml:space="preserve"> ________________ </w:t>
      </w:r>
      <w:proofErr w:type="spellStart"/>
      <w:r w:rsidRPr="00BD5529">
        <w:rPr>
          <w:iCs/>
          <w:color w:val="auto"/>
        </w:rPr>
        <w:t>од</w:t>
      </w:r>
      <w:proofErr w:type="spellEnd"/>
      <w:r w:rsidRPr="00BD5529">
        <w:rPr>
          <w:iCs/>
          <w:color w:val="auto"/>
          <w:lang w:val="sr-Cyrl-RS"/>
        </w:rPr>
        <w:t xml:space="preserve"> __________________ </w:t>
      </w:r>
      <w:proofErr w:type="spellStart"/>
      <w:r w:rsidRPr="00BD5529">
        <w:rPr>
          <w:iCs/>
          <w:color w:val="auto"/>
        </w:rPr>
        <w:t>за</w:t>
      </w:r>
      <w:proofErr w:type="spellEnd"/>
      <w:r w:rsidRPr="00BD5529">
        <w:rPr>
          <w:iCs/>
          <w:color w:val="auto"/>
        </w:rPr>
        <w:t xml:space="preserve"> </w:t>
      </w:r>
      <w:proofErr w:type="spellStart"/>
      <w:r w:rsidRPr="00BD5529">
        <w:rPr>
          <w:iCs/>
          <w:color w:val="auto"/>
        </w:rPr>
        <w:t>јавну</w:t>
      </w:r>
      <w:proofErr w:type="spellEnd"/>
      <w:r w:rsidRPr="00BD5529">
        <w:rPr>
          <w:iCs/>
          <w:color w:val="auto"/>
        </w:rPr>
        <w:t xml:space="preserve"> </w:t>
      </w:r>
      <w:r w:rsidRPr="00BD5529">
        <w:rPr>
          <w:iCs/>
          <w:color w:val="auto"/>
          <w:lang w:val="sr-Cyrl-RS"/>
        </w:rPr>
        <w:t>н</w:t>
      </w:r>
      <w:proofErr w:type="spellStart"/>
      <w:r w:rsidRPr="00BD5529">
        <w:rPr>
          <w:iCs/>
          <w:color w:val="auto"/>
        </w:rPr>
        <w:t>абавку</w:t>
      </w:r>
      <w:proofErr w:type="spellEnd"/>
      <w:r w:rsidRPr="00BD5529">
        <w:rPr>
          <w:iCs/>
          <w:color w:val="auto"/>
          <w:lang w:val="sr-Cyrl-RS"/>
        </w:rPr>
        <w:t xml:space="preserve"> </w:t>
      </w:r>
      <w:r w:rsidR="00011195" w:rsidRPr="00BD5529">
        <w:rPr>
          <w:rFonts w:eastAsia="TimesNewRomanPS-BoldMT"/>
          <w:bCs/>
          <w:color w:val="auto"/>
          <w:lang w:val="sr-Cyrl-RS"/>
        </w:rPr>
        <w:t>услуга</w:t>
      </w:r>
      <w:r w:rsidR="00316887" w:rsidRPr="00BD5529">
        <w:rPr>
          <w:rFonts w:eastAsia="TimesNewRomanPS-BoldMT"/>
          <w:bCs/>
          <w:color w:val="auto"/>
          <w:lang w:val="sr-Cyrl-RS"/>
        </w:rPr>
        <w:t xml:space="preserve"> </w:t>
      </w:r>
      <w:r w:rsidR="00316887" w:rsidRPr="00BD5529">
        <w:rPr>
          <w:rFonts w:eastAsia="TimesNewRomanPS-BoldMT"/>
          <w:bCs/>
          <w:color w:val="auto"/>
        </w:rPr>
        <w:t>–</w:t>
      </w:r>
      <w:r w:rsidR="00316887" w:rsidRPr="00BD5529">
        <w:rPr>
          <w:rFonts w:eastAsia="TimesNewRomanPS-BoldMT"/>
          <w:bCs/>
          <w:color w:val="auto"/>
          <w:lang w:val="sr-Cyrl-RS"/>
        </w:rPr>
        <w:t xml:space="preserve"> </w:t>
      </w:r>
      <w:r w:rsidR="00E41E6A" w:rsidRPr="00BD5529">
        <w:rPr>
          <w:rFonts w:eastAsia="TimesNewRomanPS-BoldMT"/>
          <w:b/>
          <w:bCs/>
          <w:color w:val="auto"/>
          <w:lang w:val="sr-Cyrl-RS"/>
        </w:rPr>
        <w:t xml:space="preserve">Услуга коришћења </w:t>
      </w:r>
      <w:proofErr w:type="gramStart"/>
      <w:r w:rsidR="00E41E6A" w:rsidRPr="00BD5529">
        <w:rPr>
          <w:rFonts w:eastAsia="TimesNewRomanPS-BoldMT"/>
          <w:b/>
          <w:bCs/>
          <w:color w:val="auto"/>
          <w:lang w:val="sr-Cyrl-RS"/>
        </w:rPr>
        <w:t>софтвера</w:t>
      </w:r>
      <w:r w:rsidR="00E41E6A" w:rsidRPr="00BD5529">
        <w:rPr>
          <w:rFonts w:eastAsia="TimesNewRomanPS-BoldMT"/>
          <w:bCs/>
          <w:color w:val="auto"/>
          <w:lang w:val="sr-Cyrl-RS"/>
        </w:rPr>
        <w:t xml:space="preserve"> ,</w:t>
      </w:r>
      <w:proofErr w:type="gramEnd"/>
      <w:r w:rsidRPr="00BD5529">
        <w:rPr>
          <w:b/>
          <w:bCs/>
          <w:iCs/>
          <w:color w:val="auto"/>
        </w:rPr>
        <w:t xml:space="preserve"> </w:t>
      </w:r>
      <w:r w:rsidRPr="00BD5529">
        <w:rPr>
          <w:iCs/>
          <w:color w:val="auto"/>
        </w:rPr>
        <w:t xml:space="preserve">ЈН </w:t>
      </w:r>
      <w:proofErr w:type="spellStart"/>
      <w:r w:rsidRPr="00BD5529">
        <w:rPr>
          <w:iCs/>
          <w:color w:val="auto"/>
        </w:rPr>
        <w:t>број</w:t>
      </w:r>
      <w:proofErr w:type="spellEnd"/>
      <w:r w:rsidRPr="00BD5529">
        <w:rPr>
          <w:iCs/>
          <w:color w:val="auto"/>
        </w:rPr>
        <w:t xml:space="preserve"> </w:t>
      </w:r>
      <w:r w:rsidR="00765397">
        <w:rPr>
          <w:iCs/>
          <w:color w:val="auto"/>
          <w:lang w:val="sr-Latn-RS"/>
        </w:rPr>
        <w:t>5</w:t>
      </w:r>
      <w:r w:rsidR="00976581">
        <w:rPr>
          <w:iCs/>
          <w:color w:val="auto"/>
          <w:lang w:val="sr-Latn-RS"/>
        </w:rPr>
        <w:t>7</w:t>
      </w:r>
      <w:r w:rsidRPr="00BD5529">
        <w:rPr>
          <w:iCs/>
          <w:color w:val="auto"/>
          <w:lang w:val="sr-Cyrl-RS"/>
        </w:rPr>
        <w:t>/201</w:t>
      </w:r>
      <w:r w:rsidR="00976581">
        <w:rPr>
          <w:iCs/>
          <w:color w:val="auto"/>
          <w:lang w:val="sr-Latn-RS"/>
        </w:rPr>
        <w:t>9</w:t>
      </w:r>
      <w:r w:rsidRPr="00BD5529">
        <w:rPr>
          <w:iCs/>
          <w:color w:val="auto"/>
        </w:rPr>
        <w:t xml:space="preserve"> </w:t>
      </w:r>
    </w:p>
    <w:p w14:paraId="7243FB70" w14:textId="77777777" w:rsidR="000F05BA" w:rsidRPr="00BD5529" w:rsidRDefault="000F05BA" w:rsidP="000F05BA">
      <w:pPr>
        <w:jc w:val="both"/>
        <w:rPr>
          <w:i/>
          <w:iCs/>
          <w:color w:val="auto"/>
        </w:rPr>
      </w:pPr>
    </w:p>
    <w:p w14:paraId="3511DE7D" w14:textId="77777777" w:rsidR="000F05BA" w:rsidRPr="00BD5529" w:rsidRDefault="000F05BA" w:rsidP="000F05BA">
      <w:pPr>
        <w:rPr>
          <w:iCs/>
          <w:color w:val="auto"/>
        </w:rPr>
      </w:pPr>
      <w:r w:rsidRPr="00BD5529">
        <w:rPr>
          <w:b/>
          <w:bCs/>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BD5529" w:rsidRPr="00BD5529" w14:paraId="70F70926" w14:textId="77777777" w:rsidTr="007948FC">
        <w:tc>
          <w:tcPr>
            <w:tcW w:w="4621" w:type="dxa"/>
            <w:tcBorders>
              <w:top w:val="single" w:sz="4" w:space="0" w:color="000000"/>
              <w:left w:val="single" w:sz="4" w:space="0" w:color="000000"/>
              <w:bottom w:val="single" w:sz="4" w:space="0" w:color="000000"/>
            </w:tcBorders>
            <w:shd w:val="clear" w:color="auto" w:fill="auto"/>
          </w:tcPr>
          <w:p w14:paraId="09914358" w14:textId="77777777" w:rsidR="000F05BA" w:rsidRPr="00BD5529" w:rsidRDefault="000F05BA" w:rsidP="007948FC">
            <w:pPr>
              <w:jc w:val="both"/>
              <w:rPr>
                <w:b/>
                <w:bCs/>
                <w:iCs/>
                <w:color w:val="auto"/>
              </w:rPr>
            </w:pPr>
            <w:proofErr w:type="spellStart"/>
            <w:r w:rsidRPr="00BD5529">
              <w:rPr>
                <w:iCs/>
                <w:color w:val="auto"/>
              </w:rPr>
              <w:t>Назив</w:t>
            </w:r>
            <w:proofErr w:type="spellEnd"/>
            <w:r w:rsidRPr="00BD5529">
              <w:rPr>
                <w:iCs/>
                <w:color w:val="auto"/>
              </w:rPr>
              <w:t xml:space="preserve"> </w:t>
            </w:r>
            <w:proofErr w:type="spellStart"/>
            <w:r w:rsidRPr="00BD5529">
              <w:rPr>
                <w:iCs/>
                <w:color w:val="auto"/>
              </w:rPr>
              <w:t>понуђача</w:t>
            </w:r>
            <w:proofErr w:type="spellEnd"/>
            <w:r w:rsidRPr="00BD5529">
              <w:rPr>
                <w:iCs/>
                <w:color w:val="auto"/>
              </w:rPr>
              <w:t>:</w:t>
            </w:r>
          </w:p>
          <w:p w14:paraId="24D149F5" w14:textId="77777777" w:rsidR="000F05BA" w:rsidRPr="00BD5529" w:rsidRDefault="000F05BA" w:rsidP="007948FC">
            <w:pPr>
              <w:jc w:val="both"/>
              <w:rPr>
                <w:b/>
                <w:bCs/>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0EFE52" w14:textId="77777777" w:rsidR="000F05BA" w:rsidRPr="00BD5529" w:rsidRDefault="000F05BA" w:rsidP="007948FC">
            <w:pPr>
              <w:snapToGrid w:val="0"/>
              <w:rPr>
                <w:b/>
                <w:bCs/>
                <w:i/>
                <w:iCs/>
                <w:color w:val="auto"/>
              </w:rPr>
            </w:pPr>
          </w:p>
          <w:p w14:paraId="363F39C0" w14:textId="77777777" w:rsidR="000F05BA" w:rsidRPr="00BD5529" w:rsidRDefault="000F05BA" w:rsidP="007948FC">
            <w:pPr>
              <w:rPr>
                <w:b/>
                <w:bCs/>
                <w:i/>
                <w:iCs/>
                <w:color w:val="auto"/>
              </w:rPr>
            </w:pPr>
          </w:p>
          <w:p w14:paraId="329749CD" w14:textId="77777777" w:rsidR="000F05BA" w:rsidRPr="00BD5529" w:rsidRDefault="000F05BA" w:rsidP="007948FC">
            <w:pPr>
              <w:rPr>
                <w:b/>
                <w:bCs/>
                <w:i/>
                <w:iCs/>
                <w:color w:val="auto"/>
              </w:rPr>
            </w:pPr>
          </w:p>
        </w:tc>
      </w:tr>
      <w:tr w:rsidR="00BD5529" w:rsidRPr="00BD5529" w14:paraId="7BC4493B" w14:textId="77777777" w:rsidTr="007948FC">
        <w:tc>
          <w:tcPr>
            <w:tcW w:w="4621" w:type="dxa"/>
            <w:tcBorders>
              <w:top w:val="single" w:sz="4" w:space="0" w:color="000000"/>
              <w:left w:val="single" w:sz="4" w:space="0" w:color="000000"/>
              <w:bottom w:val="single" w:sz="4" w:space="0" w:color="000000"/>
            </w:tcBorders>
            <w:shd w:val="clear" w:color="auto" w:fill="auto"/>
          </w:tcPr>
          <w:p w14:paraId="5026E22D" w14:textId="77777777" w:rsidR="000F05BA" w:rsidRPr="00BD5529" w:rsidRDefault="000F05BA" w:rsidP="007948FC">
            <w:pPr>
              <w:jc w:val="both"/>
              <w:rPr>
                <w:b/>
                <w:bCs/>
                <w:iCs/>
                <w:color w:val="auto"/>
              </w:rPr>
            </w:pPr>
            <w:proofErr w:type="spellStart"/>
            <w:r w:rsidRPr="00BD5529">
              <w:rPr>
                <w:iCs/>
                <w:color w:val="auto"/>
              </w:rPr>
              <w:t>Адреса</w:t>
            </w:r>
            <w:proofErr w:type="spellEnd"/>
            <w:r w:rsidRPr="00BD5529">
              <w:rPr>
                <w:iCs/>
                <w:color w:val="auto"/>
              </w:rPr>
              <w:t xml:space="preserve"> </w:t>
            </w:r>
            <w:proofErr w:type="spellStart"/>
            <w:r w:rsidRPr="00BD5529">
              <w:rPr>
                <w:iCs/>
                <w:color w:val="auto"/>
              </w:rPr>
              <w:t>понуђача</w:t>
            </w:r>
            <w:proofErr w:type="spellEnd"/>
            <w:r w:rsidRPr="00BD5529">
              <w:rPr>
                <w:iCs/>
                <w:color w:val="auto"/>
              </w:rPr>
              <w:t>:</w:t>
            </w:r>
          </w:p>
          <w:p w14:paraId="7EBFBD6C" w14:textId="77777777" w:rsidR="000F05BA" w:rsidRPr="00BD5529" w:rsidRDefault="000F05BA" w:rsidP="007948FC">
            <w:pPr>
              <w:jc w:val="both"/>
              <w:rPr>
                <w:b/>
                <w:bCs/>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D2D9B7" w14:textId="77777777" w:rsidR="000F05BA" w:rsidRPr="00BD5529" w:rsidRDefault="000F05BA" w:rsidP="007948FC">
            <w:pPr>
              <w:snapToGrid w:val="0"/>
              <w:rPr>
                <w:b/>
                <w:bCs/>
                <w:i/>
                <w:iCs/>
                <w:color w:val="auto"/>
              </w:rPr>
            </w:pPr>
          </w:p>
          <w:p w14:paraId="5FF6F029" w14:textId="77777777" w:rsidR="000F05BA" w:rsidRPr="00BD5529" w:rsidRDefault="000F05BA" w:rsidP="007948FC">
            <w:pPr>
              <w:rPr>
                <w:b/>
                <w:bCs/>
                <w:i/>
                <w:iCs/>
                <w:color w:val="auto"/>
              </w:rPr>
            </w:pPr>
          </w:p>
          <w:p w14:paraId="1F6834F4" w14:textId="77777777" w:rsidR="000F05BA" w:rsidRPr="00BD5529" w:rsidRDefault="000F05BA" w:rsidP="007948FC">
            <w:pPr>
              <w:rPr>
                <w:b/>
                <w:bCs/>
                <w:i/>
                <w:iCs/>
                <w:color w:val="auto"/>
              </w:rPr>
            </w:pPr>
          </w:p>
        </w:tc>
      </w:tr>
      <w:tr w:rsidR="00BD5529" w:rsidRPr="00BD5529" w14:paraId="63FD1772" w14:textId="77777777" w:rsidTr="007948FC">
        <w:tc>
          <w:tcPr>
            <w:tcW w:w="4621" w:type="dxa"/>
            <w:tcBorders>
              <w:top w:val="single" w:sz="4" w:space="0" w:color="000000"/>
              <w:left w:val="single" w:sz="4" w:space="0" w:color="000000"/>
              <w:bottom w:val="single" w:sz="4" w:space="0" w:color="000000"/>
            </w:tcBorders>
            <w:shd w:val="clear" w:color="auto" w:fill="auto"/>
          </w:tcPr>
          <w:p w14:paraId="343A5F69" w14:textId="77777777" w:rsidR="000F05BA" w:rsidRPr="00BD5529" w:rsidRDefault="000F05BA" w:rsidP="007948FC">
            <w:pPr>
              <w:jc w:val="both"/>
              <w:rPr>
                <w:b/>
                <w:bCs/>
                <w:iCs/>
                <w:color w:val="auto"/>
              </w:rPr>
            </w:pPr>
            <w:proofErr w:type="spellStart"/>
            <w:r w:rsidRPr="00BD5529">
              <w:rPr>
                <w:iCs/>
                <w:color w:val="auto"/>
              </w:rPr>
              <w:t>Матични</w:t>
            </w:r>
            <w:proofErr w:type="spellEnd"/>
            <w:r w:rsidRPr="00BD5529">
              <w:rPr>
                <w:iCs/>
                <w:color w:val="auto"/>
              </w:rPr>
              <w:t xml:space="preserve"> </w:t>
            </w:r>
            <w:proofErr w:type="spellStart"/>
            <w:r w:rsidRPr="00BD5529">
              <w:rPr>
                <w:iCs/>
                <w:color w:val="auto"/>
              </w:rPr>
              <w:t>број</w:t>
            </w:r>
            <w:proofErr w:type="spellEnd"/>
            <w:r w:rsidRPr="00BD5529">
              <w:rPr>
                <w:iCs/>
                <w:color w:val="auto"/>
              </w:rPr>
              <w:t xml:space="preserve"> </w:t>
            </w:r>
            <w:proofErr w:type="spellStart"/>
            <w:r w:rsidRPr="00BD5529">
              <w:rPr>
                <w:iCs/>
                <w:color w:val="auto"/>
              </w:rPr>
              <w:t>понуђача</w:t>
            </w:r>
            <w:proofErr w:type="spellEnd"/>
            <w:r w:rsidRPr="00BD5529">
              <w:rPr>
                <w:iCs/>
                <w:color w:val="auto"/>
              </w:rPr>
              <w:t>:</w:t>
            </w:r>
          </w:p>
          <w:p w14:paraId="3E6B061A" w14:textId="77777777" w:rsidR="000F05BA" w:rsidRPr="00BD5529" w:rsidRDefault="000F05BA" w:rsidP="007948FC">
            <w:pPr>
              <w:jc w:val="both"/>
              <w:rPr>
                <w:b/>
                <w:bCs/>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D5EDCF" w14:textId="77777777" w:rsidR="000F05BA" w:rsidRPr="00BD5529" w:rsidRDefault="000F05BA" w:rsidP="007948FC">
            <w:pPr>
              <w:snapToGrid w:val="0"/>
              <w:rPr>
                <w:b/>
                <w:bCs/>
                <w:i/>
                <w:iCs/>
                <w:color w:val="auto"/>
              </w:rPr>
            </w:pPr>
          </w:p>
          <w:p w14:paraId="6C10FA49" w14:textId="77777777" w:rsidR="000F05BA" w:rsidRPr="00BD5529" w:rsidRDefault="000F05BA" w:rsidP="007948FC">
            <w:pPr>
              <w:rPr>
                <w:b/>
                <w:bCs/>
                <w:i/>
                <w:iCs/>
                <w:color w:val="auto"/>
              </w:rPr>
            </w:pPr>
          </w:p>
          <w:p w14:paraId="625EA56C" w14:textId="77777777" w:rsidR="000F05BA" w:rsidRPr="00BD5529" w:rsidRDefault="000F05BA" w:rsidP="007948FC">
            <w:pPr>
              <w:rPr>
                <w:b/>
                <w:bCs/>
                <w:i/>
                <w:iCs/>
                <w:color w:val="auto"/>
              </w:rPr>
            </w:pPr>
          </w:p>
        </w:tc>
      </w:tr>
      <w:tr w:rsidR="00BD5529" w:rsidRPr="00BD5529" w14:paraId="44A6C5CD" w14:textId="77777777" w:rsidTr="007948FC">
        <w:tc>
          <w:tcPr>
            <w:tcW w:w="4621" w:type="dxa"/>
            <w:tcBorders>
              <w:top w:val="single" w:sz="4" w:space="0" w:color="000000"/>
              <w:left w:val="single" w:sz="4" w:space="0" w:color="000000"/>
              <w:bottom w:val="single" w:sz="4" w:space="0" w:color="000000"/>
            </w:tcBorders>
            <w:shd w:val="clear" w:color="auto" w:fill="auto"/>
          </w:tcPr>
          <w:p w14:paraId="7F7949E0" w14:textId="77777777" w:rsidR="000F05BA" w:rsidRPr="00BD5529" w:rsidRDefault="000F05BA" w:rsidP="007948FC">
            <w:pPr>
              <w:jc w:val="both"/>
              <w:rPr>
                <w:b/>
                <w:bCs/>
                <w:iCs/>
                <w:color w:val="auto"/>
                <w:lang w:val="ru-RU"/>
              </w:rPr>
            </w:pPr>
            <w:r w:rsidRPr="00BD5529">
              <w:rPr>
                <w:iCs/>
                <w:color w:val="auto"/>
                <w:lang w:val="ru-RU"/>
              </w:rPr>
              <w:t>Порески идентификациони број понуђача (ПИБ):</w:t>
            </w:r>
          </w:p>
          <w:p w14:paraId="6B1411EE" w14:textId="77777777" w:rsidR="000F05BA" w:rsidRPr="00BD5529" w:rsidRDefault="000F05BA" w:rsidP="007948FC">
            <w:pPr>
              <w:jc w:val="both"/>
              <w:rPr>
                <w:b/>
                <w:bCs/>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00C587" w14:textId="77777777" w:rsidR="000F05BA" w:rsidRPr="00BD5529" w:rsidRDefault="000F05BA" w:rsidP="007948FC">
            <w:pPr>
              <w:snapToGrid w:val="0"/>
              <w:rPr>
                <w:b/>
                <w:bCs/>
                <w:i/>
                <w:iCs/>
                <w:color w:val="auto"/>
                <w:lang w:val="ru-RU"/>
              </w:rPr>
            </w:pPr>
          </w:p>
        </w:tc>
      </w:tr>
      <w:tr w:rsidR="00BD5529" w:rsidRPr="00BD5529" w14:paraId="147F49EA" w14:textId="77777777" w:rsidTr="007948FC">
        <w:tc>
          <w:tcPr>
            <w:tcW w:w="4621" w:type="dxa"/>
            <w:tcBorders>
              <w:top w:val="single" w:sz="4" w:space="0" w:color="000000"/>
              <w:left w:val="single" w:sz="4" w:space="0" w:color="000000"/>
              <w:bottom w:val="single" w:sz="4" w:space="0" w:color="000000"/>
            </w:tcBorders>
            <w:shd w:val="clear" w:color="auto" w:fill="auto"/>
          </w:tcPr>
          <w:p w14:paraId="4CFF29C1" w14:textId="77777777" w:rsidR="000F05BA" w:rsidRPr="00BD5529" w:rsidRDefault="000F05BA" w:rsidP="007948FC">
            <w:pPr>
              <w:jc w:val="both"/>
              <w:rPr>
                <w:b/>
                <w:bCs/>
                <w:iCs/>
                <w:color w:val="auto"/>
              </w:rPr>
            </w:pPr>
            <w:proofErr w:type="spellStart"/>
            <w:r w:rsidRPr="00BD5529">
              <w:rPr>
                <w:iCs/>
                <w:color w:val="auto"/>
              </w:rPr>
              <w:t>Име</w:t>
            </w:r>
            <w:proofErr w:type="spellEnd"/>
            <w:r w:rsidRPr="00BD5529">
              <w:rPr>
                <w:iCs/>
                <w:color w:val="auto"/>
              </w:rPr>
              <w:t xml:space="preserve"> </w:t>
            </w:r>
            <w:proofErr w:type="spellStart"/>
            <w:r w:rsidRPr="00BD5529">
              <w:rPr>
                <w:iCs/>
                <w:color w:val="auto"/>
              </w:rPr>
              <w:t>особе</w:t>
            </w:r>
            <w:proofErr w:type="spellEnd"/>
            <w:r w:rsidRPr="00BD5529">
              <w:rPr>
                <w:iCs/>
                <w:color w:val="auto"/>
              </w:rPr>
              <w:t xml:space="preserve"> </w:t>
            </w:r>
            <w:proofErr w:type="spellStart"/>
            <w:r w:rsidRPr="00BD5529">
              <w:rPr>
                <w:iCs/>
                <w:color w:val="auto"/>
              </w:rPr>
              <w:t>за</w:t>
            </w:r>
            <w:proofErr w:type="spellEnd"/>
            <w:r w:rsidRPr="00BD5529">
              <w:rPr>
                <w:iCs/>
                <w:color w:val="auto"/>
              </w:rPr>
              <w:t xml:space="preserve"> </w:t>
            </w:r>
            <w:proofErr w:type="spellStart"/>
            <w:r w:rsidRPr="00BD5529">
              <w:rPr>
                <w:iCs/>
                <w:color w:val="auto"/>
              </w:rPr>
              <w:t>контакт</w:t>
            </w:r>
            <w:proofErr w:type="spellEnd"/>
            <w:r w:rsidRPr="00BD5529">
              <w:rPr>
                <w:iCs/>
                <w:color w:val="auto"/>
              </w:rPr>
              <w:t>:</w:t>
            </w:r>
          </w:p>
          <w:p w14:paraId="73F1BA9C" w14:textId="77777777" w:rsidR="000F05BA" w:rsidRPr="00BD5529" w:rsidRDefault="000F05BA" w:rsidP="007948FC">
            <w:pPr>
              <w:jc w:val="both"/>
              <w:rPr>
                <w:b/>
                <w:bCs/>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90E949" w14:textId="77777777" w:rsidR="000F05BA" w:rsidRPr="00BD5529" w:rsidRDefault="000F05BA" w:rsidP="007948FC">
            <w:pPr>
              <w:snapToGrid w:val="0"/>
              <w:rPr>
                <w:b/>
                <w:bCs/>
                <w:i/>
                <w:iCs/>
                <w:color w:val="auto"/>
              </w:rPr>
            </w:pPr>
          </w:p>
          <w:p w14:paraId="21525DAD" w14:textId="77777777" w:rsidR="000F05BA" w:rsidRPr="00BD5529" w:rsidRDefault="000F05BA" w:rsidP="007948FC">
            <w:pPr>
              <w:rPr>
                <w:b/>
                <w:bCs/>
                <w:i/>
                <w:iCs/>
                <w:color w:val="auto"/>
              </w:rPr>
            </w:pPr>
          </w:p>
          <w:p w14:paraId="6FE08C9D" w14:textId="77777777" w:rsidR="000F05BA" w:rsidRPr="00BD5529" w:rsidRDefault="000F05BA" w:rsidP="007948FC">
            <w:pPr>
              <w:rPr>
                <w:b/>
                <w:bCs/>
                <w:i/>
                <w:iCs/>
                <w:color w:val="auto"/>
              </w:rPr>
            </w:pPr>
          </w:p>
        </w:tc>
      </w:tr>
      <w:tr w:rsidR="00BD5529" w:rsidRPr="00BD5529" w14:paraId="1E51D3FC" w14:textId="77777777" w:rsidTr="007948FC">
        <w:tc>
          <w:tcPr>
            <w:tcW w:w="4621" w:type="dxa"/>
            <w:tcBorders>
              <w:top w:val="single" w:sz="4" w:space="0" w:color="000000"/>
              <w:left w:val="single" w:sz="4" w:space="0" w:color="000000"/>
              <w:bottom w:val="single" w:sz="4" w:space="0" w:color="000000"/>
            </w:tcBorders>
            <w:shd w:val="clear" w:color="auto" w:fill="auto"/>
          </w:tcPr>
          <w:p w14:paraId="7243589E" w14:textId="77777777" w:rsidR="000F05BA" w:rsidRPr="00BD5529" w:rsidRDefault="000F05BA" w:rsidP="007948FC">
            <w:pPr>
              <w:jc w:val="both"/>
              <w:rPr>
                <w:b/>
                <w:bCs/>
                <w:iCs/>
                <w:color w:val="auto"/>
                <w:lang w:val="ru-RU"/>
              </w:rPr>
            </w:pPr>
            <w:r w:rsidRPr="00BD5529">
              <w:rPr>
                <w:iCs/>
                <w:color w:val="auto"/>
                <w:lang w:val="ru-RU"/>
              </w:rPr>
              <w:t>Електронска адреса понуђача (</w:t>
            </w:r>
            <w:r w:rsidRPr="00BD5529">
              <w:rPr>
                <w:iCs/>
                <w:color w:val="auto"/>
              </w:rPr>
              <w:t>e</w:t>
            </w:r>
            <w:r w:rsidRPr="00BD5529">
              <w:rPr>
                <w:iCs/>
                <w:color w:val="auto"/>
                <w:lang w:val="ru-RU"/>
              </w:rPr>
              <w:t>-</w:t>
            </w:r>
            <w:r w:rsidRPr="00BD5529">
              <w:rPr>
                <w:iCs/>
                <w:color w:val="auto"/>
              </w:rPr>
              <w:t>mail</w:t>
            </w:r>
            <w:r w:rsidRPr="00BD5529">
              <w:rPr>
                <w:iCs/>
                <w:color w:val="auto"/>
                <w:lang w:val="ru-RU"/>
              </w:rPr>
              <w:t>):</w:t>
            </w:r>
          </w:p>
          <w:p w14:paraId="1CAB9199" w14:textId="77777777" w:rsidR="000F05BA" w:rsidRPr="00BD5529" w:rsidRDefault="000F05BA" w:rsidP="007948FC">
            <w:pPr>
              <w:jc w:val="both"/>
              <w:rPr>
                <w:b/>
                <w:bCs/>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FD5925" w14:textId="77777777" w:rsidR="000F05BA" w:rsidRPr="00BD5529" w:rsidRDefault="000F05BA" w:rsidP="007948FC">
            <w:pPr>
              <w:snapToGrid w:val="0"/>
              <w:rPr>
                <w:b/>
                <w:bCs/>
                <w:i/>
                <w:iCs/>
                <w:color w:val="auto"/>
                <w:lang w:val="ru-RU"/>
              </w:rPr>
            </w:pPr>
          </w:p>
        </w:tc>
      </w:tr>
      <w:tr w:rsidR="00BD5529" w:rsidRPr="00BD5529" w14:paraId="2A2AB412" w14:textId="77777777" w:rsidTr="007948FC">
        <w:tc>
          <w:tcPr>
            <w:tcW w:w="4621" w:type="dxa"/>
            <w:tcBorders>
              <w:top w:val="single" w:sz="4" w:space="0" w:color="000000"/>
              <w:left w:val="single" w:sz="4" w:space="0" w:color="000000"/>
              <w:bottom w:val="single" w:sz="4" w:space="0" w:color="000000"/>
            </w:tcBorders>
            <w:shd w:val="clear" w:color="auto" w:fill="auto"/>
          </w:tcPr>
          <w:p w14:paraId="443E219F" w14:textId="77777777" w:rsidR="000F05BA" w:rsidRPr="00BD5529" w:rsidRDefault="000F05BA" w:rsidP="007948FC">
            <w:pPr>
              <w:jc w:val="both"/>
              <w:rPr>
                <w:b/>
                <w:bCs/>
                <w:iCs/>
                <w:color w:val="auto"/>
              </w:rPr>
            </w:pPr>
            <w:proofErr w:type="spellStart"/>
            <w:r w:rsidRPr="00BD5529">
              <w:rPr>
                <w:iCs/>
                <w:color w:val="auto"/>
              </w:rPr>
              <w:t>Телефон</w:t>
            </w:r>
            <w:proofErr w:type="spellEnd"/>
            <w:r w:rsidRPr="00BD5529">
              <w:rPr>
                <w:iCs/>
                <w:color w:val="auto"/>
              </w:rPr>
              <w:t>:</w:t>
            </w:r>
          </w:p>
          <w:p w14:paraId="1E9C97A5" w14:textId="77777777" w:rsidR="000F05BA" w:rsidRPr="00BD5529" w:rsidRDefault="000F05BA" w:rsidP="007948FC">
            <w:pPr>
              <w:jc w:val="both"/>
              <w:rPr>
                <w:b/>
                <w:bCs/>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726855" w14:textId="77777777" w:rsidR="000F05BA" w:rsidRPr="00BD5529" w:rsidRDefault="000F05BA" w:rsidP="007948FC">
            <w:pPr>
              <w:snapToGrid w:val="0"/>
              <w:rPr>
                <w:b/>
                <w:bCs/>
                <w:i/>
                <w:iCs/>
                <w:color w:val="auto"/>
              </w:rPr>
            </w:pPr>
          </w:p>
          <w:p w14:paraId="58198B73" w14:textId="77777777" w:rsidR="000F05BA" w:rsidRPr="00BD5529" w:rsidRDefault="000F05BA" w:rsidP="007948FC">
            <w:pPr>
              <w:rPr>
                <w:b/>
                <w:bCs/>
                <w:i/>
                <w:iCs/>
                <w:color w:val="auto"/>
              </w:rPr>
            </w:pPr>
          </w:p>
          <w:p w14:paraId="67079D4E" w14:textId="77777777" w:rsidR="000F05BA" w:rsidRPr="00BD5529" w:rsidRDefault="000F05BA" w:rsidP="007948FC">
            <w:pPr>
              <w:rPr>
                <w:b/>
                <w:bCs/>
                <w:i/>
                <w:iCs/>
                <w:color w:val="auto"/>
              </w:rPr>
            </w:pPr>
          </w:p>
        </w:tc>
      </w:tr>
      <w:tr w:rsidR="00BD5529" w:rsidRPr="00BD5529" w14:paraId="448C3B30" w14:textId="77777777" w:rsidTr="007948FC">
        <w:tc>
          <w:tcPr>
            <w:tcW w:w="4621" w:type="dxa"/>
            <w:tcBorders>
              <w:top w:val="single" w:sz="4" w:space="0" w:color="000000"/>
              <w:left w:val="single" w:sz="4" w:space="0" w:color="000000"/>
              <w:bottom w:val="single" w:sz="4" w:space="0" w:color="000000"/>
            </w:tcBorders>
            <w:shd w:val="clear" w:color="auto" w:fill="auto"/>
          </w:tcPr>
          <w:p w14:paraId="434ADE3F" w14:textId="77777777" w:rsidR="000F05BA" w:rsidRPr="00BD5529" w:rsidRDefault="000F05BA" w:rsidP="007948FC">
            <w:pPr>
              <w:jc w:val="both"/>
              <w:rPr>
                <w:b/>
                <w:bCs/>
                <w:iCs/>
                <w:color w:val="auto"/>
              </w:rPr>
            </w:pPr>
            <w:proofErr w:type="spellStart"/>
            <w:r w:rsidRPr="00BD5529">
              <w:rPr>
                <w:iCs/>
                <w:color w:val="auto"/>
              </w:rPr>
              <w:t>Телефакс</w:t>
            </w:r>
            <w:proofErr w:type="spellEnd"/>
            <w:r w:rsidRPr="00BD5529">
              <w:rPr>
                <w:iCs/>
                <w:color w:val="auto"/>
              </w:rPr>
              <w:t>:</w:t>
            </w:r>
          </w:p>
          <w:p w14:paraId="2A3CEA35" w14:textId="77777777" w:rsidR="000F05BA" w:rsidRPr="00BD5529" w:rsidRDefault="000F05BA" w:rsidP="007948FC">
            <w:pPr>
              <w:jc w:val="both"/>
              <w:rPr>
                <w:b/>
                <w:bCs/>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F1CC7D" w14:textId="77777777" w:rsidR="000F05BA" w:rsidRPr="00BD5529" w:rsidRDefault="000F05BA" w:rsidP="007948FC">
            <w:pPr>
              <w:snapToGrid w:val="0"/>
              <w:rPr>
                <w:b/>
                <w:bCs/>
                <w:i/>
                <w:iCs/>
                <w:color w:val="auto"/>
              </w:rPr>
            </w:pPr>
          </w:p>
          <w:p w14:paraId="403EE46D" w14:textId="77777777" w:rsidR="000F05BA" w:rsidRPr="00BD5529" w:rsidRDefault="000F05BA" w:rsidP="007948FC">
            <w:pPr>
              <w:rPr>
                <w:b/>
                <w:bCs/>
                <w:i/>
                <w:iCs/>
                <w:color w:val="auto"/>
              </w:rPr>
            </w:pPr>
          </w:p>
          <w:p w14:paraId="47CDFDBE" w14:textId="77777777" w:rsidR="000F05BA" w:rsidRPr="00BD5529" w:rsidRDefault="000F05BA" w:rsidP="007948FC">
            <w:pPr>
              <w:rPr>
                <w:b/>
                <w:bCs/>
                <w:i/>
                <w:iCs/>
                <w:color w:val="auto"/>
              </w:rPr>
            </w:pPr>
          </w:p>
        </w:tc>
      </w:tr>
      <w:tr w:rsidR="00BD5529" w:rsidRPr="00BD5529" w14:paraId="303EAF70" w14:textId="77777777" w:rsidTr="007948FC">
        <w:tc>
          <w:tcPr>
            <w:tcW w:w="4621" w:type="dxa"/>
            <w:tcBorders>
              <w:top w:val="single" w:sz="4" w:space="0" w:color="000000"/>
              <w:left w:val="single" w:sz="4" w:space="0" w:color="000000"/>
              <w:bottom w:val="single" w:sz="4" w:space="0" w:color="000000"/>
            </w:tcBorders>
            <w:shd w:val="clear" w:color="auto" w:fill="auto"/>
          </w:tcPr>
          <w:p w14:paraId="52C7801F" w14:textId="77777777" w:rsidR="000F05BA" w:rsidRPr="00BD5529" w:rsidRDefault="000F05BA" w:rsidP="007948FC">
            <w:pPr>
              <w:jc w:val="both"/>
              <w:rPr>
                <w:b/>
                <w:bCs/>
                <w:iCs/>
                <w:color w:val="auto"/>
                <w:lang w:val="ru-RU"/>
              </w:rPr>
            </w:pPr>
            <w:r w:rsidRPr="00BD5529">
              <w:rPr>
                <w:iCs/>
                <w:color w:val="auto"/>
                <w:lang w:val="ru-RU"/>
              </w:rPr>
              <w:t>Број рачуна понуђача и назив банке:</w:t>
            </w:r>
          </w:p>
          <w:p w14:paraId="4A8AFD61" w14:textId="77777777" w:rsidR="000F05BA" w:rsidRPr="00BD5529" w:rsidRDefault="000F05BA" w:rsidP="007948FC">
            <w:pPr>
              <w:jc w:val="both"/>
              <w:rPr>
                <w:b/>
                <w:bCs/>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273D17" w14:textId="77777777" w:rsidR="000F05BA" w:rsidRPr="00BD5529" w:rsidRDefault="000F05BA" w:rsidP="007948FC">
            <w:pPr>
              <w:snapToGrid w:val="0"/>
              <w:rPr>
                <w:b/>
                <w:bCs/>
                <w:i/>
                <w:iCs/>
                <w:color w:val="auto"/>
                <w:lang w:val="ru-RU"/>
              </w:rPr>
            </w:pPr>
          </w:p>
          <w:p w14:paraId="695F86CD" w14:textId="77777777" w:rsidR="000F05BA" w:rsidRPr="00BD5529" w:rsidRDefault="000F05BA" w:rsidP="007948FC">
            <w:pPr>
              <w:rPr>
                <w:b/>
                <w:bCs/>
                <w:i/>
                <w:iCs/>
                <w:color w:val="auto"/>
                <w:lang w:val="ru-RU"/>
              </w:rPr>
            </w:pPr>
          </w:p>
          <w:p w14:paraId="10C35273" w14:textId="77777777" w:rsidR="000F05BA" w:rsidRPr="00BD5529" w:rsidRDefault="000F05BA" w:rsidP="007948FC">
            <w:pPr>
              <w:rPr>
                <w:b/>
                <w:bCs/>
                <w:i/>
                <w:iCs/>
                <w:color w:val="auto"/>
                <w:lang w:val="ru-RU"/>
              </w:rPr>
            </w:pPr>
          </w:p>
        </w:tc>
      </w:tr>
      <w:tr w:rsidR="00BD5529" w:rsidRPr="00BD5529" w14:paraId="52DFC938" w14:textId="77777777" w:rsidTr="007948FC">
        <w:tc>
          <w:tcPr>
            <w:tcW w:w="4621" w:type="dxa"/>
            <w:tcBorders>
              <w:top w:val="single" w:sz="4" w:space="0" w:color="000000"/>
              <w:left w:val="single" w:sz="4" w:space="0" w:color="000000"/>
              <w:bottom w:val="single" w:sz="4" w:space="0" w:color="000000"/>
            </w:tcBorders>
            <w:shd w:val="clear" w:color="auto" w:fill="auto"/>
          </w:tcPr>
          <w:p w14:paraId="6FDD3539" w14:textId="77777777" w:rsidR="000F05BA" w:rsidRPr="00BD5529" w:rsidRDefault="000F05BA" w:rsidP="007948FC">
            <w:pPr>
              <w:jc w:val="both"/>
              <w:rPr>
                <w:b/>
                <w:bCs/>
                <w:iCs/>
                <w:color w:val="auto"/>
                <w:lang w:val="ru-RU"/>
              </w:rPr>
            </w:pPr>
            <w:r w:rsidRPr="00BD5529">
              <w:rPr>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4FCE3C" w14:textId="77777777" w:rsidR="000F05BA" w:rsidRPr="00BD5529" w:rsidRDefault="000F05BA" w:rsidP="007948FC">
            <w:pPr>
              <w:snapToGrid w:val="0"/>
              <w:ind w:firstLine="708"/>
              <w:rPr>
                <w:b/>
                <w:bCs/>
                <w:i/>
                <w:iCs/>
                <w:color w:val="auto"/>
                <w:lang w:val="ru-RU"/>
              </w:rPr>
            </w:pPr>
          </w:p>
          <w:p w14:paraId="54A79775" w14:textId="77777777" w:rsidR="000F05BA" w:rsidRPr="00BD5529" w:rsidRDefault="000F05BA" w:rsidP="007948FC">
            <w:pPr>
              <w:ind w:firstLine="708"/>
              <w:rPr>
                <w:b/>
                <w:bCs/>
                <w:i/>
                <w:iCs/>
                <w:color w:val="auto"/>
                <w:lang w:val="ru-RU"/>
              </w:rPr>
            </w:pPr>
          </w:p>
          <w:p w14:paraId="3C6A3E2B" w14:textId="77777777" w:rsidR="000F05BA" w:rsidRPr="00BD5529" w:rsidRDefault="000F05BA" w:rsidP="007948FC">
            <w:pPr>
              <w:ind w:firstLine="708"/>
              <w:rPr>
                <w:b/>
                <w:bCs/>
                <w:i/>
                <w:iCs/>
                <w:color w:val="auto"/>
                <w:lang w:val="ru-RU"/>
              </w:rPr>
            </w:pPr>
          </w:p>
        </w:tc>
      </w:tr>
    </w:tbl>
    <w:p w14:paraId="6E373BC3" w14:textId="77777777" w:rsidR="000F05BA" w:rsidRPr="00BD5529" w:rsidRDefault="000F05BA" w:rsidP="000F05BA">
      <w:pPr>
        <w:rPr>
          <w:color w:val="auto"/>
        </w:rPr>
      </w:pPr>
    </w:p>
    <w:p w14:paraId="57FCA08C" w14:textId="77777777" w:rsidR="000F05BA" w:rsidRPr="00BD5529" w:rsidRDefault="000F05BA" w:rsidP="000F05BA">
      <w:pPr>
        <w:rPr>
          <w:color w:val="auto"/>
        </w:rPr>
      </w:pPr>
      <w:r w:rsidRPr="00BD5529">
        <w:rPr>
          <w:rFonts w:eastAsia="TimesNewRomanPSMT"/>
          <w:b/>
          <w:bCs/>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D5529" w:rsidRPr="00BD5529" w14:paraId="1AED316E" w14:textId="77777777" w:rsidTr="007948F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A80CAE" w14:textId="77777777" w:rsidR="000F05BA" w:rsidRPr="00BD5529" w:rsidRDefault="000F05BA" w:rsidP="007948FC">
            <w:pPr>
              <w:snapToGrid w:val="0"/>
              <w:jc w:val="center"/>
              <w:rPr>
                <w:color w:val="auto"/>
              </w:rPr>
            </w:pPr>
          </w:p>
          <w:p w14:paraId="76FB1F50" w14:textId="77777777" w:rsidR="000F05BA" w:rsidRPr="00BD5529" w:rsidRDefault="000F05BA" w:rsidP="007948FC">
            <w:pPr>
              <w:jc w:val="center"/>
              <w:rPr>
                <w:rFonts w:eastAsia="TimesNewRomanPSMT"/>
                <w:b/>
                <w:bCs/>
                <w:color w:val="auto"/>
              </w:rPr>
            </w:pPr>
            <w:r w:rsidRPr="00BD5529">
              <w:rPr>
                <w:rFonts w:eastAsia="TimesNewRomanPSMT"/>
                <w:b/>
                <w:bCs/>
                <w:color w:val="auto"/>
              </w:rPr>
              <w:t xml:space="preserve">А) САМОСТАЛНО </w:t>
            </w:r>
          </w:p>
        </w:tc>
      </w:tr>
      <w:tr w:rsidR="00BD5529" w:rsidRPr="00BD5529" w14:paraId="4050FEAC" w14:textId="77777777" w:rsidTr="007948F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88E1C0F" w14:textId="77777777" w:rsidR="000F05BA" w:rsidRPr="00BD5529" w:rsidRDefault="000F05BA" w:rsidP="007948FC">
            <w:pPr>
              <w:snapToGrid w:val="0"/>
              <w:jc w:val="center"/>
              <w:rPr>
                <w:rFonts w:eastAsia="TimesNewRomanPSMT"/>
                <w:b/>
                <w:bCs/>
                <w:color w:val="auto"/>
              </w:rPr>
            </w:pPr>
          </w:p>
          <w:p w14:paraId="1ED72FC9" w14:textId="77777777" w:rsidR="000F05BA" w:rsidRPr="00BD5529" w:rsidRDefault="000F05BA" w:rsidP="007948FC">
            <w:pPr>
              <w:jc w:val="center"/>
              <w:rPr>
                <w:rFonts w:eastAsia="TimesNewRomanPSMT"/>
                <w:b/>
                <w:bCs/>
                <w:color w:val="auto"/>
              </w:rPr>
            </w:pPr>
            <w:r w:rsidRPr="00BD5529">
              <w:rPr>
                <w:rFonts w:eastAsia="TimesNewRomanPSMT"/>
                <w:b/>
                <w:bCs/>
                <w:color w:val="auto"/>
              </w:rPr>
              <w:t>Б) СА ПОДИЗВОЂАЧЕМ</w:t>
            </w:r>
          </w:p>
        </w:tc>
      </w:tr>
      <w:tr w:rsidR="00BD5529" w:rsidRPr="00BD5529" w14:paraId="3AE33349" w14:textId="77777777" w:rsidTr="007948F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E46DF5A" w14:textId="77777777" w:rsidR="000F05BA" w:rsidRPr="00BD5529" w:rsidRDefault="000F05BA" w:rsidP="007948FC">
            <w:pPr>
              <w:snapToGrid w:val="0"/>
              <w:jc w:val="center"/>
              <w:rPr>
                <w:rFonts w:eastAsia="TimesNewRomanPSMT"/>
                <w:b/>
                <w:bCs/>
                <w:color w:val="auto"/>
              </w:rPr>
            </w:pPr>
          </w:p>
          <w:p w14:paraId="7FF37BD9" w14:textId="77777777" w:rsidR="000F05BA" w:rsidRPr="00BD5529" w:rsidRDefault="000F05BA" w:rsidP="007948FC">
            <w:pPr>
              <w:jc w:val="center"/>
              <w:rPr>
                <w:b/>
                <w:i/>
                <w:iCs/>
                <w:color w:val="auto"/>
                <w:lang w:val="ru-RU"/>
              </w:rPr>
            </w:pPr>
            <w:r w:rsidRPr="00BD5529">
              <w:rPr>
                <w:rFonts w:eastAsia="TimesNewRomanPSMT"/>
                <w:b/>
                <w:bCs/>
                <w:color w:val="auto"/>
              </w:rPr>
              <w:t>В) КАО ЗАЈЕДНИЧКУ ПОНУДУ</w:t>
            </w:r>
          </w:p>
        </w:tc>
      </w:tr>
    </w:tbl>
    <w:p w14:paraId="3933504F" w14:textId="77777777" w:rsidR="000F05BA" w:rsidRPr="00BD5529" w:rsidRDefault="000F05BA" w:rsidP="000F05BA">
      <w:pPr>
        <w:jc w:val="both"/>
        <w:rPr>
          <w:rFonts w:eastAsia="TimesNewRomanPSMT"/>
          <w:bCs/>
          <w:color w:val="auto"/>
        </w:rPr>
      </w:pPr>
      <w:r w:rsidRPr="00BD5529">
        <w:rPr>
          <w:b/>
          <w:i/>
          <w:iCs/>
          <w:color w:val="auto"/>
          <w:lang w:val="ru-RU"/>
        </w:rPr>
        <w:t>Напомена:</w:t>
      </w:r>
      <w:r w:rsidRPr="00BD5529">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09CC9E9" w14:textId="77777777" w:rsidR="000F05BA" w:rsidRPr="00BD5529" w:rsidRDefault="000F05BA" w:rsidP="000F05BA">
      <w:pPr>
        <w:jc w:val="both"/>
        <w:rPr>
          <w:rFonts w:eastAsia="TimesNewRomanPSMT"/>
          <w:bCs/>
          <w:color w:val="auto"/>
          <w:lang w:val="sr-Cyrl-RS"/>
        </w:rPr>
      </w:pPr>
    </w:p>
    <w:p w14:paraId="19FA8FA4" w14:textId="77777777" w:rsidR="000F05BA" w:rsidRPr="00BD5529" w:rsidRDefault="000F05BA" w:rsidP="000F05BA">
      <w:pPr>
        <w:jc w:val="both"/>
        <w:rPr>
          <w:rFonts w:eastAsia="TimesNewRomanPSMT"/>
          <w:b/>
          <w:bCs/>
          <w:i/>
          <w:color w:val="auto"/>
          <w:lang w:val="sr-Cyrl-CS"/>
        </w:rPr>
      </w:pPr>
    </w:p>
    <w:p w14:paraId="3C654F8F" w14:textId="77777777" w:rsidR="000F05BA" w:rsidRPr="00BD5529" w:rsidRDefault="000F05BA" w:rsidP="000F05BA">
      <w:pPr>
        <w:jc w:val="both"/>
        <w:rPr>
          <w:rFonts w:eastAsia="TimesNewRomanPSMT"/>
          <w:b/>
          <w:bCs/>
          <w:color w:val="auto"/>
        </w:rPr>
      </w:pPr>
      <w:r w:rsidRPr="00BD5529">
        <w:rPr>
          <w:rFonts w:eastAsia="TimesNewRomanPSMT"/>
          <w:b/>
          <w:bCs/>
          <w:color w:val="auto"/>
          <w:lang w:val="sr-Cyrl-CS"/>
        </w:rPr>
        <w:t xml:space="preserve">3) </w:t>
      </w:r>
      <w:r w:rsidRPr="00BD5529">
        <w:rPr>
          <w:rFonts w:eastAsia="TimesNewRomanPSMT"/>
          <w:b/>
          <w:bCs/>
          <w:color w:val="auto"/>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BD5529" w:rsidRPr="00BD5529" w14:paraId="0B11C983" w14:textId="77777777" w:rsidTr="007948FC">
        <w:tc>
          <w:tcPr>
            <w:tcW w:w="465" w:type="dxa"/>
            <w:tcBorders>
              <w:top w:val="single" w:sz="4" w:space="0" w:color="000000"/>
              <w:left w:val="single" w:sz="4" w:space="0" w:color="000000"/>
              <w:bottom w:val="single" w:sz="4" w:space="0" w:color="000000"/>
            </w:tcBorders>
            <w:shd w:val="clear" w:color="auto" w:fill="auto"/>
          </w:tcPr>
          <w:p w14:paraId="15AA0325" w14:textId="77777777" w:rsidR="000F05BA" w:rsidRPr="00BD5529" w:rsidRDefault="000F05BA" w:rsidP="007948FC">
            <w:pPr>
              <w:snapToGrid w:val="0"/>
              <w:jc w:val="both"/>
              <w:rPr>
                <w:color w:val="auto"/>
              </w:rPr>
            </w:pPr>
          </w:p>
          <w:p w14:paraId="36476AAC" w14:textId="77777777" w:rsidR="000F05BA" w:rsidRPr="00BD5529" w:rsidRDefault="000F05BA" w:rsidP="007948FC">
            <w:pPr>
              <w:jc w:val="both"/>
              <w:rPr>
                <w:rFonts w:eastAsia="TimesNewRomanPSMT"/>
                <w:bCs/>
                <w:color w:val="auto"/>
              </w:rPr>
            </w:pPr>
            <w:r w:rsidRPr="00BD5529">
              <w:rPr>
                <w:rFonts w:eastAsia="TimesNewRomanPSMT"/>
                <w:bCs/>
                <w:color w:val="auto"/>
              </w:rPr>
              <w:t>1)</w:t>
            </w:r>
          </w:p>
        </w:tc>
        <w:tc>
          <w:tcPr>
            <w:tcW w:w="4219" w:type="dxa"/>
            <w:tcBorders>
              <w:top w:val="single" w:sz="4" w:space="0" w:color="000000"/>
              <w:left w:val="single" w:sz="4" w:space="0" w:color="000000"/>
              <w:bottom w:val="single" w:sz="4" w:space="0" w:color="000000"/>
            </w:tcBorders>
            <w:shd w:val="clear" w:color="auto" w:fill="auto"/>
          </w:tcPr>
          <w:p w14:paraId="6CD42638" w14:textId="77777777" w:rsidR="000F05BA" w:rsidRPr="00BD5529" w:rsidRDefault="000F05BA" w:rsidP="007948FC">
            <w:pPr>
              <w:snapToGrid w:val="0"/>
              <w:jc w:val="both"/>
              <w:rPr>
                <w:rFonts w:eastAsia="TimesNewRomanPSMT"/>
                <w:bCs/>
                <w:color w:val="auto"/>
              </w:rPr>
            </w:pPr>
          </w:p>
          <w:p w14:paraId="21CB151A"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Назив</w:t>
            </w:r>
            <w:proofErr w:type="spellEnd"/>
            <w:r w:rsidRPr="00BD5529">
              <w:rPr>
                <w:rFonts w:eastAsia="TimesNewRomanPSMT"/>
                <w:bCs/>
                <w:color w:val="auto"/>
              </w:rPr>
              <w:t xml:space="preserve"> </w:t>
            </w:r>
            <w:proofErr w:type="spellStart"/>
            <w:r w:rsidRPr="00BD5529">
              <w:rPr>
                <w:rFonts w:eastAsia="TimesNewRomanPSMT"/>
                <w:bCs/>
                <w:color w:val="auto"/>
              </w:rPr>
              <w:t>подизвођача</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F54983" w14:textId="77777777" w:rsidR="000F05BA" w:rsidRPr="00BD5529" w:rsidRDefault="000F05BA" w:rsidP="007948FC">
            <w:pPr>
              <w:snapToGrid w:val="0"/>
              <w:jc w:val="both"/>
              <w:rPr>
                <w:rFonts w:eastAsia="TimesNewRomanPSMT"/>
                <w:b/>
                <w:bCs/>
                <w:color w:val="auto"/>
              </w:rPr>
            </w:pPr>
          </w:p>
        </w:tc>
      </w:tr>
      <w:tr w:rsidR="00BD5529" w:rsidRPr="00BD5529" w14:paraId="57AA41C6" w14:textId="77777777" w:rsidTr="007948FC">
        <w:tc>
          <w:tcPr>
            <w:tcW w:w="465" w:type="dxa"/>
            <w:tcBorders>
              <w:top w:val="single" w:sz="4" w:space="0" w:color="000000"/>
              <w:left w:val="single" w:sz="4" w:space="0" w:color="000000"/>
              <w:bottom w:val="single" w:sz="4" w:space="0" w:color="000000"/>
            </w:tcBorders>
            <w:shd w:val="clear" w:color="auto" w:fill="auto"/>
          </w:tcPr>
          <w:p w14:paraId="446C4C6E" w14:textId="77777777" w:rsidR="000F05BA" w:rsidRPr="00BD5529" w:rsidRDefault="000F05BA" w:rsidP="007948FC">
            <w:pPr>
              <w:snapToGrid w:val="0"/>
              <w:jc w:val="both"/>
              <w:rPr>
                <w:rFonts w:eastAsia="TimesNewRomanPSMT"/>
                <w:bCs/>
                <w:color w:val="auto"/>
              </w:rPr>
            </w:pPr>
          </w:p>
          <w:p w14:paraId="09BCE763" w14:textId="77777777" w:rsidR="000F05BA" w:rsidRPr="00BD5529" w:rsidRDefault="000F05BA" w:rsidP="007948FC">
            <w:pPr>
              <w:jc w:val="both"/>
              <w:rPr>
                <w:rFonts w:eastAsia="TimesNewRomanPSMT"/>
                <w:bCs/>
                <w:color w:val="auto"/>
              </w:rPr>
            </w:pPr>
          </w:p>
        </w:tc>
        <w:tc>
          <w:tcPr>
            <w:tcW w:w="4219" w:type="dxa"/>
            <w:tcBorders>
              <w:top w:val="single" w:sz="4" w:space="0" w:color="000000"/>
              <w:left w:val="single" w:sz="4" w:space="0" w:color="000000"/>
              <w:bottom w:val="single" w:sz="4" w:space="0" w:color="000000"/>
            </w:tcBorders>
            <w:shd w:val="clear" w:color="auto" w:fill="auto"/>
          </w:tcPr>
          <w:p w14:paraId="2F05891F" w14:textId="77777777" w:rsidR="000F05BA" w:rsidRPr="00BD5529" w:rsidRDefault="000F05BA" w:rsidP="007948FC">
            <w:pPr>
              <w:snapToGrid w:val="0"/>
              <w:jc w:val="both"/>
              <w:rPr>
                <w:rFonts w:eastAsia="TimesNewRomanPSMT"/>
                <w:bCs/>
                <w:color w:val="auto"/>
              </w:rPr>
            </w:pPr>
          </w:p>
          <w:p w14:paraId="026A4108"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Адреса</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4D906B" w14:textId="77777777" w:rsidR="000F05BA" w:rsidRPr="00BD5529" w:rsidRDefault="000F05BA" w:rsidP="007948FC">
            <w:pPr>
              <w:snapToGrid w:val="0"/>
              <w:jc w:val="both"/>
              <w:rPr>
                <w:rFonts w:eastAsia="TimesNewRomanPSMT"/>
                <w:b/>
                <w:bCs/>
                <w:color w:val="auto"/>
              </w:rPr>
            </w:pPr>
          </w:p>
        </w:tc>
      </w:tr>
      <w:tr w:rsidR="00BD5529" w:rsidRPr="00BD5529" w14:paraId="5B20F757" w14:textId="77777777" w:rsidTr="007948FC">
        <w:tc>
          <w:tcPr>
            <w:tcW w:w="465" w:type="dxa"/>
            <w:tcBorders>
              <w:top w:val="single" w:sz="4" w:space="0" w:color="000000"/>
              <w:left w:val="single" w:sz="4" w:space="0" w:color="000000"/>
              <w:bottom w:val="single" w:sz="4" w:space="0" w:color="000000"/>
            </w:tcBorders>
            <w:shd w:val="clear" w:color="auto" w:fill="auto"/>
          </w:tcPr>
          <w:p w14:paraId="39AA1ECC" w14:textId="77777777" w:rsidR="000F05BA" w:rsidRPr="00BD5529" w:rsidRDefault="000F05BA" w:rsidP="007948FC">
            <w:pPr>
              <w:snapToGrid w:val="0"/>
              <w:jc w:val="both"/>
              <w:rPr>
                <w:rFonts w:eastAsia="TimesNewRomanPSMT"/>
                <w:bCs/>
                <w:color w:val="auto"/>
              </w:rPr>
            </w:pPr>
          </w:p>
          <w:p w14:paraId="4E6C5818" w14:textId="77777777" w:rsidR="000F05BA" w:rsidRPr="00BD5529" w:rsidRDefault="000F05BA" w:rsidP="007948FC">
            <w:pPr>
              <w:jc w:val="both"/>
              <w:rPr>
                <w:rFonts w:eastAsia="TimesNewRomanPSMT"/>
                <w:bCs/>
                <w:color w:val="auto"/>
              </w:rPr>
            </w:pPr>
          </w:p>
        </w:tc>
        <w:tc>
          <w:tcPr>
            <w:tcW w:w="4219" w:type="dxa"/>
            <w:tcBorders>
              <w:top w:val="single" w:sz="4" w:space="0" w:color="000000"/>
              <w:left w:val="single" w:sz="4" w:space="0" w:color="000000"/>
              <w:bottom w:val="single" w:sz="4" w:space="0" w:color="000000"/>
            </w:tcBorders>
            <w:shd w:val="clear" w:color="auto" w:fill="auto"/>
          </w:tcPr>
          <w:p w14:paraId="2D7C5E59" w14:textId="77777777" w:rsidR="000F05BA" w:rsidRPr="00BD5529" w:rsidRDefault="000F05BA" w:rsidP="007948FC">
            <w:pPr>
              <w:snapToGrid w:val="0"/>
              <w:jc w:val="both"/>
              <w:rPr>
                <w:rFonts w:eastAsia="TimesNewRomanPSMT"/>
                <w:bCs/>
                <w:color w:val="auto"/>
              </w:rPr>
            </w:pPr>
          </w:p>
          <w:p w14:paraId="173C36B4"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Матични</w:t>
            </w:r>
            <w:proofErr w:type="spellEnd"/>
            <w:r w:rsidRPr="00BD5529">
              <w:rPr>
                <w:rFonts w:eastAsia="TimesNewRomanPSMT"/>
                <w:bCs/>
                <w:color w:val="auto"/>
              </w:rPr>
              <w:t xml:space="preserve"> </w:t>
            </w:r>
            <w:proofErr w:type="spellStart"/>
            <w:r w:rsidRPr="00BD5529">
              <w:rPr>
                <w:rFonts w:eastAsia="TimesNewRomanPSMT"/>
                <w:bCs/>
                <w:color w:val="auto"/>
              </w:rPr>
              <w:t>број</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0B5DF8" w14:textId="77777777" w:rsidR="000F05BA" w:rsidRPr="00BD5529" w:rsidRDefault="000F05BA" w:rsidP="007948FC">
            <w:pPr>
              <w:snapToGrid w:val="0"/>
              <w:jc w:val="both"/>
              <w:rPr>
                <w:rFonts w:eastAsia="TimesNewRomanPSMT"/>
                <w:b/>
                <w:bCs/>
                <w:color w:val="auto"/>
              </w:rPr>
            </w:pPr>
          </w:p>
        </w:tc>
      </w:tr>
      <w:tr w:rsidR="00BD5529" w:rsidRPr="00BD5529" w14:paraId="7B41BFCD" w14:textId="77777777" w:rsidTr="007948FC">
        <w:tc>
          <w:tcPr>
            <w:tcW w:w="465" w:type="dxa"/>
            <w:tcBorders>
              <w:top w:val="single" w:sz="4" w:space="0" w:color="000000"/>
              <w:left w:val="single" w:sz="4" w:space="0" w:color="000000"/>
              <w:bottom w:val="single" w:sz="4" w:space="0" w:color="000000"/>
            </w:tcBorders>
            <w:shd w:val="clear" w:color="auto" w:fill="auto"/>
          </w:tcPr>
          <w:p w14:paraId="1ABDB560" w14:textId="77777777" w:rsidR="000F05BA" w:rsidRPr="00BD5529" w:rsidRDefault="000F05BA" w:rsidP="007948FC">
            <w:pPr>
              <w:snapToGrid w:val="0"/>
              <w:jc w:val="both"/>
              <w:rPr>
                <w:rFonts w:eastAsia="TimesNewRomanPSMT"/>
                <w:bCs/>
                <w:color w:val="auto"/>
              </w:rPr>
            </w:pPr>
          </w:p>
          <w:p w14:paraId="7AE3E582" w14:textId="77777777" w:rsidR="000F05BA" w:rsidRPr="00BD5529" w:rsidRDefault="000F05BA" w:rsidP="007948FC">
            <w:pPr>
              <w:jc w:val="both"/>
              <w:rPr>
                <w:rFonts w:eastAsia="TimesNewRomanPSMT"/>
                <w:bCs/>
                <w:color w:val="auto"/>
              </w:rPr>
            </w:pPr>
          </w:p>
        </w:tc>
        <w:tc>
          <w:tcPr>
            <w:tcW w:w="4219" w:type="dxa"/>
            <w:tcBorders>
              <w:top w:val="single" w:sz="4" w:space="0" w:color="000000"/>
              <w:left w:val="single" w:sz="4" w:space="0" w:color="000000"/>
              <w:bottom w:val="single" w:sz="4" w:space="0" w:color="000000"/>
            </w:tcBorders>
            <w:shd w:val="clear" w:color="auto" w:fill="auto"/>
          </w:tcPr>
          <w:p w14:paraId="13E8B0ED" w14:textId="77777777" w:rsidR="000F05BA" w:rsidRPr="00BD5529" w:rsidRDefault="000F05BA" w:rsidP="007948FC">
            <w:pPr>
              <w:snapToGrid w:val="0"/>
              <w:jc w:val="both"/>
              <w:rPr>
                <w:rFonts w:eastAsia="TimesNewRomanPSMT"/>
                <w:bCs/>
                <w:color w:val="auto"/>
              </w:rPr>
            </w:pPr>
          </w:p>
          <w:p w14:paraId="60D841F2"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Порески</w:t>
            </w:r>
            <w:proofErr w:type="spellEnd"/>
            <w:r w:rsidRPr="00BD5529">
              <w:rPr>
                <w:rFonts w:eastAsia="TimesNewRomanPSMT"/>
                <w:bCs/>
                <w:color w:val="auto"/>
              </w:rPr>
              <w:t xml:space="preserve"> </w:t>
            </w:r>
            <w:proofErr w:type="spellStart"/>
            <w:r w:rsidRPr="00BD5529">
              <w:rPr>
                <w:rFonts w:eastAsia="TimesNewRomanPSMT"/>
                <w:bCs/>
                <w:color w:val="auto"/>
              </w:rPr>
              <w:t>идентификациони</w:t>
            </w:r>
            <w:proofErr w:type="spellEnd"/>
            <w:r w:rsidRPr="00BD5529">
              <w:rPr>
                <w:rFonts w:eastAsia="TimesNewRomanPSMT"/>
                <w:bCs/>
                <w:color w:val="auto"/>
              </w:rPr>
              <w:t xml:space="preserve"> </w:t>
            </w:r>
            <w:proofErr w:type="spellStart"/>
            <w:r w:rsidRPr="00BD5529">
              <w:rPr>
                <w:rFonts w:eastAsia="TimesNewRomanPSMT"/>
                <w:bCs/>
                <w:color w:val="auto"/>
              </w:rPr>
              <w:t>број</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66D68D" w14:textId="77777777" w:rsidR="000F05BA" w:rsidRPr="00BD5529" w:rsidRDefault="000F05BA" w:rsidP="007948FC">
            <w:pPr>
              <w:snapToGrid w:val="0"/>
              <w:jc w:val="both"/>
              <w:rPr>
                <w:rFonts w:eastAsia="TimesNewRomanPSMT"/>
                <w:b/>
                <w:bCs/>
                <w:color w:val="auto"/>
              </w:rPr>
            </w:pPr>
          </w:p>
        </w:tc>
      </w:tr>
      <w:tr w:rsidR="00BD5529" w:rsidRPr="00BD5529" w14:paraId="09EF8E67" w14:textId="77777777" w:rsidTr="007948FC">
        <w:tc>
          <w:tcPr>
            <w:tcW w:w="465" w:type="dxa"/>
            <w:tcBorders>
              <w:top w:val="single" w:sz="4" w:space="0" w:color="000000"/>
              <w:left w:val="single" w:sz="4" w:space="0" w:color="000000"/>
              <w:bottom w:val="single" w:sz="4" w:space="0" w:color="000000"/>
            </w:tcBorders>
            <w:shd w:val="clear" w:color="auto" w:fill="auto"/>
          </w:tcPr>
          <w:p w14:paraId="246820D9" w14:textId="77777777" w:rsidR="000F05BA" w:rsidRPr="00BD5529" w:rsidRDefault="000F05BA" w:rsidP="007948FC">
            <w:pPr>
              <w:snapToGrid w:val="0"/>
              <w:jc w:val="both"/>
              <w:rPr>
                <w:rFonts w:eastAsia="TimesNewRomanPSMT"/>
                <w:bCs/>
                <w:color w:val="auto"/>
              </w:rPr>
            </w:pPr>
          </w:p>
        </w:tc>
        <w:tc>
          <w:tcPr>
            <w:tcW w:w="4219" w:type="dxa"/>
            <w:tcBorders>
              <w:top w:val="single" w:sz="4" w:space="0" w:color="000000"/>
              <w:left w:val="single" w:sz="4" w:space="0" w:color="000000"/>
              <w:bottom w:val="single" w:sz="4" w:space="0" w:color="000000"/>
            </w:tcBorders>
            <w:shd w:val="clear" w:color="auto" w:fill="auto"/>
          </w:tcPr>
          <w:p w14:paraId="49C0E499" w14:textId="77777777" w:rsidR="000F05BA" w:rsidRPr="00BD5529" w:rsidRDefault="000F05BA" w:rsidP="007948FC">
            <w:pPr>
              <w:snapToGrid w:val="0"/>
              <w:jc w:val="both"/>
              <w:rPr>
                <w:rFonts w:eastAsia="TimesNewRomanPSMT"/>
                <w:bCs/>
                <w:color w:val="auto"/>
              </w:rPr>
            </w:pPr>
          </w:p>
          <w:p w14:paraId="080E8B2A"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Име</w:t>
            </w:r>
            <w:proofErr w:type="spellEnd"/>
            <w:r w:rsidRPr="00BD5529">
              <w:rPr>
                <w:rFonts w:eastAsia="TimesNewRomanPSMT"/>
                <w:bCs/>
                <w:color w:val="auto"/>
              </w:rPr>
              <w:t xml:space="preserve"> </w:t>
            </w:r>
            <w:proofErr w:type="spellStart"/>
            <w:r w:rsidRPr="00BD5529">
              <w:rPr>
                <w:rFonts w:eastAsia="TimesNewRomanPSMT"/>
                <w:bCs/>
                <w:color w:val="auto"/>
              </w:rPr>
              <w:t>особе</w:t>
            </w:r>
            <w:proofErr w:type="spellEnd"/>
            <w:r w:rsidRPr="00BD5529">
              <w:rPr>
                <w:rFonts w:eastAsia="TimesNewRomanPSMT"/>
                <w:bCs/>
                <w:color w:val="auto"/>
              </w:rPr>
              <w:t xml:space="preserve"> </w:t>
            </w:r>
            <w:proofErr w:type="spellStart"/>
            <w:r w:rsidRPr="00BD5529">
              <w:rPr>
                <w:rFonts w:eastAsia="TimesNewRomanPSMT"/>
                <w:bCs/>
                <w:color w:val="auto"/>
              </w:rPr>
              <w:t>за</w:t>
            </w:r>
            <w:proofErr w:type="spellEnd"/>
            <w:r w:rsidRPr="00BD5529">
              <w:rPr>
                <w:rFonts w:eastAsia="TimesNewRomanPSMT"/>
                <w:bCs/>
                <w:color w:val="auto"/>
              </w:rPr>
              <w:t xml:space="preserve"> </w:t>
            </w:r>
            <w:proofErr w:type="spellStart"/>
            <w:r w:rsidRPr="00BD5529">
              <w:rPr>
                <w:rFonts w:eastAsia="TimesNewRomanPSMT"/>
                <w:bCs/>
                <w:color w:val="auto"/>
              </w:rPr>
              <w:t>контакт</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FD8BF9" w14:textId="77777777" w:rsidR="000F05BA" w:rsidRPr="00BD5529" w:rsidRDefault="000F05BA" w:rsidP="007948FC">
            <w:pPr>
              <w:snapToGrid w:val="0"/>
              <w:jc w:val="both"/>
              <w:rPr>
                <w:rFonts w:eastAsia="TimesNewRomanPSMT"/>
                <w:b/>
                <w:bCs/>
                <w:color w:val="auto"/>
              </w:rPr>
            </w:pPr>
          </w:p>
        </w:tc>
      </w:tr>
      <w:tr w:rsidR="00BD5529" w:rsidRPr="00BD5529" w14:paraId="66CFACF3" w14:textId="77777777" w:rsidTr="007948FC">
        <w:tc>
          <w:tcPr>
            <w:tcW w:w="465" w:type="dxa"/>
            <w:tcBorders>
              <w:top w:val="single" w:sz="4" w:space="0" w:color="000000"/>
              <w:left w:val="single" w:sz="4" w:space="0" w:color="000000"/>
              <w:bottom w:val="single" w:sz="4" w:space="0" w:color="000000"/>
            </w:tcBorders>
            <w:shd w:val="clear" w:color="auto" w:fill="auto"/>
          </w:tcPr>
          <w:p w14:paraId="4636A8B6" w14:textId="77777777" w:rsidR="000F05BA" w:rsidRPr="00BD5529" w:rsidRDefault="000F05BA" w:rsidP="007948FC">
            <w:pPr>
              <w:snapToGrid w:val="0"/>
              <w:jc w:val="both"/>
              <w:rPr>
                <w:rFonts w:eastAsia="TimesNewRomanPSMT"/>
                <w:bCs/>
                <w:color w:val="auto"/>
              </w:rPr>
            </w:pPr>
          </w:p>
        </w:tc>
        <w:tc>
          <w:tcPr>
            <w:tcW w:w="4219" w:type="dxa"/>
            <w:tcBorders>
              <w:top w:val="single" w:sz="4" w:space="0" w:color="000000"/>
              <w:left w:val="single" w:sz="4" w:space="0" w:color="000000"/>
              <w:bottom w:val="single" w:sz="4" w:space="0" w:color="000000"/>
            </w:tcBorders>
            <w:shd w:val="clear" w:color="auto" w:fill="auto"/>
          </w:tcPr>
          <w:p w14:paraId="39F316CC" w14:textId="77777777" w:rsidR="000F05BA" w:rsidRPr="00BD5529" w:rsidRDefault="000F05BA" w:rsidP="007948FC">
            <w:pPr>
              <w:snapToGrid w:val="0"/>
              <w:jc w:val="both"/>
              <w:rPr>
                <w:rFonts w:eastAsia="TimesNewRomanPSMT"/>
                <w:bCs/>
                <w:color w:val="auto"/>
                <w:lang w:val="ru-RU"/>
              </w:rPr>
            </w:pPr>
          </w:p>
          <w:p w14:paraId="3DBE714B" w14:textId="77777777" w:rsidR="000F05BA" w:rsidRPr="00BD5529" w:rsidRDefault="000F05BA" w:rsidP="007948FC">
            <w:pPr>
              <w:jc w:val="both"/>
              <w:rPr>
                <w:rFonts w:eastAsia="TimesNewRomanPSMT"/>
                <w:b/>
                <w:bCs/>
                <w:color w:val="auto"/>
                <w:lang w:val="ru-RU"/>
              </w:rPr>
            </w:pPr>
            <w:r w:rsidRPr="00BD5529">
              <w:rPr>
                <w:rFonts w:eastAsia="TimesNewRomanPSMT"/>
                <w:bCs/>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0D1446" w14:textId="77777777" w:rsidR="000F05BA" w:rsidRPr="00BD5529" w:rsidRDefault="000F05BA" w:rsidP="007948FC">
            <w:pPr>
              <w:snapToGrid w:val="0"/>
              <w:jc w:val="both"/>
              <w:rPr>
                <w:rFonts w:eastAsia="TimesNewRomanPSMT"/>
                <w:b/>
                <w:bCs/>
                <w:color w:val="auto"/>
                <w:lang w:val="ru-RU"/>
              </w:rPr>
            </w:pPr>
          </w:p>
        </w:tc>
      </w:tr>
      <w:tr w:rsidR="00BD5529" w:rsidRPr="00BD5529" w14:paraId="4DC10DCE" w14:textId="77777777" w:rsidTr="007948FC">
        <w:tc>
          <w:tcPr>
            <w:tcW w:w="465" w:type="dxa"/>
            <w:tcBorders>
              <w:top w:val="single" w:sz="4" w:space="0" w:color="000000"/>
              <w:left w:val="single" w:sz="4" w:space="0" w:color="000000"/>
              <w:bottom w:val="single" w:sz="4" w:space="0" w:color="000000"/>
            </w:tcBorders>
            <w:shd w:val="clear" w:color="auto" w:fill="auto"/>
          </w:tcPr>
          <w:p w14:paraId="482AD938" w14:textId="77777777" w:rsidR="000F05BA" w:rsidRPr="00BD5529" w:rsidRDefault="000F05BA" w:rsidP="007948FC">
            <w:pPr>
              <w:snapToGrid w:val="0"/>
              <w:jc w:val="both"/>
              <w:rPr>
                <w:rFonts w:eastAsia="TimesNewRomanPSMT"/>
                <w:bCs/>
                <w:color w:val="auto"/>
                <w:lang w:val="ru-RU"/>
              </w:rPr>
            </w:pPr>
          </w:p>
        </w:tc>
        <w:tc>
          <w:tcPr>
            <w:tcW w:w="4219" w:type="dxa"/>
            <w:tcBorders>
              <w:top w:val="single" w:sz="4" w:space="0" w:color="000000"/>
              <w:left w:val="single" w:sz="4" w:space="0" w:color="000000"/>
              <w:bottom w:val="single" w:sz="4" w:space="0" w:color="000000"/>
            </w:tcBorders>
            <w:shd w:val="clear" w:color="auto" w:fill="auto"/>
          </w:tcPr>
          <w:p w14:paraId="2EDC053F" w14:textId="77777777" w:rsidR="000F05BA" w:rsidRPr="00BD5529" w:rsidRDefault="000F05BA" w:rsidP="007948FC">
            <w:pPr>
              <w:snapToGrid w:val="0"/>
              <w:jc w:val="both"/>
              <w:rPr>
                <w:rFonts w:eastAsia="TimesNewRomanPSMT"/>
                <w:bCs/>
                <w:color w:val="auto"/>
                <w:lang w:val="ru-RU"/>
              </w:rPr>
            </w:pPr>
          </w:p>
          <w:p w14:paraId="49C21BCD" w14:textId="77777777" w:rsidR="000F05BA" w:rsidRPr="00BD5529" w:rsidRDefault="000F05BA" w:rsidP="007948FC">
            <w:pPr>
              <w:jc w:val="both"/>
              <w:rPr>
                <w:rFonts w:eastAsia="TimesNewRomanPSMT"/>
                <w:b/>
                <w:bCs/>
                <w:color w:val="auto"/>
                <w:lang w:val="ru-RU"/>
              </w:rPr>
            </w:pPr>
            <w:r w:rsidRPr="00BD5529">
              <w:rPr>
                <w:rFonts w:eastAsia="TimesNewRomanPSMT"/>
                <w:bCs/>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1601D" w14:textId="77777777" w:rsidR="000F05BA" w:rsidRPr="00BD5529" w:rsidRDefault="000F05BA" w:rsidP="007948FC">
            <w:pPr>
              <w:snapToGrid w:val="0"/>
              <w:jc w:val="both"/>
              <w:rPr>
                <w:rFonts w:eastAsia="TimesNewRomanPSMT"/>
                <w:b/>
                <w:bCs/>
                <w:color w:val="auto"/>
                <w:lang w:val="ru-RU"/>
              </w:rPr>
            </w:pPr>
          </w:p>
        </w:tc>
      </w:tr>
      <w:tr w:rsidR="00BD5529" w:rsidRPr="00BD5529" w14:paraId="18FB06A3" w14:textId="77777777" w:rsidTr="007948FC">
        <w:tc>
          <w:tcPr>
            <w:tcW w:w="465" w:type="dxa"/>
            <w:tcBorders>
              <w:top w:val="single" w:sz="4" w:space="0" w:color="000000"/>
              <w:left w:val="single" w:sz="4" w:space="0" w:color="000000"/>
              <w:bottom w:val="single" w:sz="4" w:space="0" w:color="000000"/>
            </w:tcBorders>
            <w:shd w:val="clear" w:color="auto" w:fill="auto"/>
          </w:tcPr>
          <w:p w14:paraId="023B6671" w14:textId="77777777" w:rsidR="000F05BA" w:rsidRPr="00BD5529" w:rsidRDefault="000F05BA" w:rsidP="007948FC">
            <w:pPr>
              <w:snapToGrid w:val="0"/>
              <w:jc w:val="both"/>
              <w:rPr>
                <w:rFonts w:eastAsia="TimesNewRomanPSMT"/>
                <w:bCs/>
                <w:color w:val="auto"/>
                <w:lang w:val="ru-RU"/>
              </w:rPr>
            </w:pPr>
          </w:p>
          <w:p w14:paraId="3BD59EEB" w14:textId="77777777" w:rsidR="000F05BA" w:rsidRPr="00BD5529" w:rsidRDefault="000F05BA" w:rsidP="007948FC">
            <w:pPr>
              <w:jc w:val="both"/>
              <w:rPr>
                <w:rFonts w:eastAsia="TimesNewRomanPSMT"/>
                <w:bCs/>
                <w:color w:val="auto"/>
              </w:rPr>
            </w:pPr>
            <w:r w:rsidRPr="00BD5529">
              <w:rPr>
                <w:rFonts w:eastAsia="TimesNewRomanPSMT"/>
                <w:bCs/>
                <w:color w:val="auto"/>
              </w:rPr>
              <w:t>2)</w:t>
            </w:r>
          </w:p>
        </w:tc>
        <w:tc>
          <w:tcPr>
            <w:tcW w:w="4219" w:type="dxa"/>
            <w:tcBorders>
              <w:top w:val="single" w:sz="4" w:space="0" w:color="000000"/>
              <w:left w:val="single" w:sz="4" w:space="0" w:color="000000"/>
              <w:bottom w:val="single" w:sz="4" w:space="0" w:color="000000"/>
            </w:tcBorders>
            <w:shd w:val="clear" w:color="auto" w:fill="auto"/>
          </w:tcPr>
          <w:p w14:paraId="0D3E7B1D" w14:textId="77777777" w:rsidR="000F05BA" w:rsidRPr="00BD5529" w:rsidRDefault="000F05BA" w:rsidP="007948FC">
            <w:pPr>
              <w:snapToGrid w:val="0"/>
              <w:jc w:val="both"/>
              <w:rPr>
                <w:rFonts w:eastAsia="TimesNewRomanPSMT"/>
                <w:bCs/>
                <w:color w:val="auto"/>
              </w:rPr>
            </w:pPr>
          </w:p>
          <w:p w14:paraId="3105B491"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Назив</w:t>
            </w:r>
            <w:proofErr w:type="spellEnd"/>
            <w:r w:rsidRPr="00BD5529">
              <w:rPr>
                <w:rFonts w:eastAsia="TimesNewRomanPSMT"/>
                <w:bCs/>
                <w:color w:val="auto"/>
              </w:rPr>
              <w:t xml:space="preserve"> </w:t>
            </w:r>
            <w:proofErr w:type="spellStart"/>
            <w:r w:rsidRPr="00BD5529">
              <w:rPr>
                <w:rFonts w:eastAsia="TimesNewRomanPSMT"/>
                <w:bCs/>
                <w:color w:val="auto"/>
              </w:rPr>
              <w:t>подизвођача</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ECFEE2" w14:textId="77777777" w:rsidR="000F05BA" w:rsidRPr="00BD5529" w:rsidRDefault="000F05BA" w:rsidP="007948FC">
            <w:pPr>
              <w:snapToGrid w:val="0"/>
              <w:jc w:val="both"/>
              <w:rPr>
                <w:rFonts w:eastAsia="TimesNewRomanPSMT"/>
                <w:b/>
                <w:bCs/>
                <w:color w:val="auto"/>
              </w:rPr>
            </w:pPr>
          </w:p>
        </w:tc>
      </w:tr>
      <w:tr w:rsidR="00BD5529" w:rsidRPr="00BD5529" w14:paraId="4D921DE7" w14:textId="77777777" w:rsidTr="007948FC">
        <w:tc>
          <w:tcPr>
            <w:tcW w:w="465" w:type="dxa"/>
            <w:tcBorders>
              <w:top w:val="single" w:sz="4" w:space="0" w:color="000000"/>
              <w:left w:val="single" w:sz="4" w:space="0" w:color="000000"/>
              <w:bottom w:val="single" w:sz="4" w:space="0" w:color="000000"/>
            </w:tcBorders>
            <w:shd w:val="clear" w:color="auto" w:fill="auto"/>
          </w:tcPr>
          <w:p w14:paraId="713A4938" w14:textId="77777777" w:rsidR="000F05BA" w:rsidRPr="00BD5529" w:rsidRDefault="000F05BA" w:rsidP="007948FC">
            <w:pPr>
              <w:snapToGrid w:val="0"/>
              <w:jc w:val="both"/>
              <w:rPr>
                <w:rFonts w:eastAsia="TimesNewRomanPSMT"/>
                <w:bCs/>
                <w:color w:val="auto"/>
              </w:rPr>
            </w:pPr>
          </w:p>
          <w:p w14:paraId="6417D769" w14:textId="77777777" w:rsidR="000F05BA" w:rsidRPr="00BD5529" w:rsidRDefault="000F05BA" w:rsidP="007948FC">
            <w:pPr>
              <w:jc w:val="both"/>
              <w:rPr>
                <w:rFonts w:eastAsia="TimesNewRomanPSMT"/>
                <w:bCs/>
                <w:color w:val="auto"/>
              </w:rPr>
            </w:pPr>
          </w:p>
        </w:tc>
        <w:tc>
          <w:tcPr>
            <w:tcW w:w="4219" w:type="dxa"/>
            <w:tcBorders>
              <w:top w:val="single" w:sz="4" w:space="0" w:color="000000"/>
              <w:left w:val="single" w:sz="4" w:space="0" w:color="000000"/>
              <w:bottom w:val="single" w:sz="4" w:space="0" w:color="000000"/>
            </w:tcBorders>
            <w:shd w:val="clear" w:color="auto" w:fill="auto"/>
          </w:tcPr>
          <w:p w14:paraId="01AFD0E8" w14:textId="77777777" w:rsidR="000F05BA" w:rsidRPr="00BD5529" w:rsidRDefault="000F05BA" w:rsidP="007948FC">
            <w:pPr>
              <w:snapToGrid w:val="0"/>
              <w:jc w:val="both"/>
              <w:rPr>
                <w:rFonts w:eastAsia="TimesNewRomanPSMT"/>
                <w:bCs/>
                <w:color w:val="auto"/>
              </w:rPr>
            </w:pPr>
          </w:p>
          <w:p w14:paraId="50EE0E20"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Адреса</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A0C428" w14:textId="77777777" w:rsidR="000F05BA" w:rsidRPr="00BD5529" w:rsidRDefault="000F05BA" w:rsidP="007948FC">
            <w:pPr>
              <w:snapToGrid w:val="0"/>
              <w:jc w:val="both"/>
              <w:rPr>
                <w:rFonts w:eastAsia="TimesNewRomanPSMT"/>
                <w:b/>
                <w:bCs/>
                <w:color w:val="auto"/>
              </w:rPr>
            </w:pPr>
          </w:p>
        </w:tc>
      </w:tr>
      <w:tr w:rsidR="00BD5529" w:rsidRPr="00BD5529" w14:paraId="7D08CBC2" w14:textId="77777777" w:rsidTr="007948FC">
        <w:tc>
          <w:tcPr>
            <w:tcW w:w="465" w:type="dxa"/>
            <w:tcBorders>
              <w:top w:val="single" w:sz="4" w:space="0" w:color="000000"/>
              <w:left w:val="single" w:sz="4" w:space="0" w:color="000000"/>
              <w:bottom w:val="single" w:sz="4" w:space="0" w:color="000000"/>
            </w:tcBorders>
            <w:shd w:val="clear" w:color="auto" w:fill="auto"/>
          </w:tcPr>
          <w:p w14:paraId="79920BEB" w14:textId="77777777" w:rsidR="000F05BA" w:rsidRPr="00BD5529" w:rsidRDefault="000F05BA" w:rsidP="007948FC">
            <w:pPr>
              <w:snapToGrid w:val="0"/>
              <w:jc w:val="both"/>
              <w:rPr>
                <w:rFonts w:eastAsia="TimesNewRomanPSMT"/>
                <w:bCs/>
                <w:color w:val="auto"/>
              </w:rPr>
            </w:pPr>
          </w:p>
          <w:p w14:paraId="72E030E0" w14:textId="77777777" w:rsidR="000F05BA" w:rsidRPr="00BD5529" w:rsidRDefault="000F05BA" w:rsidP="007948FC">
            <w:pPr>
              <w:jc w:val="both"/>
              <w:rPr>
                <w:rFonts w:eastAsia="TimesNewRomanPSMT"/>
                <w:bCs/>
                <w:color w:val="auto"/>
              </w:rPr>
            </w:pPr>
          </w:p>
        </w:tc>
        <w:tc>
          <w:tcPr>
            <w:tcW w:w="4219" w:type="dxa"/>
            <w:tcBorders>
              <w:top w:val="single" w:sz="4" w:space="0" w:color="000000"/>
              <w:left w:val="single" w:sz="4" w:space="0" w:color="000000"/>
              <w:bottom w:val="single" w:sz="4" w:space="0" w:color="000000"/>
            </w:tcBorders>
            <w:shd w:val="clear" w:color="auto" w:fill="auto"/>
          </w:tcPr>
          <w:p w14:paraId="1DC000FB" w14:textId="77777777" w:rsidR="000F05BA" w:rsidRPr="00BD5529" w:rsidRDefault="000F05BA" w:rsidP="007948FC">
            <w:pPr>
              <w:snapToGrid w:val="0"/>
              <w:jc w:val="both"/>
              <w:rPr>
                <w:rFonts w:eastAsia="TimesNewRomanPSMT"/>
                <w:bCs/>
                <w:color w:val="auto"/>
              </w:rPr>
            </w:pPr>
          </w:p>
          <w:p w14:paraId="69F25D8B"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Матични</w:t>
            </w:r>
            <w:proofErr w:type="spellEnd"/>
            <w:r w:rsidRPr="00BD5529">
              <w:rPr>
                <w:rFonts w:eastAsia="TimesNewRomanPSMT"/>
                <w:bCs/>
                <w:color w:val="auto"/>
              </w:rPr>
              <w:t xml:space="preserve"> </w:t>
            </w:r>
            <w:proofErr w:type="spellStart"/>
            <w:r w:rsidRPr="00BD5529">
              <w:rPr>
                <w:rFonts w:eastAsia="TimesNewRomanPSMT"/>
                <w:bCs/>
                <w:color w:val="auto"/>
              </w:rPr>
              <w:t>број</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FB9ED3" w14:textId="77777777" w:rsidR="000F05BA" w:rsidRPr="00BD5529" w:rsidRDefault="000F05BA" w:rsidP="007948FC">
            <w:pPr>
              <w:snapToGrid w:val="0"/>
              <w:jc w:val="both"/>
              <w:rPr>
                <w:rFonts w:eastAsia="TimesNewRomanPSMT"/>
                <w:b/>
                <w:bCs/>
                <w:color w:val="auto"/>
              </w:rPr>
            </w:pPr>
          </w:p>
        </w:tc>
      </w:tr>
      <w:tr w:rsidR="00BD5529" w:rsidRPr="00BD5529" w14:paraId="63A97BEF" w14:textId="77777777" w:rsidTr="007948FC">
        <w:tc>
          <w:tcPr>
            <w:tcW w:w="465" w:type="dxa"/>
            <w:tcBorders>
              <w:top w:val="single" w:sz="4" w:space="0" w:color="000000"/>
              <w:left w:val="single" w:sz="4" w:space="0" w:color="000000"/>
              <w:bottom w:val="single" w:sz="4" w:space="0" w:color="000000"/>
            </w:tcBorders>
            <w:shd w:val="clear" w:color="auto" w:fill="auto"/>
          </w:tcPr>
          <w:p w14:paraId="557DB9C7" w14:textId="77777777" w:rsidR="000F05BA" w:rsidRPr="00BD5529" w:rsidRDefault="000F05BA" w:rsidP="007948FC">
            <w:pPr>
              <w:snapToGrid w:val="0"/>
              <w:jc w:val="both"/>
              <w:rPr>
                <w:rFonts w:eastAsia="TimesNewRomanPSMT"/>
                <w:bCs/>
                <w:color w:val="auto"/>
              </w:rPr>
            </w:pPr>
          </w:p>
          <w:p w14:paraId="534CDB23" w14:textId="77777777" w:rsidR="000F05BA" w:rsidRPr="00BD5529" w:rsidRDefault="000F05BA" w:rsidP="007948FC">
            <w:pPr>
              <w:jc w:val="both"/>
              <w:rPr>
                <w:rFonts w:eastAsia="TimesNewRomanPSMT"/>
                <w:bCs/>
                <w:color w:val="auto"/>
              </w:rPr>
            </w:pPr>
          </w:p>
        </w:tc>
        <w:tc>
          <w:tcPr>
            <w:tcW w:w="4219" w:type="dxa"/>
            <w:tcBorders>
              <w:top w:val="single" w:sz="4" w:space="0" w:color="000000"/>
              <w:left w:val="single" w:sz="4" w:space="0" w:color="000000"/>
              <w:bottom w:val="single" w:sz="4" w:space="0" w:color="000000"/>
            </w:tcBorders>
            <w:shd w:val="clear" w:color="auto" w:fill="auto"/>
          </w:tcPr>
          <w:p w14:paraId="467FB15F" w14:textId="77777777" w:rsidR="000F05BA" w:rsidRPr="00BD5529" w:rsidRDefault="000F05BA" w:rsidP="007948FC">
            <w:pPr>
              <w:snapToGrid w:val="0"/>
              <w:jc w:val="both"/>
              <w:rPr>
                <w:rFonts w:eastAsia="TimesNewRomanPSMT"/>
                <w:bCs/>
                <w:color w:val="auto"/>
              </w:rPr>
            </w:pPr>
          </w:p>
          <w:p w14:paraId="2BC45351"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Порески</w:t>
            </w:r>
            <w:proofErr w:type="spellEnd"/>
            <w:r w:rsidRPr="00BD5529">
              <w:rPr>
                <w:rFonts w:eastAsia="TimesNewRomanPSMT"/>
                <w:bCs/>
                <w:color w:val="auto"/>
              </w:rPr>
              <w:t xml:space="preserve"> </w:t>
            </w:r>
            <w:proofErr w:type="spellStart"/>
            <w:r w:rsidRPr="00BD5529">
              <w:rPr>
                <w:rFonts w:eastAsia="TimesNewRomanPSMT"/>
                <w:bCs/>
                <w:color w:val="auto"/>
              </w:rPr>
              <w:t>идентификациони</w:t>
            </w:r>
            <w:proofErr w:type="spellEnd"/>
            <w:r w:rsidRPr="00BD5529">
              <w:rPr>
                <w:rFonts w:eastAsia="TimesNewRomanPSMT"/>
                <w:bCs/>
                <w:color w:val="auto"/>
              </w:rPr>
              <w:t xml:space="preserve"> </w:t>
            </w:r>
            <w:proofErr w:type="spellStart"/>
            <w:r w:rsidRPr="00BD5529">
              <w:rPr>
                <w:rFonts w:eastAsia="TimesNewRomanPSMT"/>
                <w:bCs/>
                <w:color w:val="auto"/>
              </w:rPr>
              <w:t>број</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BD210B" w14:textId="77777777" w:rsidR="000F05BA" w:rsidRPr="00BD5529" w:rsidRDefault="000F05BA" w:rsidP="007948FC">
            <w:pPr>
              <w:snapToGrid w:val="0"/>
              <w:jc w:val="both"/>
              <w:rPr>
                <w:rFonts w:eastAsia="TimesNewRomanPSMT"/>
                <w:b/>
                <w:bCs/>
                <w:color w:val="auto"/>
              </w:rPr>
            </w:pPr>
          </w:p>
        </w:tc>
      </w:tr>
      <w:tr w:rsidR="00BD5529" w:rsidRPr="00BD5529" w14:paraId="51E0F622" w14:textId="77777777" w:rsidTr="007948FC">
        <w:tc>
          <w:tcPr>
            <w:tcW w:w="465" w:type="dxa"/>
            <w:tcBorders>
              <w:top w:val="single" w:sz="4" w:space="0" w:color="000000"/>
              <w:left w:val="single" w:sz="4" w:space="0" w:color="000000"/>
              <w:bottom w:val="single" w:sz="4" w:space="0" w:color="000000"/>
            </w:tcBorders>
            <w:shd w:val="clear" w:color="auto" w:fill="auto"/>
          </w:tcPr>
          <w:p w14:paraId="780470F6" w14:textId="77777777" w:rsidR="000F05BA" w:rsidRPr="00BD5529" w:rsidRDefault="000F05BA" w:rsidP="007948FC">
            <w:pPr>
              <w:snapToGrid w:val="0"/>
              <w:jc w:val="both"/>
              <w:rPr>
                <w:rFonts w:eastAsia="TimesNewRomanPSMT"/>
                <w:bCs/>
                <w:color w:val="auto"/>
              </w:rPr>
            </w:pPr>
          </w:p>
        </w:tc>
        <w:tc>
          <w:tcPr>
            <w:tcW w:w="4219" w:type="dxa"/>
            <w:tcBorders>
              <w:top w:val="single" w:sz="4" w:space="0" w:color="000000"/>
              <w:left w:val="single" w:sz="4" w:space="0" w:color="000000"/>
              <w:bottom w:val="single" w:sz="4" w:space="0" w:color="000000"/>
            </w:tcBorders>
            <w:shd w:val="clear" w:color="auto" w:fill="auto"/>
          </w:tcPr>
          <w:p w14:paraId="5D6E9835" w14:textId="77777777" w:rsidR="000F05BA" w:rsidRPr="00BD5529" w:rsidRDefault="000F05BA" w:rsidP="007948FC">
            <w:pPr>
              <w:snapToGrid w:val="0"/>
              <w:jc w:val="both"/>
              <w:rPr>
                <w:rFonts w:eastAsia="TimesNewRomanPSMT"/>
                <w:bCs/>
                <w:color w:val="auto"/>
              </w:rPr>
            </w:pPr>
          </w:p>
          <w:p w14:paraId="76D2196B"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Име</w:t>
            </w:r>
            <w:proofErr w:type="spellEnd"/>
            <w:r w:rsidRPr="00BD5529">
              <w:rPr>
                <w:rFonts w:eastAsia="TimesNewRomanPSMT"/>
                <w:bCs/>
                <w:color w:val="auto"/>
              </w:rPr>
              <w:t xml:space="preserve"> </w:t>
            </w:r>
            <w:proofErr w:type="spellStart"/>
            <w:r w:rsidRPr="00BD5529">
              <w:rPr>
                <w:rFonts w:eastAsia="TimesNewRomanPSMT"/>
                <w:bCs/>
                <w:color w:val="auto"/>
              </w:rPr>
              <w:t>особе</w:t>
            </w:r>
            <w:proofErr w:type="spellEnd"/>
            <w:r w:rsidRPr="00BD5529">
              <w:rPr>
                <w:rFonts w:eastAsia="TimesNewRomanPSMT"/>
                <w:bCs/>
                <w:color w:val="auto"/>
              </w:rPr>
              <w:t xml:space="preserve"> </w:t>
            </w:r>
            <w:proofErr w:type="spellStart"/>
            <w:r w:rsidRPr="00BD5529">
              <w:rPr>
                <w:rFonts w:eastAsia="TimesNewRomanPSMT"/>
                <w:bCs/>
                <w:color w:val="auto"/>
              </w:rPr>
              <w:t>за</w:t>
            </w:r>
            <w:proofErr w:type="spellEnd"/>
            <w:r w:rsidRPr="00BD5529">
              <w:rPr>
                <w:rFonts w:eastAsia="TimesNewRomanPSMT"/>
                <w:bCs/>
                <w:color w:val="auto"/>
              </w:rPr>
              <w:t xml:space="preserve"> </w:t>
            </w:r>
            <w:proofErr w:type="spellStart"/>
            <w:r w:rsidRPr="00BD5529">
              <w:rPr>
                <w:rFonts w:eastAsia="TimesNewRomanPSMT"/>
                <w:bCs/>
                <w:color w:val="auto"/>
              </w:rPr>
              <w:t>контакт</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61AD9" w14:textId="77777777" w:rsidR="000F05BA" w:rsidRPr="00BD5529" w:rsidRDefault="000F05BA" w:rsidP="007948FC">
            <w:pPr>
              <w:snapToGrid w:val="0"/>
              <w:jc w:val="both"/>
              <w:rPr>
                <w:rFonts w:eastAsia="TimesNewRomanPSMT"/>
                <w:b/>
                <w:bCs/>
                <w:color w:val="auto"/>
              </w:rPr>
            </w:pPr>
          </w:p>
        </w:tc>
      </w:tr>
      <w:tr w:rsidR="00BD5529" w:rsidRPr="00BD5529" w14:paraId="32FEF8D4" w14:textId="77777777" w:rsidTr="007948FC">
        <w:tc>
          <w:tcPr>
            <w:tcW w:w="465" w:type="dxa"/>
            <w:tcBorders>
              <w:top w:val="single" w:sz="4" w:space="0" w:color="000000"/>
              <w:left w:val="single" w:sz="4" w:space="0" w:color="000000"/>
              <w:bottom w:val="single" w:sz="4" w:space="0" w:color="000000"/>
            </w:tcBorders>
            <w:shd w:val="clear" w:color="auto" w:fill="auto"/>
          </w:tcPr>
          <w:p w14:paraId="3E4F6792" w14:textId="77777777" w:rsidR="000F05BA" w:rsidRPr="00BD5529" w:rsidRDefault="000F05BA" w:rsidP="007948FC">
            <w:pPr>
              <w:snapToGrid w:val="0"/>
              <w:jc w:val="both"/>
              <w:rPr>
                <w:rFonts w:eastAsia="TimesNewRomanPSMT"/>
                <w:bCs/>
                <w:color w:val="auto"/>
              </w:rPr>
            </w:pPr>
          </w:p>
        </w:tc>
        <w:tc>
          <w:tcPr>
            <w:tcW w:w="4219" w:type="dxa"/>
            <w:tcBorders>
              <w:top w:val="single" w:sz="4" w:space="0" w:color="000000"/>
              <w:left w:val="single" w:sz="4" w:space="0" w:color="000000"/>
              <w:bottom w:val="single" w:sz="4" w:space="0" w:color="000000"/>
            </w:tcBorders>
            <w:shd w:val="clear" w:color="auto" w:fill="auto"/>
          </w:tcPr>
          <w:p w14:paraId="07451120" w14:textId="77777777" w:rsidR="000F05BA" w:rsidRPr="00BD5529" w:rsidRDefault="000F05BA" w:rsidP="007948FC">
            <w:pPr>
              <w:snapToGrid w:val="0"/>
              <w:jc w:val="both"/>
              <w:rPr>
                <w:rFonts w:eastAsia="TimesNewRomanPSMT"/>
                <w:bCs/>
                <w:color w:val="auto"/>
                <w:lang w:val="ru-RU"/>
              </w:rPr>
            </w:pPr>
          </w:p>
          <w:p w14:paraId="7FAEBE3B" w14:textId="77777777" w:rsidR="000F05BA" w:rsidRPr="00BD5529" w:rsidRDefault="000F05BA" w:rsidP="007948FC">
            <w:pPr>
              <w:jc w:val="both"/>
              <w:rPr>
                <w:rFonts w:eastAsia="TimesNewRomanPSMT"/>
                <w:b/>
                <w:bCs/>
                <w:color w:val="auto"/>
                <w:lang w:val="ru-RU"/>
              </w:rPr>
            </w:pPr>
            <w:r w:rsidRPr="00BD5529">
              <w:rPr>
                <w:rFonts w:eastAsia="TimesNewRomanPSMT"/>
                <w:bCs/>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4D3D1" w14:textId="77777777" w:rsidR="000F05BA" w:rsidRPr="00BD5529" w:rsidRDefault="000F05BA" w:rsidP="007948FC">
            <w:pPr>
              <w:snapToGrid w:val="0"/>
              <w:jc w:val="both"/>
              <w:rPr>
                <w:rFonts w:eastAsia="TimesNewRomanPSMT"/>
                <w:b/>
                <w:bCs/>
                <w:color w:val="auto"/>
                <w:lang w:val="ru-RU"/>
              </w:rPr>
            </w:pPr>
          </w:p>
        </w:tc>
      </w:tr>
      <w:tr w:rsidR="00BD5529" w:rsidRPr="00BD5529" w14:paraId="495F7414" w14:textId="77777777" w:rsidTr="007948FC">
        <w:tc>
          <w:tcPr>
            <w:tcW w:w="465" w:type="dxa"/>
            <w:tcBorders>
              <w:top w:val="single" w:sz="4" w:space="0" w:color="000000"/>
              <w:left w:val="single" w:sz="4" w:space="0" w:color="000000"/>
              <w:bottom w:val="single" w:sz="4" w:space="0" w:color="000000"/>
            </w:tcBorders>
            <w:shd w:val="clear" w:color="auto" w:fill="auto"/>
          </w:tcPr>
          <w:p w14:paraId="7A9CB940" w14:textId="77777777" w:rsidR="000F05BA" w:rsidRPr="00BD5529" w:rsidRDefault="000F05BA" w:rsidP="007948FC">
            <w:pPr>
              <w:snapToGrid w:val="0"/>
              <w:jc w:val="both"/>
              <w:rPr>
                <w:rFonts w:eastAsia="TimesNewRomanPSMT"/>
                <w:bCs/>
                <w:color w:val="auto"/>
                <w:lang w:val="ru-RU"/>
              </w:rPr>
            </w:pPr>
          </w:p>
        </w:tc>
        <w:tc>
          <w:tcPr>
            <w:tcW w:w="4219" w:type="dxa"/>
            <w:tcBorders>
              <w:top w:val="single" w:sz="4" w:space="0" w:color="000000"/>
              <w:left w:val="single" w:sz="4" w:space="0" w:color="000000"/>
              <w:bottom w:val="single" w:sz="4" w:space="0" w:color="000000"/>
            </w:tcBorders>
            <w:shd w:val="clear" w:color="auto" w:fill="auto"/>
          </w:tcPr>
          <w:p w14:paraId="697BBD17" w14:textId="77777777" w:rsidR="000F05BA" w:rsidRPr="00BD5529" w:rsidRDefault="000F05BA" w:rsidP="007948FC">
            <w:pPr>
              <w:snapToGrid w:val="0"/>
              <w:jc w:val="both"/>
              <w:rPr>
                <w:rFonts w:eastAsia="TimesNewRomanPSMT"/>
                <w:bCs/>
                <w:color w:val="auto"/>
                <w:lang w:val="ru-RU"/>
              </w:rPr>
            </w:pPr>
          </w:p>
          <w:p w14:paraId="4B120A79" w14:textId="77777777" w:rsidR="000F05BA" w:rsidRPr="00BD5529" w:rsidRDefault="000F05BA" w:rsidP="007948FC">
            <w:pPr>
              <w:jc w:val="both"/>
              <w:rPr>
                <w:rFonts w:eastAsia="TimesNewRomanPSMT"/>
                <w:b/>
                <w:bCs/>
                <w:color w:val="auto"/>
                <w:lang w:val="ru-RU"/>
              </w:rPr>
            </w:pPr>
            <w:r w:rsidRPr="00BD5529">
              <w:rPr>
                <w:rFonts w:eastAsia="TimesNewRomanPSMT"/>
                <w:bCs/>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28AC1C" w14:textId="77777777" w:rsidR="000F05BA" w:rsidRPr="00BD5529" w:rsidRDefault="000F05BA" w:rsidP="007948FC">
            <w:pPr>
              <w:snapToGrid w:val="0"/>
              <w:jc w:val="both"/>
              <w:rPr>
                <w:rFonts w:eastAsia="TimesNewRomanPSMT"/>
                <w:b/>
                <w:bCs/>
                <w:color w:val="auto"/>
                <w:lang w:val="ru-RU"/>
              </w:rPr>
            </w:pPr>
          </w:p>
        </w:tc>
      </w:tr>
    </w:tbl>
    <w:p w14:paraId="6DF50F29" w14:textId="77777777" w:rsidR="000F05BA" w:rsidRPr="00BD5529" w:rsidRDefault="000F05BA" w:rsidP="000F05BA">
      <w:pPr>
        <w:jc w:val="both"/>
        <w:rPr>
          <w:i/>
          <w:iCs/>
          <w:color w:val="auto"/>
          <w:lang w:val="ru-RU"/>
        </w:rPr>
      </w:pPr>
      <w:r w:rsidRPr="00BD5529">
        <w:rPr>
          <w:b/>
          <w:bCs/>
          <w:i/>
          <w:iCs/>
          <w:color w:val="auto"/>
          <w:u w:val="single"/>
          <w:lang w:val="ru-RU"/>
        </w:rPr>
        <w:t>Напомена:</w:t>
      </w:r>
      <w:r w:rsidRPr="00BD5529">
        <w:rPr>
          <w:b/>
          <w:bCs/>
          <w:i/>
          <w:iCs/>
          <w:color w:val="auto"/>
          <w:lang w:val="ru-RU"/>
        </w:rPr>
        <w:t xml:space="preserve"> </w:t>
      </w:r>
    </w:p>
    <w:p w14:paraId="6D53874F" w14:textId="77777777" w:rsidR="000F05BA" w:rsidRPr="00BD5529" w:rsidRDefault="000F05BA" w:rsidP="000F05BA">
      <w:pPr>
        <w:jc w:val="both"/>
        <w:rPr>
          <w:rFonts w:eastAsia="TimesNewRomanPSMT"/>
          <w:b/>
          <w:bCs/>
          <w:color w:val="auto"/>
          <w:lang w:val="ru-RU"/>
        </w:rPr>
      </w:pPr>
      <w:r w:rsidRPr="00BD5529">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87AE5CC" w14:textId="77777777" w:rsidR="000F05BA" w:rsidRPr="00BD5529" w:rsidRDefault="000F05BA" w:rsidP="000F05BA">
      <w:pPr>
        <w:jc w:val="both"/>
        <w:rPr>
          <w:rFonts w:eastAsia="TimesNewRomanPSMT"/>
          <w:b/>
          <w:bCs/>
          <w:color w:val="auto"/>
          <w:lang w:val="ru-RU"/>
        </w:rPr>
      </w:pPr>
    </w:p>
    <w:p w14:paraId="5DCEA5F0" w14:textId="77777777" w:rsidR="000F05BA" w:rsidRPr="00BD5529" w:rsidRDefault="000F05BA" w:rsidP="000F05BA">
      <w:pPr>
        <w:jc w:val="both"/>
        <w:rPr>
          <w:rFonts w:eastAsia="TimesNewRomanPSMT"/>
          <w:b/>
          <w:bCs/>
          <w:color w:val="auto"/>
          <w:lang w:val="ru-RU"/>
        </w:rPr>
      </w:pPr>
      <w:r w:rsidRPr="00BD5529">
        <w:rPr>
          <w:rFonts w:eastAsia="TimesNewRomanPSMT"/>
          <w:b/>
          <w:bCs/>
          <w:color w:val="auto"/>
          <w:lang w:val="sr-Cyrl-CS"/>
        </w:rPr>
        <w:t xml:space="preserve">4) </w:t>
      </w:r>
      <w:r w:rsidRPr="00BD5529">
        <w:rPr>
          <w:rFonts w:eastAsia="TimesNewRomanPSMT"/>
          <w:b/>
          <w:bCs/>
          <w:color w:val="auto"/>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BD5529" w:rsidRPr="00BD5529" w14:paraId="147EDE84" w14:textId="77777777" w:rsidTr="007948FC">
        <w:tc>
          <w:tcPr>
            <w:tcW w:w="465" w:type="dxa"/>
            <w:tcBorders>
              <w:top w:val="single" w:sz="4" w:space="0" w:color="000000"/>
              <w:left w:val="single" w:sz="4" w:space="0" w:color="000000"/>
              <w:bottom w:val="single" w:sz="4" w:space="0" w:color="000000"/>
            </w:tcBorders>
            <w:shd w:val="clear" w:color="auto" w:fill="auto"/>
          </w:tcPr>
          <w:p w14:paraId="5BC0D86E" w14:textId="77777777" w:rsidR="000F05BA" w:rsidRPr="00BD5529" w:rsidRDefault="000F05BA" w:rsidP="007948FC">
            <w:pPr>
              <w:snapToGrid w:val="0"/>
              <w:jc w:val="both"/>
              <w:rPr>
                <w:color w:val="auto"/>
              </w:rPr>
            </w:pPr>
          </w:p>
          <w:p w14:paraId="103BD18D" w14:textId="77777777" w:rsidR="000F05BA" w:rsidRPr="00BD5529" w:rsidRDefault="000F05BA" w:rsidP="007948FC">
            <w:pPr>
              <w:jc w:val="both"/>
              <w:rPr>
                <w:rFonts w:eastAsia="TimesNewRomanPSMT"/>
                <w:bCs/>
                <w:color w:val="auto"/>
                <w:lang w:val="ru-RU"/>
              </w:rPr>
            </w:pPr>
            <w:r w:rsidRPr="00BD5529">
              <w:rPr>
                <w:rFonts w:eastAsia="TimesNewRomanPSMT"/>
                <w:bCs/>
                <w:color w:val="auto"/>
              </w:rPr>
              <w:t>1)</w:t>
            </w:r>
          </w:p>
        </w:tc>
        <w:tc>
          <w:tcPr>
            <w:tcW w:w="4219" w:type="dxa"/>
            <w:tcBorders>
              <w:top w:val="single" w:sz="4" w:space="0" w:color="000000"/>
              <w:left w:val="single" w:sz="4" w:space="0" w:color="000000"/>
              <w:bottom w:val="single" w:sz="4" w:space="0" w:color="000000"/>
            </w:tcBorders>
            <w:shd w:val="clear" w:color="auto" w:fill="auto"/>
          </w:tcPr>
          <w:p w14:paraId="61E2BCAD" w14:textId="77777777" w:rsidR="000F05BA" w:rsidRPr="00BD5529" w:rsidRDefault="000F05BA" w:rsidP="007948FC">
            <w:pPr>
              <w:snapToGrid w:val="0"/>
              <w:jc w:val="both"/>
              <w:rPr>
                <w:rFonts w:eastAsia="TimesNewRomanPSMT"/>
                <w:bCs/>
                <w:color w:val="auto"/>
                <w:lang w:val="ru-RU"/>
              </w:rPr>
            </w:pPr>
          </w:p>
          <w:p w14:paraId="526D2A5D" w14:textId="77777777" w:rsidR="000F05BA" w:rsidRPr="00BD5529" w:rsidRDefault="000F05BA" w:rsidP="007948FC">
            <w:pPr>
              <w:jc w:val="both"/>
              <w:rPr>
                <w:rFonts w:eastAsia="TimesNewRomanPSMT"/>
                <w:b/>
                <w:bCs/>
                <w:color w:val="auto"/>
                <w:lang w:val="ru-RU"/>
              </w:rPr>
            </w:pPr>
            <w:r w:rsidRPr="00BD5529">
              <w:rPr>
                <w:rFonts w:eastAsia="TimesNewRomanPSMT"/>
                <w:bCs/>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FF12BE" w14:textId="77777777" w:rsidR="000F05BA" w:rsidRPr="00BD5529" w:rsidRDefault="000F05BA" w:rsidP="007948FC">
            <w:pPr>
              <w:snapToGrid w:val="0"/>
              <w:jc w:val="both"/>
              <w:rPr>
                <w:rFonts w:eastAsia="TimesNewRomanPSMT"/>
                <w:b/>
                <w:bCs/>
                <w:color w:val="auto"/>
                <w:lang w:val="ru-RU"/>
              </w:rPr>
            </w:pPr>
          </w:p>
        </w:tc>
      </w:tr>
      <w:tr w:rsidR="00BD5529" w:rsidRPr="00BD5529" w14:paraId="2E43AD3A" w14:textId="77777777" w:rsidTr="007948FC">
        <w:tc>
          <w:tcPr>
            <w:tcW w:w="465" w:type="dxa"/>
            <w:tcBorders>
              <w:top w:val="single" w:sz="4" w:space="0" w:color="000000"/>
              <w:left w:val="single" w:sz="4" w:space="0" w:color="000000"/>
              <w:bottom w:val="single" w:sz="4" w:space="0" w:color="000000"/>
            </w:tcBorders>
            <w:shd w:val="clear" w:color="auto" w:fill="auto"/>
          </w:tcPr>
          <w:p w14:paraId="622B191C" w14:textId="77777777" w:rsidR="000F05BA" w:rsidRPr="00BD5529" w:rsidRDefault="000F05BA" w:rsidP="007948FC">
            <w:pPr>
              <w:snapToGrid w:val="0"/>
              <w:jc w:val="both"/>
              <w:rPr>
                <w:rFonts w:eastAsia="TimesNewRomanPSMT"/>
                <w:bCs/>
                <w:color w:val="auto"/>
                <w:lang w:val="ru-RU"/>
              </w:rPr>
            </w:pPr>
          </w:p>
          <w:p w14:paraId="2A6F38FD" w14:textId="77777777" w:rsidR="000F05BA" w:rsidRPr="00BD5529" w:rsidRDefault="000F05BA" w:rsidP="007948FC">
            <w:pPr>
              <w:jc w:val="both"/>
              <w:rPr>
                <w:rFonts w:eastAsia="TimesNewRomanPSMT"/>
                <w:bCs/>
                <w:color w:val="auto"/>
                <w:lang w:val="ru-RU"/>
              </w:rPr>
            </w:pPr>
          </w:p>
        </w:tc>
        <w:tc>
          <w:tcPr>
            <w:tcW w:w="4219" w:type="dxa"/>
            <w:tcBorders>
              <w:top w:val="single" w:sz="4" w:space="0" w:color="000000"/>
              <w:left w:val="single" w:sz="4" w:space="0" w:color="000000"/>
              <w:bottom w:val="single" w:sz="4" w:space="0" w:color="000000"/>
            </w:tcBorders>
            <w:shd w:val="clear" w:color="auto" w:fill="auto"/>
          </w:tcPr>
          <w:p w14:paraId="07EA1862" w14:textId="77777777" w:rsidR="000F05BA" w:rsidRPr="00BD5529" w:rsidRDefault="000F05BA" w:rsidP="007948FC">
            <w:pPr>
              <w:snapToGrid w:val="0"/>
              <w:jc w:val="both"/>
              <w:rPr>
                <w:rFonts w:eastAsia="TimesNewRomanPSMT"/>
                <w:bCs/>
                <w:color w:val="auto"/>
                <w:lang w:val="ru-RU"/>
              </w:rPr>
            </w:pPr>
          </w:p>
          <w:p w14:paraId="3AB60C3E"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Адреса</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00798B" w14:textId="77777777" w:rsidR="000F05BA" w:rsidRPr="00BD5529" w:rsidRDefault="000F05BA" w:rsidP="007948FC">
            <w:pPr>
              <w:snapToGrid w:val="0"/>
              <w:jc w:val="both"/>
              <w:rPr>
                <w:rFonts w:eastAsia="TimesNewRomanPSMT"/>
                <w:b/>
                <w:bCs/>
                <w:color w:val="auto"/>
              </w:rPr>
            </w:pPr>
          </w:p>
        </w:tc>
      </w:tr>
      <w:tr w:rsidR="00BD5529" w:rsidRPr="00BD5529" w14:paraId="50979B6B" w14:textId="77777777" w:rsidTr="007948FC">
        <w:tc>
          <w:tcPr>
            <w:tcW w:w="465" w:type="dxa"/>
            <w:tcBorders>
              <w:top w:val="single" w:sz="4" w:space="0" w:color="000000"/>
              <w:left w:val="single" w:sz="4" w:space="0" w:color="000000"/>
              <w:bottom w:val="single" w:sz="4" w:space="0" w:color="000000"/>
            </w:tcBorders>
            <w:shd w:val="clear" w:color="auto" w:fill="auto"/>
          </w:tcPr>
          <w:p w14:paraId="75595AEA" w14:textId="77777777" w:rsidR="000F05BA" w:rsidRPr="00BD5529" w:rsidRDefault="000F05BA" w:rsidP="007948FC">
            <w:pPr>
              <w:snapToGrid w:val="0"/>
              <w:jc w:val="both"/>
              <w:rPr>
                <w:rFonts w:eastAsia="TimesNewRomanPSMT"/>
                <w:bCs/>
                <w:i/>
                <w:color w:val="auto"/>
              </w:rPr>
            </w:pPr>
          </w:p>
          <w:p w14:paraId="0001C2D7" w14:textId="77777777" w:rsidR="000F05BA" w:rsidRPr="00BD5529" w:rsidRDefault="000F05BA" w:rsidP="007948F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14:paraId="5E9C6115" w14:textId="77777777" w:rsidR="000F05BA" w:rsidRPr="00BD5529" w:rsidRDefault="000F05BA" w:rsidP="007948FC">
            <w:pPr>
              <w:snapToGrid w:val="0"/>
              <w:jc w:val="both"/>
              <w:rPr>
                <w:rFonts w:eastAsia="TimesNewRomanPSMT"/>
                <w:bCs/>
                <w:color w:val="auto"/>
              </w:rPr>
            </w:pPr>
          </w:p>
          <w:p w14:paraId="30455E90"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Матични</w:t>
            </w:r>
            <w:proofErr w:type="spellEnd"/>
            <w:r w:rsidRPr="00BD5529">
              <w:rPr>
                <w:rFonts w:eastAsia="TimesNewRomanPSMT"/>
                <w:bCs/>
                <w:color w:val="auto"/>
              </w:rPr>
              <w:t xml:space="preserve"> </w:t>
            </w:r>
            <w:proofErr w:type="spellStart"/>
            <w:r w:rsidRPr="00BD5529">
              <w:rPr>
                <w:rFonts w:eastAsia="TimesNewRomanPSMT"/>
                <w:bCs/>
                <w:color w:val="auto"/>
              </w:rPr>
              <w:t>број</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498C48" w14:textId="77777777" w:rsidR="000F05BA" w:rsidRPr="00BD5529" w:rsidRDefault="000F05BA" w:rsidP="007948FC">
            <w:pPr>
              <w:snapToGrid w:val="0"/>
              <w:jc w:val="both"/>
              <w:rPr>
                <w:rFonts w:eastAsia="TimesNewRomanPSMT"/>
                <w:b/>
                <w:bCs/>
                <w:color w:val="auto"/>
              </w:rPr>
            </w:pPr>
          </w:p>
        </w:tc>
      </w:tr>
      <w:tr w:rsidR="00BD5529" w:rsidRPr="00BD5529" w14:paraId="1629B397" w14:textId="77777777" w:rsidTr="007948FC">
        <w:tc>
          <w:tcPr>
            <w:tcW w:w="465" w:type="dxa"/>
            <w:tcBorders>
              <w:top w:val="single" w:sz="4" w:space="0" w:color="000000"/>
              <w:left w:val="single" w:sz="4" w:space="0" w:color="000000"/>
              <w:bottom w:val="single" w:sz="4" w:space="0" w:color="000000"/>
            </w:tcBorders>
            <w:shd w:val="clear" w:color="auto" w:fill="auto"/>
          </w:tcPr>
          <w:p w14:paraId="63323C0C" w14:textId="77777777" w:rsidR="000F05BA" w:rsidRPr="00BD5529" w:rsidRDefault="000F05BA" w:rsidP="007948FC">
            <w:pPr>
              <w:snapToGrid w:val="0"/>
              <w:jc w:val="both"/>
              <w:rPr>
                <w:rFonts w:eastAsia="TimesNewRomanPSMT"/>
                <w:bCs/>
                <w:i/>
                <w:color w:val="auto"/>
              </w:rPr>
            </w:pPr>
          </w:p>
          <w:p w14:paraId="193692F2" w14:textId="77777777" w:rsidR="000F05BA" w:rsidRPr="00BD5529" w:rsidRDefault="000F05BA" w:rsidP="007948F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14:paraId="5DB007AF" w14:textId="77777777" w:rsidR="000F05BA" w:rsidRPr="00BD5529" w:rsidRDefault="000F05BA" w:rsidP="007948FC">
            <w:pPr>
              <w:snapToGrid w:val="0"/>
              <w:jc w:val="both"/>
              <w:rPr>
                <w:rFonts w:eastAsia="TimesNewRomanPSMT"/>
                <w:bCs/>
                <w:color w:val="auto"/>
              </w:rPr>
            </w:pPr>
          </w:p>
          <w:p w14:paraId="4523A023"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Порески</w:t>
            </w:r>
            <w:proofErr w:type="spellEnd"/>
            <w:r w:rsidRPr="00BD5529">
              <w:rPr>
                <w:rFonts w:eastAsia="TimesNewRomanPSMT"/>
                <w:bCs/>
                <w:color w:val="auto"/>
              </w:rPr>
              <w:t xml:space="preserve"> </w:t>
            </w:r>
            <w:proofErr w:type="spellStart"/>
            <w:r w:rsidRPr="00BD5529">
              <w:rPr>
                <w:rFonts w:eastAsia="TimesNewRomanPSMT"/>
                <w:bCs/>
                <w:color w:val="auto"/>
              </w:rPr>
              <w:t>идентификациони</w:t>
            </w:r>
            <w:proofErr w:type="spellEnd"/>
            <w:r w:rsidRPr="00BD5529">
              <w:rPr>
                <w:rFonts w:eastAsia="TimesNewRomanPSMT"/>
                <w:bCs/>
                <w:color w:val="auto"/>
              </w:rPr>
              <w:t xml:space="preserve"> </w:t>
            </w:r>
            <w:proofErr w:type="spellStart"/>
            <w:r w:rsidRPr="00BD5529">
              <w:rPr>
                <w:rFonts w:eastAsia="TimesNewRomanPSMT"/>
                <w:bCs/>
                <w:color w:val="auto"/>
              </w:rPr>
              <w:t>број</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33736" w14:textId="77777777" w:rsidR="000F05BA" w:rsidRPr="00BD5529" w:rsidRDefault="000F05BA" w:rsidP="007948FC">
            <w:pPr>
              <w:snapToGrid w:val="0"/>
              <w:jc w:val="both"/>
              <w:rPr>
                <w:rFonts w:eastAsia="TimesNewRomanPSMT"/>
                <w:b/>
                <w:bCs/>
                <w:color w:val="auto"/>
              </w:rPr>
            </w:pPr>
          </w:p>
        </w:tc>
      </w:tr>
      <w:tr w:rsidR="00BD5529" w:rsidRPr="00BD5529" w14:paraId="65AB9994" w14:textId="77777777" w:rsidTr="007948FC">
        <w:tc>
          <w:tcPr>
            <w:tcW w:w="465" w:type="dxa"/>
            <w:tcBorders>
              <w:top w:val="single" w:sz="4" w:space="0" w:color="000000"/>
              <w:left w:val="single" w:sz="4" w:space="0" w:color="000000"/>
              <w:bottom w:val="single" w:sz="4" w:space="0" w:color="000000"/>
            </w:tcBorders>
            <w:shd w:val="clear" w:color="auto" w:fill="auto"/>
          </w:tcPr>
          <w:p w14:paraId="58DB5856" w14:textId="77777777" w:rsidR="000F05BA" w:rsidRPr="00BD5529" w:rsidRDefault="000F05BA" w:rsidP="007948F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14:paraId="71D8B9B9" w14:textId="77777777" w:rsidR="000F05BA" w:rsidRPr="00BD5529" w:rsidRDefault="000F05BA" w:rsidP="007948FC">
            <w:pPr>
              <w:snapToGrid w:val="0"/>
              <w:jc w:val="both"/>
              <w:rPr>
                <w:rFonts w:eastAsia="TimesNewRomanPSMT"/>
                <w:bCs/>
                <w:color w:val="auto"/>
              </w:rPr>
            </w:pPr>
          </w:p>
          <w:p w14:paraId="2259F049"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Име</w:t>
            </w:r>
            <w:proofErr w:type="spellEnd"/>
            <w:r w:rsidRPr="00BD5529">
              <w:rPr>
                <w:rFonts w:eastAsia="TimesNewRomanPSMT"/>
                <w:bCs/>
                <w:color w:val="auto"/>
              </w:rPr>
              <w:t xml:space="preserve"> </w:t>
            </w:r>
            <w:proofErr w:type="spellStart"/>
            <w:r w:rsidRPr="00BD5529">
              <w:rPr>
                <w:rFonts w:eastAsia="TimesNewRomanPSMT"/>
                <w:bCs/>
                <w:color w:val="auto"/>
              </w:rPr>
              <w:t>особе</w:t>
            </w:r>
            <w:proofErr w:type="spellEnd"/>
            <w:r w:rsidRPr="00BD5529">
              <w:rPr>
                <w:rFonts w:eastAsia="TimesNewRomanPSMT"/>
                <w:bCs/>
                <w:color w:val="auto"/>
              </w:rPr>
              <w:t xml:space="preserve"> </w:t>
            </w:r>
            <w:proofErr w:type="spellStart"/>
            <w:r w:rsidRPr="00BD5529">
              <w:rPr>
                <w:rFonts w:eastAsia="TimesNewRomanPSMT"/>
                <w:bCs/>
                <w:color w:val="auto"/>
              </w:rPr>
              <w:t>за</w:t>
            </w:r>
            <w:proofErr w:type="spellEnd"/>
            <w:r w:rsidRPr="00BD5529">
              <w:rPr>
                <w:rFonts w:eastAsia="TimesNewRomanPSMT"/>
                <w:bCs/>
                <w:color w:val="auto"/>
              </w:rPr>
              <w:t xml:space="preserve"> </w:t>
            </w:r>
            <w:proofErr w:type="spellStart"/>
            <w:r w:rsidRPr="00BD5529">
              <w:rPr>
                <w:rFonts w:eastAsia="TimesNewRomanPSMT"/>
                <w:bCs/>
                <w:color w:val="auto"/>
              </w:rPr>
              <w:t>контакт</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63E095" w14:textId="77777777" w:rsidR="000F05BA" w:rsidRPr="00BD5529" w:rsidRDefault="000F05BA" w:rsidP="007948FC">
            <w:pPr>
              <w:snapToGrid w:val="0"/>
              <w:jc w:val="both"/>
              <w:rPr>
                <w:rFonts w:eastAsia="TimesNewRomanPSMT"/>
                <w:b/>
                <w:bCs/>
                <w:color w:val="auto"/>
              </w:rPr>
            </w:pPr>
          </w:p>
        </w:tc>
      </w:tr>
      <w:tr w:rsidR="00BD5529" w:rsidRPr="00BD5529" w14:paraId="33933FA7" w14:textId="77777777" w:rsidTr="007948FC">
        <w:tc>
          <w:tcPr>
            <w:tcW w:w="465" w:type="dxa"/>
            <w:tcBorders>
              <w:top w:val="single" w:sz="4" w:space="0" w:color="000000"/>
              <w:left w:val="single" w:sz="4" w:space="0" w:color="000000"/>
              <w:bottom w:val="single" w:sz="4" w:space="0" w:color="000000"/>
            </w:tcBorders>
            <w:shd w:val="clear" w:color="auto" w:fill="auto"/>
          </w:tcPr>
          <w:p w14:paraId="032FC0E0" w14:textId="77777777" w:rsidR="000F05BA" w:rsidRPr="00BD5529" w:rsidRDefault="000F05BA" w:rsidP="007948FC">
            <w:pPr>
              <w:snapToGrid w:val="0"/>
              <w:jc w:val="both"/>
              <w:rPr>
                <w:rFonts w:eastAsia="TimesNewRomanPSMT"/>
                <w:bCs/>
                <w:color w:val="auto"/>
              </w:rPr>
            </w:pPr>
          </w:p>
          <w:p w14:paraId="5A06F963" w14:textId="77777777" w:rsidR="000F05BA" w:rsidRPr="00BD5529" w:rsidRDefault="000F05BA" w:rsidP="007948FC">
            <w:pPr>
              <w:jc w:val="both"/>
              <w:rPr>
                <w:rFonts w:eastAsia="TimesNewRomanPSMT"/>
                <w:bCs/>
                <w:color w:val="auto"/>
                <w:lang w:val="ru-RU"/>
              </w:rPr>
            </w:pPr>
            <w:r w:rsidRPr="00BD5529">
              <w:rPr>
                <w:rFonts w:eastAsia="TimesNewRomanPSMT"/>
                <w:bCs/>
                <w:color w:val="auto"/>
              </w:rPr>
              <w:t>2)</w:t>
            </w:r>
          </w:p>
        </w:tc>
        <w:tc>
          <w:tcPr>
            <w:tcW w:w="4219" w:type="dxa"/>
            <w:tcBorders>
              <w:top w:val="single" w:sz="4" w:space="0" w:color="000000"/>
              <w:left w:val="single" w:sz="4" w:space="0" w:color="000000"/>
              <w:bottom w:val="single" w:sz="4" w:space="0" w:color="000000"/>
            </w:tcBorders>
            <w:shd w:val="clear" w:color="auto" w:fill="auto"/>
          </w:tcPr>
          <w:p w14:paraId="589A24A8" w14:textId="77777777" w:rsidR="000F05BA" w:rsidRPr="00BD5529" w:rsidRDefault="000F05BA" w:rsidP="007948FC">
            <w:pPr>
              <w:snapToGrid w:val="0"/>
              <w:jc w:val="both"/>
              <w:rPr>
                <w:rFonts w:eastAsia="TimesNewRomanPSMT"/>
                <w:bCs/>
                <w:color w:val="auto"/>
                <w:lang w:val="ru-RU"/>
              </w:rPr>
            </w:pPr>
          </w:p>
          <w:p w14:paraId="2C7D1BC5" w14:textId="77777777" w:rsidR="000F05BA" w:rsidRPr="00BD5529" w:rsidRDefault="000F05BA" w:rsidP="007948FC">
            <w:pPr>
              <w:jc w:val="both"/>
              <w:rPr>
                <w:rFonts w:eastAsia="TimesNewRomanPSMT"/>
                <w:b/>
                <w:bCs/>
                <w:color w:val="auto"/>
                <w:lang w:val="ru-RU"/>
              </w:rPr>
            </w:pPr>
            <w:r w:rsidRPr="00BD5529">
              <w:rPr>
                <w:rFonts w:eastAsia="TimesNewRomanPSMT"/>
                <w:bCs/>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9F2D21" w14:textId="77777777" w:rsidR="000F05BA" w:rsidRPr="00BD5529" w:rsidRDefault="000F05BA" w:rsidP="007948FC">
            <w:pPr>
              <w:snapToGrid w:val="0"/>
              <w:jc w:val="both"/>
              <w:rPr>
                <w:rFonts w:eastAsia="TimesNewRomanPSMT"/>
                <w:b/>
                <w:bCs/>
                <w:color w:val="auto"/>
                <w:lang w:val="ru-RU"/>
              </w:rPr>
            </w:pPr>
          </w:p>
        </w:tc>
      </w:tr>
      <w:tr w:rsidR="00BD5529" w:rsidRPr="00BD5529" w14:paraId="7446983E" w14:textId="77777777" w:rsidTr="007948FC">
        <w:tc>
          <w:tcPr>
            <w:tcW w:w="465" w:type="dxa"/>
            <w:tcBorders>
              <w:top w:val="single" w:sz="4" w:space="0" w:color="000000"/>
              <w:left w:val="single" w:sz="4" w:space="0" w:color="000000"/>
              <w:bottom w:val="single" w:sz="4" w:space="0" w:color="000000"/>
            </w:tcBorders>
            <w:shd w:val="clear" w:color="auto" w:fill="auto"/>
          </w:tcPr>
          <w:p w14:paraId="32FDBC64" w14:textId="77777777" w:rsidR="000F05BA" w:rsidRPr="00BD5529" w:rsidRDefault="000F05BA" w:rsidP="007948FC">
            <w:pPr>
              <w:snapToGrid w:val="0"/>
              <w:jc w:val="both"/>
              <w:rPr>
                <w:rFonts w:eastAsia="TimesNewRomanPSMT"/>
                <w:bCs/>
                <w:color w:val="auto"/>
                <w:lang w:val="ru-RU"/>
              </w:rPr>
            </w:pPr>
          </w:p>
          <w:p w14:paraId="4B31102F" w14:textId="77777777" w:rsidR="000F05BA" w:rsidRPr="00BD5529" w:rsidRDefault="000F05BA" w:rsidP="007948FC">
            <w:pPr>
              <w:jc w:val="both"/>
              <w:rPr>
                <w:rFonts w:eastAsia="TimesNewRomanPSMT"/>
                <w:bCs/>
                <w:color w:val="auto"/>
                <w:lang w:val="ru-RU"/>
              </w:rPr>
            </w:pPr>
          </w:p>
        </w:tc>
        <w:tc>
          <w:tcPr>
            <w:tcW w:w="4219" w:type="dxa"/>
            <w:tcBorders>
              <w:top w:val="single" w:sz="4" w:space="0" w:color="000000"/>
              <w:left w:val="single" w:sz="4" w:space="0" w:color="000000"/>
              <w:bottom w:val="single" w:sz="4" w:space="0" w:color="000000"/>
            </w:tcBorders>
            <w:shd w:val="clear" w:color="auto" w:fill="auto"/>
          </w:tcPr>
          <w:p w14:paraId="3446BC55" w14:textId="77777777" w:rsidR="000F05BA" w:rsidRPr="00BD5529" w:rsidRDefault="000F05BA" w:rsidP="007948FC">
            <w:pPr>
              <w:snapToGrid w:val="0"/>
              <w:jc w:val="both"/>
              <w:rPr>
                <w:rFonts w:eastAsia="TimesNewRomanPSMT"/>
                <w:bCs/>
                <w:color w:val="auto"/>
                <w:lang w:val="ru-RU"/>
              </w:rPr>
            </w:pPr>
          </w:p>
          <w:p w14:paraId="18B3D9E1"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Адреса</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BA4DC7" w14:textId="77777777" w:rsidR="000F05BA" w:rsidRPr="00BD5529" w:rsidRDefault="000F05BA" w:rsidP="007948FC">
            <w:pPr>
              <w:snapToGrid w:val="0"/>
              <w:jc w:val="both"/>
              <w:rPr>
                <w:rFonts w:eastAsia="TimesNewRomanPSMT"/>
                <w:b/>
                <w:bCs/>
                <w:color w:val="auto"/>
              </w:rPr>
            </w:pPr>
          </w:p>
        </w:tc>
      </w:tr>
      <w:tr w:rsidR="00BD5529" w:rsidRPr="00BD5529" w14:paraId="2ADF5CBD" w14:textId="77777777" w:rsidTr="007948FC">
        <w:tc>
          <w:tcPr>
            <w:tcW w:w="465" w:type="dxa"/>
            <w:tcBorders>
              <w:top w:val="single" w:sz="4" w:space="0" w:color="000000"/>
              <w:left w:val="single" w:sz="4" w:space="0" w:color="000000"/>
              <w:bottom w:val="single" w:sz="4" w:space="0" w:color="000000"/>
            </w:tcBorders>
            <w:shd w:val="clear" w:color="auto" w:fill="auto"/>
          </w:tcPr>
          <w:p w14:paraId="534B7144" w14:textId="77777777" w:rsidR="000F05BA" w:rsidRPr="00BD5529" w:rsidRDefault="000F05BA" w:rsidP="007948FC">
            <w:pPr>
              <w:snapToGrid w:val="0"/>
              <w:jc w:val="both"/>
              <w:rPr>
                <w:rFonts w:eastAsia="TimesNewRomanPSMT"/>
                <w:bCs/>
                <w:color w:val="auto"/>
              </w:rPr>
            </w:pPr>
          </w:p>
          <w:p w14:paraId="10452987" w14:textId="77777777" w:rsidR="000F05BA" w:rsidRPr="00BD5529" w:rsidRDefault="000F05BA" w:rsidP="007948FC">
            <w:pPr>
              <w:jc w:val="both"/>
              <w:rPr>
                <w:rFonts w:eastAsia="TimesNewRomanPSMT"/>
                <w:bCs/>
                <w:color w:val="auto"/>
              </w:rPr>
            </w:pPr>
          </w:p>
        </w:tc>
        <w:tc>
          <w:tcPr>
            <w:tcW w:w="4219" w:type="dxa"/>
            <w:tcBorders>
              <w:top w:val="single" w:sz="4" w:space="0" w:color="000000"/>
              <w:left w:val="single" w:sz="4" w:space="0" w:color="000000"/>
              <w:bottom w:val="single" w:sz="4" w:space="0" w:color="000000"/>
            </w:tcBorders>
            <w:shd w:val="clear" w:color="auto" w:fill="auto"/>
          </w:tcPr>
          <w:p w14:paraId="4856E221" w14:textId="77777777" w:rsidR="000F05BA" w:rsidRPr="00BD5529" w:rsidRDefault="000F05BA" w:rsidP="007948FC">
            <w:pPr>
              <w:snapToGrid w:val="0"/>
              <w:jc w:val="both"/>
              <w:rPr>
                <w:rFonts w:eastAsia="TimesNewRomanPSMT"/>
                <w:bCs/>
                <w:color w:val="auto"/>
              </w:rPr>
            </w:pPr>
          </w:p>
          <w:p w14:paraId="482DEDC5"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Матични</w:t>
            </w:r>
            <w:proofErr w:type="spellEnd"/>
            <w:r w:rsidRPr="00BD5529">
              <w:rPr>
                <w:rFonts w:eastAsia="TimesNewRomanPSMT"/>
                <w:bCs/>
                <w:color w:val="auto"/>
              </w:rPr>
              <w:t xml:space="preserve"> </w:t>
            </w:r>
            <w:proofErr w:type="spellStart"/>
            <w:r w:rsidRPr="00BD5529">
              <w:rPr>
                <w:rFonts w:eastAsia="TimesNewRomanPSMT"/>
                <w:bCs/>
                <w:color w:val="auto"/>
              </w:rPr>
              <w:t>број</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779FB" w14:textId="77777777" w:rsidR="000F05BA" w:rsidRPr="00BD5529" w:rsidRDefault="000F05BA" w:rsidP="007948FC">
            <w:pPr>
              <w:snapToGrid w:val="0"/>
              <w:jc w:val="both"/>
              <w:rPr>
                <w:rFonts w:eastAsia="TimesNewRomanPSMT"/>
                <w:b/>
                <w:bCs/>
                <w:color w:val="auto"/>
              </w:rPr>
            </w:pPr>
          </w:p>
        </w:tc>
      </w:tr>
      <w:tr w:rsidR="00BD5529" w:rsidRPr="00BD5529" w14:paraId="35FE5553" w14:textId="77777777" w:rsidTr="007948FC">
        <w:tc>
          <w:tcPr>
            <w:tcW w:w="465" w:type="dxa"/>
            <w:tcBorders>
              <w:top w:val="single" w:sz="4" w:space="0" w:color="000000"/>
              <w:left w:val="single" w:sz="4" w:space="0" w:color="000000"/>
              <w:bottom w:val="single" w:sz="4" w:space="0" w:color="000000"/>
            </w:tcBorders>
            <w:shd w:val="clear" w:color="auto" w:fill="auto"/>
          </w:tcPr>
          <w:p w14:paraId="55F58E3C" w14:textId="77777777" w:rsidR="000F05BA" w:rsidRPr="00BD5529" w:rsidRDefault="000F05BA" w:rsidP="007948FC">
            <w:pPr>
              <w:snapToGrid w:val="0"/>
              <w:jc w:val="both"/>
              <w:rPr>
                <w:rFonts w:eastAsia="TimesNewRomanPSMT"/>
                <w:bCs/>
                <w:color w:val="auto"/>
              </w:rPr>
            </w:pPr>
          </w:p>
          <w:p w14:paraId="485E69E4" w14:textId="77777777" w:rsidR="000F05BA" w:rsidRPr="00BD5529" w:rsidRDefault="000F05BA" w:rsidP="007948FC">
            <w:pPr>
              <w:jc w:val="both"/>
              <w:rPr>
                <w:rFonts w:eastAsia="TimesNewRomanPSMT"/>
                <w:bCs/>
                <w:color w:val="auto"/>
              </w:rPr>
            </w:pPr>
          </w:p>
        </w:tc>
        <w:tc>
          <w:tcPr>
            <w:tcW w:w="4219" w:type="dxa"/>
            <w:tcBorders>
              <w:top w:val="single" w:sz="4" w:space="0" w:color="000000"/>
              <w:left w:val="single" w:sz="4" w:space="0" w:color="000000"/>
              <w:bottom w:val="single" w:sz="4" w:space="0" w:color="000000"/>
            </w:tcBorders>
            <w:shd w:val="clear" w:color="auto" w:fill="auto"/>
          </w:tcPr>
          <w:p w14:paraId="69111E5A" w14:textId="77777777" w:rsidR="000F05BA" w:rsidRPr="00BD5529" w:rsidRDefault="000F05BA" w:rsidP="007948FC">
            <w:pPr>
              <w:snapToGrid w:val="0"/>
              <w:jc w:val="both"/>
              <w:rPr>
                <w:rFonts w:eastAsia="TimesNewRomanPSMT"/>
                <w:bCs/>
                <w:color w:val="auto"/>
              </w:rPr>
            </w:pPr>
          </w:p>
          <w:p w14:paraId="50C64A52"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Порески</w:t>
            </w:r>
            <w:proofErr w:type="spellEnd"/>
            <w:r w:rsidRPr="00BD5529">
              <w:rPr>
                <w:rFonts w:eastAsia="TimesNewRomanPSMT"/>
                <w:bCs/>
                <w:color w:val="auto"/>
              </w:rPr>
              <w:t xml:space="preserve"> </w:t>
            </w:r>
            <w:proofErr w:type="spellStart"/>
            <w:r w:rsidRPr="00BD5529">
              <w:rPr>
                <w:rFonts w:eastAsia="TimesNewRomanPSMT"/>
                <w:bCs/>
                <w:color w:val="auto"/>
              </w:rPr>
              <w:t>идентификациони</w:t>
            </w:r>
            <w:proofErr w:type="spellEnd"/>
            <w:r w:rsidRPr="00BD5529">
              <w:rPr>
                <w:rFonts w:eastAsia="TimesNewRomanPSMT"/>
                <w:bCs/>
                <w:color w:val="auto"/>
              </w:rPr>
              <w:t xml:space="preserve"> </w:t>
            </w:r>
            <w:proofErr w:type="spellStart"/>
            <w:r w:rsidRPr="00BD5529">
              <w:rPr>
                <w:rFonts w:eastAsia="TimesNewRomanPSMT"/>
                <w:bCs/>
                <w:color w:val="auto"/>
              </w:rPr>
              <w:t>број</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1E0DA5" w14:textId="77777777" w:rsidR="000F05BA" w:rsidRPr="00BD5529" w:rsidRDefault="000F05BA" w:rsidP="007948FC">
            <w:pPr>
              <w:snapToGrid w:val="0"/>
              <w:jc w:val="both"/>
              <w:rPr>
                <w:rFonts w:eastAsia="TimesNewRomanPSMT"/>
                <w:b/>
                <w:bCs/>
                <w:color w:val="auto"/>
              </w:rPr>
            </w:pPr>
          </w:p>
        </w:tc>
      </w:tr>
      <w:tr w:rsidR="00BD5529" w:rsidRPr="00BD5529" w14:paraId="3DEC1F63" w14:textId="77777777" w:rsidTr="007948FC">
        <w:tc>
          <w:tcPr>
            <w:tcW w:w="465" w:type="dxa"/>
            <w:tcBorders>
              <w:top w:val="single" w:sz="4" w:space="0" w:color="000000"/>
              <w:left w:val="single" w:sz="4" w:space="0" w:color="000000"/>
              <w:bottom w:val="single" w:sz="4" w:space="0" w:color="000000"/>
            </w:tcBorders>
            <w:shd w:val="clear" w:color="auto" w:fill="auto"/>
          </w:tcPr>
          <w:p w14:paraId="791C1795" w14:textId="77777777" w:rsidR="000F05BA" w:rsidRPr="00BD5529" w:rsidRDefault="000F05BA" w:rsidP="007948FC">
            <w:pPr>
              <w:snapToGrid w:val="0"/>
              <w:jc w:val="both"/>
              <w:rPr>
                <w:rFonts w:eastAsia="TimesNewRomanPSMT"/>
                <w:bCs/>
                <w:color w:val="auto"/>
              </w:rPr>
            </w:pPr>
          </w:p>
        </w:tc>
        <w:tc>
          <w:tcPr>
            <w:tcW w:w="4219" w:type="dxa"/>
            <w:tcBorders>
              <w:top w:val="single" w:sz="4" w:space="0" w:color="000000"/>
              <w:left w:val="single" w:sz="4" w:space="0" w:color="000000"/>
              <w:bottom w:val="single" w:sz="4" w:space="0" w:color="000000"/>
            </w:tcBorders>
            <w:shd w:val="clear" w:color="auto" w:fill="auto"/>
          </w:tcPr>
          <w:p w14:paraId="45C1A571" w14:textId="77777777" w:rsidR="000F05BA" w:rsidRPr="00BD5529" w:rsidRDefault="000F05BA" w:rsidP="007948FC">
            <w:pPr>
              <w:snapToGrid w:val="0"/>
              <w:jc w:val="both"/>
              <w:rPr>
                <w:rFonts w:eastAsia="TimesNewRomanPSMT"/>
                <w:bCs/>
                <w:color w:val="auto"/>
              </w:rPr>
            </w:pPr>
          </w:p>
          <w:p w14:paraId="30F4B2B3"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Име</w:t>
            </w:r>
            <w:proofErr w:type="spellEnd"/>
            <w:r w:rsidRPr="00BD5529">
              <w:rPr>
                <w:rFonts w:eastAsia="TimesNewRomanPSMT"/>
                <w:bCs/>
                <w:color w:val="auto"/>
              </w:rPr>
              <w:t xml:space="preserve"> </w:t>
            </w:r>
            <w:proofErr w:type="spellStart"/>
            <w:r w:rsidRPr="00BD5529">
              <w:rPr>
                <w:rFonts w:eastAsia="TimesNewRomanPSMT"/>
                <w:bCs/>
                <w:color w:val="auto"/>
              </w:rPr>
              <w:t>особе</w:t>
            </w:r>
            <w:proofErr w:type="spellEnd"/>
            <w:r w:rsidRPr="00BD5529">
              <w:rPr>
                <w:rFonts w:eastAsia="TimesNewRomanPSMT"/>
                <w:bCs/>
                <w:color w:val="auto"/>
              </w:rPr>
              <w:t xml:space="preserve"> </w:t>
            </w:r>
            <w:proofErr w:type="spellStart"/>
            <w:r w:rsidRPr="00BD5529">
              <w:rPr>
                <w:rFonts w:eastAsia="TimesNewRomanPSMT"/>
                <w:bCs/>
                <w:color w:val="auto"/>
              </w:rPr>
              <w:t>за</w:t>
            </w:r>
            <w:proofErr w:type="spellEnd"/>
            <w:r w:rsidRPr="00BD5529">
              <w:rPr>
                <w:rFonts w:eastAsia="TimesNewRomanPSMT"/>
                <w:bCs/>
                <w:color w:val="auto"/>
              </w:rPr>
              <w:t xml:space="preserve"> </w:t>
            </w:r>
            <w:proofErr w:type="spellStart"/>
            <w:r w:rsidRPr="00BD5529">
              <w:rPr>
                <w:rFonts w:eastAsia="TimesNewRomanPSMT"/>
                <w:bCs/>
                <w:color w:val="auto"/>
              </w:rPr>
              <w:t>контакт</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783DEB" w14:textId="77777777" w:rsidR="000F05BA" w:rsidRPr="00BD5529" w:rsidRDefault="000F05BA" w:rsidP="007948FC">
            <w:pPr>
              <w:snapToGrid w:val="0"/>
              <w:jc w:val="both"/>
              <w:rPr>
                <w:rFonts w:eastAsia="TimesNewRomanPSMT"/>
                <w:b/>
                <w:bCs/>
                <w:color w:val="auto"/>
              </w:rPr>
            </w:pPr>
          </w:p>
        </w:tc>
      </w:tr>
      <w:tr w:rsidR="00BD5529" w:rsidRPr="00BD5529" w14:paraId="4E3CC018" w14:textId="77777777" w:rsidTr="007948FC">
        <w:tc>
          <w:tcPr>
            <w:tcW w:w="465" w:type="dxa"/>
            <w:tcBorders>
              <w:top w:val="single" w:sz="4" w:space="0" w:color="000000"/>
              <w:left w:val="single" w:sz="4" w:space="0" w:color="000000"/>
              <w:bottom w:val="single" w:sz="4" w:space="0" w:color="000000"/>
            </w:tcBorders>
            <w:shd w:val="clear" w:color="auto" w:fill="auto"/>
          </w:tcPr>
          <w:p w14:paraId="267CE997" w14:textId="77777777" w:rsidR="000F05BA" w:rsidRPr="00BD5529" w:rsidRDefault="000F05BA" w:rsidP="007948FC">
            <w:pPr>
              <w:snapToGrid w:val="0"/>
              <w:jc w:val="both"/>
              <w:rPr>
                <w:rFonts w:eastAsia="TimesNewRomanPSMT"/>
                <w:bCs/>
                <w:color w:val="auto"/>
              </w:rPr>
            </w:pPr>
          </w:p>
          <w:p w14:paraId="211A0A6B" w14:textId="77777777" w:rsidR="000F05BA" w:rsidRPr="00BD5529" w:rsidRDefault="000F05BA" w:rsidP="007948FC">
            <w:pPr>
              <w:jc w:val="both"/>
              <w:rPr>
                <w:rFonts w:eastAsia="TimesNewRomanPSMT"/>
                <w:bCs/>
                <w:color w:val="auto"/>
                <w:lang w:val="ru-RU"/>
              </w:rPr>
            </w:pPr>
            <w:r w:rsidRPr="00BD5529">
              <w:rPr>
                <w:rFonts w:eastAsia="TimesNewRomanPSMT"/>
                <w:bCs/>
                <w:color w:val="auto"/>
              </w:rPr>
              <w:t>3)</w:t>
            </w:r>
          </w:p>
        </w:tc>
        <w:tc>
          <w:tcPr>
            <w:tcW w:w="4219" w:type="dxa"/>
            <w:tcBorders>
              <w:top w:val="single" w:sz="4" w:space="0" w:color="000000"/>
              <w:left w:val="single" w:sz="4" w:space="0" w:color="000000"/>
              <w:bottom w:val="single" w:sz="4" w:space="0" w:color="000000"/>
            </w:tcBorders>
            <w:shd w:val="clear" w:color="auto" w:fill="auto"/>
          </w:tcPr>
          <w:p w14:paraId="7F0E6610" w14:textId="77777777" w:rsidR="000F05BA" w:rsidRPr="00BD5529" w:rsidRDefault="000F05BA" w:rsidP="007948FC">
            <w:pPr>
              <w:snapToGrid w:val="0"/>
              <w:jc w:val="both"/>
              <w:rPr>
                <w:rFonts w:eastAsia="TimesNewRomanPSMT"/>
                <w:bCs/>
                <w:color w:val="auto"/>
                <w:lang w:val="ru-RU"/>
              </w:rPr>
            </w:pPr>
          </w:p>
          <w:p w14:paraId="666E60AE" w14:textId="77777777" w:rsidR="000F05BA" w:rsidRPr="00BD5529" w:rsidRDefault="000F05BA" w:rsidP="007948FC">
            <w:pPr>
              <w:jc w:val="both"/>
              <w:rPr>
                <w:rFonts w:eastAsia="TimesNewRomanPSMT"/>
                <w:b/>
                <w:bCs/>
                <w:color w:val="auto"/>
                <w:lang w:val="ru-RU"/>
              </w:rPr>
            </w:pPr>
            <w:r w:rsidRPr="00BD5529">
              <w:rPr>
                <w:rFonts w:eastAsia="TimesNewRomanPSMT"/>
                <w:bCs/>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7FF091" w14:textId="77777777" w:rsidR="000F05BA" w:rsidRPr="00BD5529" w:rsidRDefault="000F05BA" w:rsidP="007948FC">
            <w:pPr>
              <w:snapToGrid w:val="0"/>
              <w:jc w:val="both"/>
              <w:rPr>
                <w:rFonts w:eastAsia="TimesNewRomanPSMT"/>
                <w:b/>
                <w:bCs/>
                <w:color w:val="auto"/>
                <w:lang w:val="ru-RU"/>
              </w:rPr>
            </w:pPr>
          </w:p>
        </w:tc>
      </w:tr>
      <w:tr w:rsidR="00BD5529" w:rsidRPr="00BD5529" w14:paraId="1A393007" w14:textId="77777777" w:rsidTr="007948FC">
        <w:tc>
          <w:tcPr>
            <w:tcW w:w="465" w:type="dxa"/>
            <w:tcBorders>
              <w:top w:val="single" w:sz="4" w:space="0" w:color="000000"/>
              <w:left w:val="single" w:sz="4" w:space="0" w:color="000000"/>
              <w:bottom w:val="single" w:sz="4" w:space="0" w:color="000000"/>
            </w:tcBorders>
            <w:shd w:val="clear" w:color="auto" w:fill="auto"/>
          </w:tcPr>
          <w:p w14:paraId="0BA23542" w14:textId="77777777" w:rsidR="000F05BA" w:rsidRPr="00BD5529" w:rsidRDefault="000F05BA" w:rsidP="007948FC">
            <w:pPr>
              <w:snapToGrid w:val="0"/>
              <w:jc w:val="both"/>
              <w:rPr>
                <w:rFonts w:eastAsia="TimesNewRomanPSMT"/>
                <w:bCs/>
                <w:i/>
                <w:color w:val="auto"/>
                <w:lang w:val="ru-RU"/>
              </w:rPr>
            </w:pPr>
          </w:p>
          <w:p w14:paraId="68E1E4F7" w14:textId="77777777" w:rsidR="000F05BA" w:rsidRPr="00BD5529" w:rsidRDefault="000F05BA" w:rsidP="007948F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14:paraId="3D19B637" w14:textId="77777777" w:rsidR="000F05BA" w:rsidRPr="00BD5529" w:rsidRDefault="000F05BA" w:rsidP="007948FC">
            <w:pPr>
              <w:snapToGrid w:val="0"/>
              <w:jc w:val="both"/>
              <w:rPr>
                <w:rFonts w:eastAsia="TimesNewRomanPSMT"/>
                <w:bCs/>
                <w:color w:val="auto"/>
                <w:lang w:val="ru-RU"/>
              </w:rPr>
            </w:pPr>
          </w:p>
          <w:p w14:paraId="1E7037B2"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Адреса</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1567BA" w14:textId="77777777" w:rsidR="000F05BA" w:rsidRPr="00BD5529" w:rsidRDefault="000F05BA" w:rsidP="007948FC">
            <w:pPr>
              <w:snapToGrid w:val="0"/>
              <w:jc w:val="both"/>
              <w:rPr>
                <w:rFonts w:eastAsia="TimesNewRomanPSMT"/>
                <w:b/>
                <w:bCs/>
                <w:color w:val="auto"/>
              </w:rPr>
            </w:pPr>
          </w:p>
        </w:tc>
      </w:tr>
      <w:tr w:rsidR="00BD5529" w:rsidRPr="00BD5529" w14:paraId="451FFE2F" w14:textId="77777777" w:rsidTr="007948FC">
        <w:tc>
          <w:tcPr>
            <w:tcW w:w="465" w:type="dxa"/>
            <w:tcBorders>
              <w:top w:val="single" w:sz="4" w:space="0" w:color="000000"/>
              <w:left w:val="single" w:sz="4" w:space="0" w:color="000000"/>
              <w:bottom w:val="single" w:sz="4" w:space="0" w:color="000000"/>
            </w:tcBorders>
            <w:shd w:val="clear" w:color="auto" w:fill="auto"/>
          </w:tcPr>
          <w:p w14:paraId="1EF42DC6" w14:textId="77777777" w:rsidR="000F05BA" w:rsidRPr="00BD5529" w:rsidRDefault="000F05BA" w:rsidP="007948FC">
            <w:pPr>
              <w:snapToGrid w:val="0"/>
              <w:jc w:val="both"/>
              <w:rPr>
                <w:rFonts w:eastAsia="TimesNewRomanPSMT"/>
                <w:bCs/>
                <w:i/>
                <w:color w:val="auto"/>
              </w:rPr>
            </w:pPr>
          </w:p>
          <w:p w14:paraId="188CC55F" w14:textId="77777777" w:rsidR="000F05BA" w:rsidRPr="00BD5529" w:rsidRDefault="000F05BA" w:rsidP="007948F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14:paraId="6B7C8914" w14:textId="77777777" w:rsidR="000F05BA" w:rsidRPr="00BD5529" w:rsidRDefault="000F05BA" w:rsidP="007948FC">
            <w:pPr>
              <w:snapToGrid w:val="0"/>
              <w:jc w:val="both"/>
              <w:rPr>
                <w:rFonts w:eastAsia="TimesNewRomanPSMT"/>
                <w:bCs/>
                <w:color w:val="auto"/>
              </w:rPr>
            </w:pPr>
          </w:p>
          <w:p w14:paraId="23A3AD9E"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Матични</w:t>
            </w:r>
            <w:proofErr w:type="spellEnd"/>
            <w:r w:rsidRPr="00BD5529">
              <w:rPr>
                <w:rFonts w:eastAsia="TimesNewRomanPSMT"/>
                <w:bCs/>
                <w:color w:val="auto"/>
              </w:rPr>
              <w:t xml:space="preserve"> </w:t>
            </w:r>
            <w:proofErr w:type="spellStart"/>
            <w:r w:rsidRPr="00BD5529">
              <w:rPr>
                <w:rFonts w:eastAsia="TimesNewRomanPSMT"/>
                <w:bCs/>
                <w:color w:val="auto"/>
              </w:rPr>
              <w:t>број</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4848DC" w14:textId="77777777" w:rsidR="000F05BA" w:rsidRPr="00BD5529" w:rsidRDefault="000F05BA" w:rsidP="007948FC">
            <w:pPr>
              <w:snapToGrid w:val="0"/>
              <w:jc w:val="both"/>
              <w:rPr>
                <w:rFonts w:eastAsia="TimesNewRomanPSMT"/>
                <w:b/>
                <w:bCs/>
                <w:color w:val="auto"/>
              </w:rPr>
            </w:pPr>
          </w:p>
        </w:tc>
      </w:tr>
      <w:tr w:rsidR="00BD5529" w:rsidRPr="00BD5529" w14:paraId="6AFDE524" w14:textId="77777777" w:rsidTr="007948FC">
        <w:tc>
          <w:tcPr>
            <w:tcW w:w="465" w:type="dxa"/>
            <w:tcBorders>
              <w:top w:val="single" w:sz="4" w:space="0" w:color="000000"/>
              <w:left w:val="single" w:sz="4" w:space="0" w:color="000000"/>
              <w:bottom w:val="single" w:sz="4" w:space="0" w:color="000000"/>
            </w:tcBorders>
            <w:shd w:val="clear" w:color="auto" w:fill="auto"/>
          </w:tcPr>
          <w:p w14:paraId="776717E1" w14:textId="77777777" w:rsidR="000F05BA" w:rsidRPr="00BD5529" w:rsidRDefault="000F05BA" w:rsidP="007948FC">
            <w:pPr>
              <w:snapToGrid w:val="0"/>
              <w:jc w:val="both"/>
              <w:rPr>
                <w:rFonts w:eastAsia="TimesNewRomanPSMT"/>
                <w:bCs/>
                <w:i/>
                <w:color w:val="auto"/>
              </w:rPr>
            </w:pPr>
          </w:p>
          <w:p w14:paraId="490C0587" w14:textId="77777777" w:rsidR="000F05BA" w:rsidRPr="00BD5529" w:rsidRDefault="000F05BA" w:rsidP="007948F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14:paraId="6D3CF05F" w14:textId="77777777" w:rsidR="000F05BA" w:rsidRPr="00BD5529" w:rsidRDefault="000F05BA" w:rsidP="007948FC">
            <w:pPr>
              <w:snapToGrid w:val="0"/>
              <w:jc w:val="both"/>
              <w:rPr>
                <w:rFonts w:eastAsia="TimesNewRomanPSMT"/>
                <w:bCs/>
                <w:color w:val="auto"/>
              </w:rPr>
            </w:pPr>
          </w:p>
          <w:p w14:paraId="55DE4EAB"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Порески</w:t>
            </w:r>
            <w:proofErr w:type="spellEnd"/>
            <w:r w:rsidRPr="00BD5529">
              <w:rPr>
                <w:rFonts w:eastAsia="TimesNewRomanPSMT"/>
                <w:bCs/>
                <w:color w:val="auto"/>
              </w:rPr>
              <w:t xml:space="preserve"> </w:t>
            </w:r>
            <w:proofErr w:type="spellStart"/>
            <w:r w:rsidRPr="00BD5529">
              <w:rPr>
                <w:rFonts w:eastAsia="TimesNewRomanPSMT"/>
                <w:bCs/>
                <w:color w:val="auto"/>
              </w:rPr>
              <w:t>идентификациони</w:t>
            </w:r>
            <w:proofErr w:type="spellEnd"/>
            <w:r w:rsidRPr="00BD5529">
              <w:rPr>
                <w:rFonts w:eastAsia="TimesNewRomanPSMT"/>
                <w:bCs/>
                <w:color w:val="auto"/>
              </w:rPr>
              <w:t xml:space="preserve"> </w:t>
            </w:r>
            <w:proofErr w:type="spellStart"/>
            <w:r w:rsidRPr="00BD5529">
              <w:rPr>
                <w:rFonts w:eastAsia="TimesNewRomanPSMT"/>
                <w:bCs/>
                <w:color w:val="auto"/>
              </w:rPr>
              <w:t>број</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7CCE29" w14:textId="77777777" w:rsidR="000F05BA" w:rsidRPr="00BD5529" w:rsidRDefault="000F05BA" w:rsidP="007948FC">
            <w:pPr>
              <w:snapToGrid w:val="0"/>
              <w:jc w:val="both"/>
              <w:rPr>
                <w:rFonts w:eastAsia="TimesNewRomanPSMT"/>
                <w:b/>
                <w:bCs/>
                <w:color w:val="auto"/>
              </w:rPr>
            </w:pPr>
          </w:p>
        </w:tc>
      </w:tr>
      <w:tr w:rsidR="00BD5529" w:rsidRPr="00BD5529" w14:paraId="192383C4" w14:textId="77777777" w:rsidTr="007948FC">
        <w:tc>
          <w:tcPr>
            <w:tcW w:w="465" w:type="dxa"/>
            <w:tcBorders>
              <w:top w:val="single" w:sz="4" w:space="0" w:color="000000"/>
              <w:left w:val="single" w:sz="4" w:space="0" w:color="000000"/>
              <w:bottom w:val="single" w:sz="4" w:space="0" w:color="000000"/>
            </w:tcBorders>
            <w:shd w:val="clear" w:color="auto" w:fill="auto"/>
          </w:tcPr>
          <w:p w14:paraId="294C85A6" w14:textId="77777777" w:rsidR="000F05BA" w:rsidRPr="00BD5529" w:rsidRDefault="000F05BA" w:rsidP="007948F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14:paraId="77AFF69C" w14:textId="77777777" w:rsidR="000F05BA" w:rsidRPr="00BD5529" w:rsidRDefault="000F05BA" w:rsidP="007948FC">
            <w:pPr>
              <w:snapToGrid w:val="0"/>
              <w:jc w:val="both"/>
              <w:rPr>
                <w:rFonts w:eastAsia="TimesNewRomanPSMT"/>
                <w:bCs/>
                <w:i/>
                <w:color w:val="auto"/>
              </w:rPr>
            </w:pPr>
          </w:p>
          <w:p w14:paraId="3494BF8D" w14:textId="77777777" w:rsidR="000F05BA" w:rsidRPr="00BD5529" w:rsidRDefault="000F05BA" w:rsidP="007948FC">
            <w:pPr>
              <w:jc w:val="both"/>
              <w:rPr>
                <w:rFonts w:eastAsia="TimesNewRomanPSMT"/>
                <w:b/>
                <w:bCs/>
                <w:color w:val="auto"/>
              </w:rPr>
            </w:pPr>
            <w:proofErr w:type="spellStart"/>
            <w:r w:rsidRPr="00BD5529">
              <w:rPr>
                <w:rFonts w:eastAsia="TimesNewRomanPSMT"/>
                <w:bCs/>
                <w:color w:val="auto"/>
              </w:rPr>
              <w:t>Име</w:t>
            </w:r>
            <w:proofErr w:type="spellEnd"/>
            <w:r w:rsidRPr="00BD5529">
              <w:rPr>
                <w:rFonts w:eastAsia="TimesNewRomanPSMT"/>
                <w:bCs/>
                <w:color w:val="auto"/>
              </w:rPr>
              <w:t xml:space="preserve"> </w:t>
            </w:r>
            <w:proofErr w:type="spellStart"/>
            <w:r w:rsidRPr="00BD5529">
              <w:rPr>
                <w:rFonts w:eastAsia="TimesNewRomanPSMT"/>
                <w:bCs/>
                <w:color w:val="auto"/>
              </w:rPr>
              <w:t>особе</w:t>
            </w:r>
            <w:proofErr w:type="spellEnd"/>
            <w:r w:rsidRPr="00BD5529">
              <w:rPr>
                <w:rFonts w:eastAsia="TimesNewRomanPSMT"/>
                <w:bCs/>
                <w:color w:val="auto"/>
              </w:rPr>
              <w:t xml:space="preserve"> </w:t>
            </w:r>
            <w:proofErr w:type="spellStart"/>
            <w:r w:rsidRPr="00BD5529">
              <w:rPr>
                <w:rFonts w:eastAsia="TimesNewRomanPSMT"/>
                <w:bCs/>
                <w:color w:val="auto"/>
              </w:rPr>
              <w:t>за</w:t>
            </w:r>
            <w:proofErr w:type="spellEnd"/>
            <w:r w:rsidRPr="00BD5529">
              <w:rPr>
                <w:rFonts w:eastAsia="TimesNewRomanPSMT"/>
                <w:bCs/>
                <w:color w:val="auto"/>
              </w:rPr>
              <w:t xml:space="preserve"> </w:t>
            </w:r>
            <w:proofErr w:type="spellStart"/>
            <w:r w:rsidRPr="00BD5529">
              <w:rPr>
                <w:rFonts w:eastAsia="TimesNewRomanPSMT"/>
                <w:bCs/>
                <w:color w:val="auto"/>
              </w:rPr>
              <w:t>контакт</w:t>
            </w:r>
            <w:proofErr w:type="spellEnd"/>
            <w:r w:rsidRPr="00BD5529">
              <w:rPr>
                <w:rFonts w:eastAsia="TimesNewRomanPSMT"/>
                <w:bCs/>
                <w:color w:val="auto"/>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8547E2" w14:textId="77777777" w:rsidR="000F05BA" w:rsidRPr="00BD5529" w:rsidRDefault="000F05BA" w:rsidP="007948FC">
            <w:pPr>
              <w:snapToGrid w:val="0"/>
              <w:jc w:val="both"/>
              <w:rPr>
                <w:rFonts w:eastAsia="TimesNewRomanPSMT"/>
                <w:b/>
                <w:bCs/>
                <w:color w:val="auto"/>
              </w:rPr>
            </w:pPr>
          </w:p>
        </w:tc>
      </w:tr>
    </w:tbl>
    <w:p w14:paraId="0282C7CE" w14:textId="77777777" w:rsidR="000F05BA" w:rsidRPr="00BD5529" w:rsidRDefault="000F05BA" w:rsidP="000F05BA">
      <w:pPr>
        <w:jc w:val="both"/>
        <w:rPr>
          <w:i/>
          <w:iCs/>
          <w:color w:val="auto"/>
          <w:lang w:val="ru-RU"/>
        </w:rPr>
      </w:pPr>
      <w:proofErr w:type="spellStart"/>
      <w:r w:rsidRPr="00BD5529">
        <w:rPr>
          <w:b/>
          <w:bCs/>
          <w:i/>
          <w:iCs/>
          <w:color w:val="auto"/>
          <w:u w:val="single"/>
        </w:rPr>
        <w:t>Напомена</w:t>
      </w:r>
      <w:proofErr w:type="spellEnd"/>
      <w:r w:rsidRPr="00BD5529">
        <w:rPr>
          <w:b/>
          <w:bCs/>
          <w:i/>
          <w:iCs/>
          <w:color w:val="auto"/>
          <w:u w:val="single"/>
        </w:rPr>
        <w:t>:</w:t>
      </w:r>
      <w:r w:rsidRPr="00BD5529">
        <w:rPr>
          <w:b/>
          <w:bCs/>
          <w:i/>
          <w:iCs/>
          <w:color w:val="auto"/>
        </w:rPr>
        <w:t xml:space="preserve"> </w:t>
      </w:r>
    </w:p>
    <w:p w14:paraId="6E37D5E4" w14:textId="77777777" w:rsidR="000F05BA" w:rsidRPr="00BD5529" w:rsidRDefault="000F05BA" w:rsidP="000F05BA">
      <w:pPr>
        <w:jc w:val="both"/>
        <w:rPr>
          <w:b/>
          <w:bCs/>
          <w:i/>
          <w:iCs/>
          <w:color w:val="auto"/>
          <w:sz w:val="20"/>
          <w:szCs w:val="20"/>
        </w:rPr>
      </w:pPr>
      <w:r w:rsidRPr="00BD5529">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D5529">
        <w:rPr>
          <w:i/>
          <w:iCs/>
          <w:color w:val="auto"/>
          <w:sz w:val="20"/>
          <w:szCs w:val="20"/>
          <w:lang w:val="ru-RU"/>
        </w:rPr>
        <w:t>.</w:t>
      </w:r>
    </w:p>
    <w:p w14:paraId="6F15848A" w14:textId="77777777" w:rsidR="000F05BA" w:rsidRPr="00BD5529" w:rsidRDefault="000F05BA" w:rsidP="000F05BA">
      <w:pPr>
        <w:jc w:val="both"/>
        <w:rPr>
          <w:b/>
          <w:bCs/>
          <w:i/>
          <w:iCs/>
          <w:color w:val="auto"/>
          <w:sz w:val="20"/>
          <w:szCs w:val="20"/>
        </w:rPr>
      </w:pPr>
    </w:p>
    <w:p w14:paraId="278A8484" w14:textId="2B24A606" w:rsidR="000F05BA" w:rsidRPr="00BD5529" w:rsidRDefault="000F05BA" w:rsidP="000F05BA">
      <w:pPr>
        <w:jc w:val="both"/>
        <w:rPr>
          <w:iCs/>
          <w:color w:val="auto"/>
          <w:lang w:val="sr-Cyrl-RS"/>
        </w:rPr>
      </w:pPr>
      <w:r w:rsidRPr="00BD5529">
        <w:rPr>
          <w:rFonts w:eastAsia="TimesNewRomanPSMT"/>
          <w:b/>
          <w:bCs/>
          <w:color w:val="auto"/>
          <w:lang w:val="sr-Cyrl-CS"/>
        </w:rPr>
        <w:t xml:space="preserve">5) </w:t>
      </w:r>
      <w:r w:rsidRPr="00BD5529">
        <w:rPr>
          <w:rFonts w:eastAsia="TimesNewRomanPSMT"/>
          <w:b/>
          <w:bCs/>
          <w:color w:val="auto"/>
        </w:rPr>
        <w:t>ОПИС ПРЕДМЕТА НАБАВКЕ</w:t>
      </w:r>
      <w:r w:rsidRPr="00BD5529">
        <w:rPr>
          <w:rFonts w:eastAsia="TimesNewRomanPSMT"/>
          <w:b/>
          <w:bCs/>
          <w:color w:val="auto"/>
          <w:lang w:val="sr-Cyrl-RS"/>
        </w:rPr>
        <w:t>:</w:t>
      </w:r>
      <w:r w:rsidRPr="00BD5529">
        <w:rPr>
          <w:iCs/>
          <w:color w:val="auto"/>
          <w:lang w:val="sr-Cyrl-RS"/>
        </w:rPr>
        <w:t xml:space="preserve"> н</w:t>
      </w:r>
      <w:proofErr w:type="spellStart"/>
      <w:r w:rsidRPr="00BD5529">
        <w:rPr>
          <w:iCs/>
          <w:color w:val="auto"/>
        </w:rPr>
        <w:t>абавк</w:t>
      </w:r>
      <w:proofErr w:type="spellEnd"/>
      <w:r w:rsidRPr="00BD5529">
        <w:rPr>
          <w:iCs/>
          <w:color w:val="auto"/>
          <w:lang w:val="sr-Cyrl-RS"/>
        </w:rPr>
        <w:t xml:space="preserve">а </w:t>
      </w:r>
      <w:r w:rsidR="00011195" w:rsidRPr="00BD5529">
        <w:rPr>
          <w:rFonts w:eastAsia="TimesNewRomanPS-BoldMT"/>
          <w:bCs/>
          <w:color w:val="auto"/>
          <w:lang w:val="sr-Cyrl-RS"/>
        </w:rPr>
        <w:t>услуга</w:t>
      </w:r>
      <w:r w:rsidRPr="00BD5529">
        <w:rPr>
          <w:rFonts w:eastAsia="TimesNewRomanPS-BoldMT"/>
          <w:bCs/>
          <w:color w:val="auto"/>
          <w:lang w:val="sr-Cyrl-RS"/>
        </w:rPr>
        <w:t xml:space="preserve"> </w:t>
      </w:r>
      <w:r w:rsidRPr="00BD5529">
        <w:rPr>
          <w:rFonts w:eastAsia="TimesNewRomanPS-BoldMT"/>
          <w:bCs/>
          <w:color w:val="auto"/>
        </w:rPr>
        <w:t>–</w:t>
      </w:r>
      <w:r w:rsidRPr="00BD5529">
        <w:rPr>
          <w:rFonts w:eastAsia="TimesNewRomanPS-BoldMT"/>
          <w:bCs/>
          <w:color w:val="auto"/>
          <w:lang w:val="sr-Cyrl-RS"/>
        </w:rPr>
        <w:t xml:space="preserve"> </w:t>
      </w:r>
      <w:r w:rsidR="00011195" w:rsidRPr="00BD5529">
        <w:rPr>
          <w:rFonts w:eastAsia="TimesNewRomanPS-BoldMT"/>
          <w:b/>
          <w:bCs/>
          <w:color w:val="auto"/>
          <w:lang w:val="sr-Cyrl-RS"/>
        </w:rPr>
        <w:t>Услуга коришћења софтвера</w:t>
      </w:r>
      <w:r w:rsidR="00011195" w:rsidRPr="00BD5529">
        <w:rPr>
          <w:rFonts w:eastAsia="TimesNewRomanPS-BoldMT"/>
          <w:bCs/>
          <w:color w:val="auto"/>
          <w:lang w:val="sr-Cyrl-RS"/>
        </w:rPr>
        <w:t xml:space="preserve"> </w:t>
      </w:r>
      <w:r w:rsidR="006123DB" w:rsidRPr="00BD5529">
        <w:rPr>
          <w:rFonts w:eastAsia="TimesNewRomanPS-BoldMT"/>
          <w:bCs/>
          <w:color w:val="auto"/>
          <w:lang w:val="sr-Cyrl-RS"/>
        </w:rPr>
        <w:t>набавку софтвера</w:t>
      </w:r>
      <w:r w:rsidR="006123DB" w:rsidRPr="00BD5529">
        <w:rPr>
          <w:b/>
          <w:bCs/>
          <w:i/>
          <w:iCs/>
          <w:color w:val="auto"/>
        </w:rPr>
        <w:t>,</w:t>
      </w:r>
      <w:r w:rsidR="006123DB" w:rsidRPr="00BD5529">
        <w:rPr>
          <w:b/>
          <w:bCs/>
          <w:iCs/>
          <w:color w:val="auto"/>
        </w:rPr>
        <w:t xml:space="preserve"> </w:t>
      </w:r>
      <w:r w:rsidR="006123DB" w:rsidRPr="00BD5529">
        <w:rPr>
          <w:iCs/>
          <w:color w:val="auto"/>
        </w:rPr>
        <w:t xml:space="preserve">ЈН </w:t>
      </w:r>
      <w:proofErr w:type="spellStart"/>
      <w:r w:rsidR="006123DB" w:rsidRPr="00BD5529">
        <w:rPr>
          <w:iCs/>
          <w:color w:val="auto"/>
        </w:rPr>
        <w:t>број</w:t>
      </w:r>
      <w:proofErr w:type="spellEnd"/>
      <w:r w:rsidR="006123DB" w:rsidRPr="00BD5529">
        <w:rPr>
          <w:iCs/>
          <w:color w:val="auto"/>
        </w:rPr>
        <w:t xml:space="preserve"> </w:t>
      </w:r>
      <w:r w:rsidR="00B75132">
        <w:rPr>
          <w:iCs/>
          <w:color w:val="auto"/>
          <w:lang w:val="sr-Latn-RS"/>
        </w:rPr>
        <w:t>5</w:t>
      </w:r>
      <w:r w:rsidR="00976581">
        <w:rPr>
          <w:iCs/>
          <w:color w:val="auto"/>
          <w:lang w:val="sr-Latn-RS"/>
        </w:rPr>
        <w:t>7</w:t>
      </w:r>
      <w:r w:rsidR="006123DB" w:rsidRPr="00BD5529">
        <w:rPr>
          <w:iCs/>
          <w:color w:val="auto"/>
          <w:lang w:val="sr-Cyrl-RS"/>
        </w:rPr>
        <w:t>/201</w:t>
      </w:r>
      <w:r w:rsidR="00976581">
        <w:rPr>
          <w:iCs/>
          <w:color w:val="auto"/>
          <w:lang w:val="sr-Latn-RS"/>
        </w:rPr>
        <w:t>9</w:t>
      </w:r>
      <w:r w:rsidRPr="00BD5529">
        <w:rPr>
          <w:iCs/>
          <w:color w:val="auto"/>
        </w:rPr>
        <w:t xml:space="preserve"> </w:t>
      </w:r>
    </w:p>
    <w:tbl>
      <w:tblPr>
        <w:tblW w:w="9242" w:type="dxa"/>
        <w:tblCellMar>
          <w:left w:w="0" w:type="dxa"/>
          <w:right w:w="0" w:type="dxa"/>
        </w:tblCellMar>
        <w:tblLook w:val="04A0" w:firstRow="1" w:lastRow="0" w:firstColumn="1" w:lastColumn="0" w:noHBand="0" w:noVBand="1"/>
      </w:tblPr>
      <w:tblGrid>
        <w:gridCol w:w="846"/>
        <w:gridCol w:w="1979"/>
        <w:gridCol w:w="1843"/>
        <w:gridCol w:w="1848"/>
        <w:gridCol w:w="1276"/>
        <w:gridCol w:w="992"/>
        <w:gridCol w:w="283"/>
        <w:gridCol w:w="175"/>
      </w:tblGrid>
      <w:tr w:rsidR="00415BAF" w:rsidRPr="00824E56" w14:paraId="79144826" w14:textId="77777777" w:rsidTr="009E2C60">
        <w:trPr>
          <w:gridAfter w:val="1"/>
          <w:wAfter w:w="175" w:type="dxa"/>
        </w:trPr>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A8277" w14:textId="328E8B92" w:rsidR="00415BAF" w:rsidRPr="00946D24" w:rsidRDefault="00415BAF" w:rsidP="00415BAF">
            <w:pPr>
              <w:spacing w:line="240" w:lineRule="auto"/>
              <w:jc w:val="center"/>
              <w:rPr>
                <w:rFonts w:ascii="Calibri" w:eastAsiaTheme="minorHAnsi" w:hAnsi="Calibri" w:cs="Calibri"/>
                <w:color w:val="auto"/>
                <w:sz w:val="22"/>
                <w:szCs w:val="22"/>
                <w:lang w:eastAsia="en-US"/>
              </w:rPr>
            </w:pPr>
            <w:r w:rsidRPr="00946D24">
              <w:rPr>
                <w:color w:val="auto"/>
              </w:rPr>
              <w:t>R.br.</w:t>
            </w:r>
          </w:p>
        </w:tc>
        <w:tc>
          <w:tcPr>
            <w:tcW w:w="567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3BBFC9" w14:textId="3E7446A2" w:rsidR="00415BAF" w:rsidRPr="00946D24" w:rsidRDefault="00415BAF" w:rsidP="00415BAF">
            <w:pPr>
              <w:spacing w:line="240" w:lineRule="auto"/>
              <w:rPr>
                <w:rFonts w:ascii="Calibri" w:eastAsiaTheme="minorHAnsi" w:hAnsi="Calibri" w:cs="Calibri"/>
                <w:color w:val="auto"/>
                <w:sz w:val="22"/>
                <w:szCs w:val="22"/>
                <w:lang w:eastAsia="en-US"/>
              </w:rPr>
            </w:pPr>
            <w:proofErr w:type="spellStart"/>
            <w:r w:rsidRPr="00946D24">
              <w:rPr>
                <w:color w:val="auto"/>
              </w:rPr>
              <w:t>Opis</w:t>
            </w:r>
            <w:proofErr w:type="spellEnd"/>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395079" w14:textId="11E4B5F0" w:rsidR="00415BAF" w:rsidRPr="00946D24" w:rsidRDefault="00415BAF" w:rsidP="00415BAF">
            <w:pPr>
              <w:spacing w:line="240" w:lineRule="auto"/>
              <w:rPr>
                <w:rFonts w:ascii="Calibri" w:eastAsiaTheme="minorHAnsi" w:hAnsi="Calibri" w:cs="Calibri"/>
                <w:color w:val="auto"/>
                <w:sz w:val="22"/>
                <w:szCs w:val="22"/>
                <w:lang w:eastAsia="en-US"/>
              </w:rPr>
            </w:pPr>
            <w:r w:rsidRPr="00946D24">
              <w:rPr>
                <w:color w:val="auto"/>
              </w:rPr>
              <w:t>JM</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D0EC40" w14:textId="274E7E67" w:rsidR="00415BAF" w:rsidRPr="00946D24" w:rsidRDefault="00415BAF" w:rsidP="00415BAF">
            <w:pPr>
              <w:spacing w:line="240" w:lineRule="auto"/>
              <w:rPr>
                <w:rFonts w:ascii="Calibri" w:eastAsiaTheme="minorHAnsi" w:hAnsi="Calibri" w:cs="Calibri"/>
                <w:color w:val="auto"/>
                <w:sz w:val="22"/>
                <w:szCs w:val="22"/>
                <w:lang w:eastAsia="en-US"/>
              </w:rPr>
            </w:pPr>
            <w:proofErr w:type="spellStart"/>
            <w:r w:rsidRPr="00946D24">
              <w:rPr>
                <w:color w:val="auto"/>
              </w:rPr>
              <w:t>količina</w:t>
            </w:r>
            <w:proofErr w:type="spellEnd"/>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04393A" w14:textId="77777777" w:rsidR="00415BAF" w:rsidRPr="00824E56" w:rsidRDefault="00415BAF" w:rsidP="00415BAF">
            <w:pPr>
              <w:spacing w:line="240" w:lineRule="auto"/>
              <w:rPr>
                <w:rFonts w:ascii="Calibri" w:eastAsiaTheme="minorHAnsi" w:hAnsi="Calibri" w:cs="Calibri"/>
                <w:color w:val="FF0000"/>
                <w:sz w:val="22"/>
                <w:szCs w:val="22"/>
                <w:lang w:eastAsia="en-US"/>
              </w:rPr>
            </w:pPr>
          </w:p>
        </w:tc>
      </w:tr>
      <w:tr w:rsidR="00415BAF" w:rsidRPr="00824E56" w14:paraId="04BC2124" w14:textId="77777777" w:rsidTr="009E2C60">
        <w:trPr>
          <w:gridAfter w:val="1"/>
          <w:wAfter w:w="175" w:type="dxa"/>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20D12B" w14:textId="78D748C6" w:rsidR="00415BAF" w:rsidRPr="00946D24" w:rsidRDefault="00415BAF" w:rsidP="00415BAF">
            <w:pPr>
              <w:spacing w:line="240" w:lineRule="auto"/>
              <w:jc w:val="center"/>
              <w:rPr>
                <w:rFonts w:ascii="Calibri" w:eastAsiaTheme="minorHAnsi" w:hAnsi="Calibri" w:cs="Calibri"/>
                <w:color w:val="auto"/>
                <w:sz w:val="22"/>
                <w:szCs w:val="22"/>
                <w:lang w:eastAsia="en-US"/>
              </w:rPr>
            </w:pPr>
            <w:r w:rsidRPr="00946D24">
              <w:rPr>
                <w:color w:val="auto"/>
              </w:rPr>
              <w:t>1.</w:t>
            </w:r>
          </w:p>
        </w:tc>
        <w:tc>
          <w:tcPr>
            <w:tcW w:w="5670" w:type="dxa"/>
            <w:gridSpan w:val="3"/>
            <w:tcBorders>
              <w:top w:val="nil"/>
              <w:left w:val="nil"/>
              <w:bottom w:val="single" w:sz="8" w:space="0" w:color="auto"/>
              <w:right w:val="single" w:sz="8" w:space="0" w:color="auto"/>
            </w:tcBorders>
            <w:tcMar>
              <w:top w:w="0" w:type="dxa"/>
              <w:left w:w="108" w:type="dxa"/>
              <w:bottom w:w="0" w:type="dxa"/>
              <w:right w:w="108" w:type="dxa"/>
            </w:tcMar>
          </w:tcPr>
          <w:p w14:paraId="78051FBB" w14:textId="58D6C7AF" w:rsidR="00415BAF" w:rsidRPr="00946D24" w:rsidRDefault="00415BAF" w:rsidP="00415BAF">
            <w:pPr>
              <w:spacing w:line="240" w:lineRule="auto"/>
              <w:rPr>
                <w:rFonts w:ascii="Calibri" w:eastAsiaTheme="minorHAnsi" w:hAnsi="Calibri" w:cs="Calibri"/>
                <w:color w:val="auto"/>
                <w:sz w:val="22"/>
                <w:szCs w:val="22"/>
                <w:lang w:eastAsia="en-US"/>
              </w:rPr>
            </w:pPr>
            <w:proofErr w:type="spellStart"/>
            <w:r w:rsidRPr="00946D24">
              <w:rPr>
                <w:color w:val="auto"/>
              </w:rPr>
              <w:t>Iznajmljivanje</w:t>
            </w:r>
            <w:proofErr w:type="spellEnd"/>
            <w:r w:rsidRPr="00946D24">
              <w:rPr>
                <w:color w:val="auto"/>
              </w:rPr>
              <w:t xml:space="preserve"> </w:t>
            </w:r>
            <w:proofErr w:type="spellStart"/>
            <w:r w:rsidRPr="00946D24">
              <w:rPr>
                <w:color w:val="auto"/>
              </w:rPr>
              <w:t>virtuelnog</w:t>
            </w:r>
            <w:proofErr w:type="spellEnd"/>
            <w:r w:rsidRPr="00946D24">
              <w:rPr>
                <w:color w:val="auto"/>
              </w:rPr>
              <w:t xml:space="preserve"> </w:t>
            </w:r>
            <w:proofErr w:type="spellStart"/>
            <w:r w:rsidRPr="00946D24">
              <w:rPr>
                <w:color w:val="auto"/>
              </w:rPr>
              <w:t>servera</w:t>
            </w:r>
            <w:proofErr w:type="spellEnd"/>
            <w:r w:rsidRPr="00946D24">
              <w:rPr>
                <w:color w:val="auto"/>
              </w:rPr>
              <w:t xml:space="preserve"> </w:t>
            </w:r>
            <w:proofErr w:type="spellStart"/>
            <w:r w:rsidRPr="00946D24">
              <w:rPr>
                <w:color w:val="auto"/>
              </w:rPr>
              <w:t>sa</w:t>
            </w:r>
            <w:proofErr w:type="spellEnd"/>
            <w:r w:rsidRPr="00946D24">
              <w:rPr>
                <w:color w:val="auto"/>
              </w:rPr>
              <w:t xml:space="preserve"> </w:t>
            </w:r>
            <w:proofErr w:type="spellStart"/>
            <w:r w:rsidRPr="00946D24">
              <w:rPr>
                <w:color w:val="auto"/>
              </w:rPr>
              <w:t>sledećim</w:t>
            </w:r>
            <w:proofErr w:type="spellEnd"/>
            <w:r w:rsidRPr="00946D24">
              <w:rPr>
                <w:color w:val="auto"/>
              </w:rPr>
              <w:t xml:space="preserve"> </w:t>
            </w:r>
            <w:proofErr w:type="spellStart"/>
            <w:r w:rsidRPr="00946D24">
              <w:rPr>
                <w:color w:val="auto"/>
              </w:rPr>
              <w:t>parametrima</w:t>
            </w:r>
            <w:proofErr w:type="spellEnd"/>
            <w:r w:rsidRPr="00946D24">
              <w:rPr>
                <w:color w:val="auto"/>
              </w:rPr>
              <w:t xml:space="preserve">: 1*vCPU, 2GB </w:t>
            </w:r>
            <w:proofErr w:type="gramStart"/>
            <w:r w:rsidRPr="00946D24">
              <w:rPr>
                <w:color w:val="auto"/>
              </w:rPr>
              <w:t>RAM,  50</w:t>
            </w:r>
            <w:proofErr w:type="gramEnd"/>
            <w:r w:rsidRPr="00946D24">
              <w:rPr>
                <w:color w:val="auto"/>
              </w:rPr>
              <w:t xml:space="preserve">GB HDD, Windows Server </w:t>
            </w:r>
            <w:proofErr w:type="spellStart"/>
            <w:r w:rsidRPr="00946D24">
              <w:rPr>
                <w:color w:val="auto"/>
              </w:rPr>
              <w:t>operativni</w:t>
            </w:r>
            <w:proofErr w:type="spellEnd"/>
            <w:r w:rsidRPr="00946D24">
              <w:rPr>
                <w:color w:val="auto"/>
              </w:rPr>
              <w:t xml:space="preserve"> </w:t>
            </w:r>
            <w:proofErr w:type="spellStart"/>
            <w:r w:rsidRPr="00946D24">
              <w:rPr>
                <w:color w:val="auto"/>
              </w:rPr>
              <w:t>sistem</w:t>
            </w:r>
            <w:proofErr w:type="spellEnd"/>
            <w:r w:rsidRPr="00946D24">
              <w:rPr>
                <w:color w:val="auto"/>
              </w:rPr>
              <w:t xml:space="preserve"> </w:t>
            </w:r>
            <w:proofErr w:type="spellStart"/>
            <w:r w:rsidRPr="00946D24">
              <w:rPr>
                <w:color w:val="auto"/>
              </w:rPr>
              <w:t>ili</w:t>
            </w:r>
            <w:proofErr w:type="spellEnd"/>
            <w:r w:rsidRPr="00946D24">
              <w:rPr>
                <w:color w:val="auto"/>
              </w:rPr>
              <w:t xml:space="preserve"> </w:t>
            </w:r>
            <w:proofErr w:type="spellStart"/>
            <w:r w:rsidRPr="00946D24">
              <w:rPr>
                <w:color w:val="auto"/>
              </w:rPr>
              <w:t>ekvivalentan</w:t>
            </w:r>
            <w:proofErr w:type="spellEnd"/>
            <w:r w:rsidRPr="00946D24">
              <w:rPr>
                <w:color w:val="auto"/>
              </w:rPr>
              <w:t xml:space="preserve">. Primary Domain Controller </w:t>
            </w:r>
            <w:proofErr w:type="spellStart"/>
            <w:r w:rsidRPr="00946D24">
              <w:rPr>
                <w:color w:val="auto"/>
              </w:rPr>
              <w:t>funkcija</w:t>
            </w:r>
            <w:proofErr w:type="spellEnd"/>
            <w:r w:rsidRPr="00946D24">
              <w:rPr>
                <w:color w:val="auto"/>
              </w:rPr>
              <w:t xml:space="preserve"> </w:t>
            </w:r>
            <w:proofErr w:type="spellStart"/>
            <w:r w:rsidRPr="00946D24">
              <w:rPr>
                <w:color w:val="auto"/>
              </w:rPr>
              <w:t>i</w:t>
            </w:r>
            <w:proofErr w:type="spellEnd"/>
            <w:r w:rsidRPr="00946D24">
              <w:rPr>
                <w:color w:val="auto"/>
              </w:rPr>
              <w:t xml:space="preserve"> </w:t>
            </w:r>
            <w:proofErr w:type="spellStart"/>
            <w:r w:rsidRPr="00946D24">
              <w:rPr>
                <w:color w:val="auto"/>
              </w:rPr>
              <w:t>licenca</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79F4337" w14:textId="13DB2A13" w:rsidR="00415BAF" w:rsidRPr="00946D24" w:rsidRDefault="00415BAF" w:rsidP="00415BAF">
            <w:pPr>
              <w:spacing w:line="240" w:lineRule="auto"/>
              <w:rPr>
                <w:rFonts w:ascii="Calibri" w:eastAsiaTheme="minorHAnsi" w:hAnsi="Calibri" w:cs="Calibri"/>
                <w:color w:val="auto"/>
                <w:sz w:val="22"/>
                <w:szCs w:val="22"/>
                <w:lang w:eastAsia="en-US"/>
              </w:rPr>
            </w:pPr>
            <w:proofErr w:type="spellStart"/>
            <w:r w:rsidRPr="00946D24">
              <w:rPr>
                <w:color w:val="auto"/>
              </w:rPr>
              <w:t>mesec</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3E27F9B" w14:textId="79C76F19" w:rsidR="00415BAF" w:rsidRPr="00946D24" w:rsidRDefault="00415BAF" w:rsidP="00415BAF">
            <w:pPr>
              <w:spacing w:line="240" w:lineRule="auto"/>
              <w:rPr>
                <w:rFonts w:ascii="Calibri" w:eastAsiaTheme="minorHAnsi" w:hAnsi="Calibri" w:cs="Calibri"/>
                <w:color w:val="auto"/>
                <w:sz w:val="22"/>
                <w:szCs w:val="22"/>
                <w:lang w:eastAsia="en-US"/>
              </w:rPr>
            </w:pPr>
            <w:r w:rsidRPr="00946D24">
              <w:rPr>
                <w:color w:val="auto"/>
              </w:rPr>
              <w:t>12</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13462312" w14:textId="77777777" w:rsidR="00415BAF" w:rsidRPr="00824E56" w:rsidRDefault="00415BAF" w:rsidP="00415BAF">
            <w:pPr>
              <w:spacing w:line="240" w:lineRule="auto"/>
              <w:rPr>
                <w:rFonts w:ascii="Calibri" w:eastAsiaTheme="minorHAnsi" w:hAnsi="Calibri" w:cs="Calibri"/>
                <w:color w:val="FF0000"/>
                <w:sz w:val="22"/>
                <w:szCs w:val="22"/>
                <w:lang w:eastAsia="en-US"/>
              </w:rPr>
            </w:pPr>
          </w:p>
        </w:tc>
      </w:tr>
      <w:tr w:rsidR="00415BAF" w:rsidRPr="00824E56" w14:paraId="2E4E6622" w14:textId="77777777" w:rsidTr="009E2C60">
        <w:trPr>
          <w:gridAfter w:val="1"/>
          <w:wAfter w:w="175" w:type="dxa"/>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00D03" w14:textId="15196E69" w:rsidR="00415BAF" w:rsidRPr="00946D24" w:rsidRDefault="00415BAF" w:rsidP="00415BAF">
            <w:pPr>
              <w:spacing w:line="240" w:lineRule="auto"/>
              <w:jc w:val="center"/>
              <w:rPr>
                <w:color w:val="auto"/>
              </w:rPr>
            </w:pPr>
            <w:r w:rsidRPr="00946D24">
              <w:rPr>
                <w:color w:val="auto"/>
              </w:rPr>
              <w:t>2.</w:t>
            </w:r>
          </w:p>
        </w:tc>
        <w:tc>
          <w:tcPr>
            <w:tcW w:w="5670" w:type="dxa"/>
            <w:gridSpan w:val="3"/>
            <w:tcBorders>
              <w:top w:val="nil"/>
              <w:left w:val="nil"/>
              <w:bottom w:val="single" w:sz="8" w:space="0" w:color="auto"/>
              <w:right w:val="single" w:sz="8" w:space="0" w:color="auto"/>
            </w:tcBorders>
            <w:tcMar>
              <w:top w:w="0" w:type="dxa"/>
              <w:left w:w="108" w:type="dxa"/>
              <w:bottom w:w="0" w:type="dxa"/>
              <w:right w:w="108" w:type="dxa"/>
            </w:tcMar>
          </w:tcPr>
          <w:p w14:paraId="5A100900" w14:textId="192E3342" w:rsidR="00415BAF" w:rsidRPr="00946D24" w:rsidRDefault="00415BAF" w:rsidP="00415BAF">
            <w:pPr>
              <w:spacing w:line="240" w:lineRule="auto"/>
              <w:rPr>
                <w:rFonts w:ascii="Calibri" w:eastAsiaTheme="minorHAnsi" w:hAnsi="Calibri" w:cs="Calibri"/>
                <w:color w:val="auto"/>
                <w:sz w:val="22"/>
                <w:szCs w:val="22"/>
                <w:lang w:eastAsia="en-US"/>
              </w:rPr>
            </w:pPr>
            <w:proofErr w:type="spellStart"/>
            <w:r w:rsidRPr="00946D24">
              <w:rPr>
                <w:color w:val="auto"/>
              </w:rPr>
              <w:t>Iznajmljivanje</w:t>
            </w:r>
            <w:proofErr w:type="spellEnd"/>
            <w:r w:rsidRPr="00946D24">
              <w:rPr>
                <w:color w:val="auto"/>
              </w:rPr>
              <w:t xml:space="preserve"> </w:t>
            </w:r>
            <w:proofErr w:type="spellStart"/>
            <w:r w:rsidRPr="00946D24">
              <w:rPr>
                <w:color w:val="auto"/>
              </w:rPr>
              <w:t>virtuelnog</w:t>
            </w:r>
            <w:proofErr w:type="spellEnd"/>
            <w:r w:rsidRPr="00946D24">
              <w:rPr>
                <w:color w:val="auto"/>
              </w:rPr>
              <w:t xml:space="preserve"> </w:t>
            </w:r>
            <w:proofErr w:type="spellStart"/>
            <w:r w:rsidRPr="00946D24">
              <w:rPr>
                <w:color w:val="auto"/>
              </w:rPr>
              <w:t>servera</w:t>
            </w:r>
            <w:proofErr w:type="spellEnd"/>
            <w:r w:rsidRPr="00946D24">
              <w:rPr>
                <w:color w:val="auto"/>
              </w:rPr>
              <w:t xml:space="preserve"> </w:t>
            </w:r>
            <w:proofErr w:type="spellStart"/>
            <w:r w:rsidRPr="00946D24">
              <w:rPr>
                <w:color w:val="auto"/>
              </w:rPr>
              <w:t>sa</w:t>
            </w:r>
            <w:proofErr w:type="spellEnd"/>
            <w:r w:rsidRPr="00946D24">
              <w:rPr>
                <w:color w:val="auto"/>
              </w:rPr>
              <w:t xml:space="preserve"> </w:t>
            </w:r>
            <w:proofErr w:type="spellStart"/>
            <w:r w:rsidRPr="00946D24">
              <w:rPr>
                <w:color w:val="auto"/>
              </w:rPr>
              <w:t>sledećim</w:t>
            </w:r>
            <w:proofErr w:type="spellEnd"/>
            <w:r w:rsidRPr="00946D24">
              <w:rPr>
                <w:color w:val="auto"/>
              </w:rPr>
              <w:t xml:space="preserve"> </w:t>
            </w:r>
            <w:proofErr w:type="spellStart"/>
            <w:r w:rsidRPr="00946D24">
              <w:rPr>
                <w:color w:val="auto"/>
              </w:rPr>
              <w:t>parametrima</w:t>
            </w:r>
            <w:proofErr w:type="spellEnd"/>
            <w:r w:rsidRPr="00946D24">
              <w:rPr>
                <w:color w:val="auto"/>
              </w:rPr>
              <w:t xml:space="preserve">: 1*vCPU, 2GB </w:t>
            </w:r>
            <w:proofErr w:type="gramStart"/>
            <w:r w:rsidRPr="00946D24">
              <w:rPr>
                <w:color w:val="auto"/>
              </w:rPr>
              <w:t>RAM,  50</w:t>
            </w:r>
            <w:proofErr w:type="gramEnd"/>
            <w:r w:rsidRPr="00946D24">
              <w:rPr>
                <w:color w:val="auto"/>
              </w:rPr>
              <w:t xml:space="preserve">GB HDD, Windows Server </w:t>
            </w:r>
            <w:proofErr w:type="spellStart"/>
            <w:r w:rsidRPr="00946D24">
              <w:rPr>
                <w:color w:val="auto"/>
              </w:rPr>
              <w:t>operativni</w:t>
            </w:r>
            <w:proofErr w:type="spellEnd"/>
            <w:r w:rsidRPr="00946D24">
              <w:rPr>
                <w:color w:val="auto"/>
              </w:rPr>
              <w:t xml:space="preserve"> </w:t>
            </w:r>
            <w:proofErr w:type="spellStart"/>
            <w:r w:rsidRPr="00946D24">
              <w:rPr>
                <w:color w:val="auto"/>
              </w:rPr>
              <w:t>sistem</w:t>
            </w:r>
            <w:proofErr w:type="spellEnd"/>
            <w:r w:rsidRPr="00946D24">
              <w:rPr>
                <w:color w:val="auto"/>
              </w:rPr>
              <w:t xml:space="preserve"> </w:t>
            </w:r>
            <w:proofErr w:type="spellStart"/>
            <w:r w:rsidRPr="00946D24">
              <w:rPr>
                <w:color w:val="auto"/>
              </w:rPr>
              <w:t>ili</w:t>
            </w:r>
            <w:proofErr w:type="spellEnd"/>
            <w:r w:rsidRPr="00946D24">
              <w:rPr>
                <w:color w:val="auto"/>
              </w:rPr>
              <w:t xml:space="preserve"> </w:t>
            </w:r>
            <w:proofErr w:type="spellStart"/>
            <w:r w:rsidRPr="00946D24">
              <w:rPr>
                <w:color w:val="auto"/>
              </w:rPr>
              <w:t>ekvivalentan</w:t>
            </w:r>
            <w:proofErr w:type="spellEnd"/>
            <w:r w:rsidRPr="00946D24">
              <w:rPr>
                <w:color w:val="auto"/>
              </w:rPr>
              <w:t xml:space="preserve">. Secondary Domain Controller </w:t>
            </w:r>
            <w:proofErr w:type="spellStart"/>
            <w:r w:rsidRPr="00946D24">
              <w:rPr>
                <w:color w:val="auto"/>
              </w:rPr>
              <w:t>funkcija</w:t>
            </w:r>
            <w:proofErr w:type="spellEnd"/>
            <w:r w:rsidRPr="00946D24">
              <w:rPr>
                <w:color w:val="auto"/>
              </w:rPr>
              <w:t xml:space="preserve"> </w:t>
            </w:r>
            <w:proofErr w:type="spellStart"/>
            <w:r w:rsidRPr="00946D24">
              <w:rPr>
                <w:color w:val="auto"/>
              </w:rPr>
              <w:t>i</w:t>
            </w:r>
            <w:proofErr w:type="spellEnd"/>
            <w:r w:rsidRPr="00946D24">
              <w:rPr>
                <w:color w:val="auto"/>
              </w:rPr>
              <w:t xml:space="preserve"> </w:t>
            </w:r>
            <w:proofErr w:type="spellStart"/>
            <w:r w:rsidRPr="00946D24">
              <w:rPr>
                <w:color w:val="auto"/>
              </w:rPr>
              <w:t>licenca</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43627D5" w14:textId="3F16A6DC" w:rsidR="00415BAF" w:rsidRPr="00946D24" w:rsidRDefault="00415BAF" w:rsidP="00415BAF">
            <w:pPr>
              <w:spacing w:line="240" w:lineRule="auto"/>
              <w:rPr>
                <w:color w:val="auto"/>
              </w:rPr>
            </w:pPr>
            <w:proofErr w:type="spellStart"/>
            <w:r w:rsidRPr="00946D24">
              <w:rPr>
                <w:color w:val="auto"/>
              </w:rPr>
              <w:t>mesec</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CA2E043" w14:textId="613CE3C1" w:rsidR="00415BAF" w:rsidRPr="00946D24" w:rsidRDefault="00415BAF" w:rsidP="00415BAF">
            <w:pPr>
              <w:spacing w:line="240" w:lineRule="auto"/>
              <w:rPr>
                <w:color w:val="auto"/>
              </w:rPr>
            </w:pPr>
            <w:r w:rsidRPr="00946D24">
              <w:rPr>
                <w:color w:val="auto"/>
              </w:rPr>
              <w:t>12</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2F822190" w14:textId="77777777" w:rsidR="00415BAF" w:rsidRPr="00824E56" w:rsidRDefault="00415BAF" w:rsidP="00415BAF">
            <w:pPr>
              <w:spacing w:line="240" w:lineRule="auto"/>
              <w:rPr>
                <w:rFonts w:ascii="Calibri" w:eastAsiaTheme="minorHAnsi" w:hAnsi="Calibri" w:cs="Calibri"/>
                <w:color w:val="FF0000"/>
                <w:sz w:val="22"/>
                <w:szCs w:val="22"/>
                <w:lang w:eastAsia="en-US"/>
              </w:rPr>
            </w:pPr>
          </w:p>
        </w:tc>
      </w:tr>
      <w:tr w:rsidR="00415BAF" w:rsidRPr="00824E56" w14:paraId="22DC110D" w14:textId="77777777" w:rsidTr="009E2C60">
        <w:trPr>
          <w:gridAfter w:val="1"/>
          <w:wAfter w:w="175" w:type="dxa"/>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20EF7" w14:textId="58AD4F88" w:rsidR="00415BAF" w:rsidRPr="00946D24" w:rsidRDefault="00415BAF" w:rsidP="00415BAF">
            <w:pPr>
              <w:spacing w:line="240" w:lineRule="auto"/>
              <w:jc w:val="center"/>
              <w:rPr>
                <w:rFonts w:ascii="Calibri" w:eastAsiaTheme="minorHAnsi" w:hAnsi="Calibri" w:cs="Calibri"/>
                <w:color w:val="auto"/>
                <w:sz w:val="22"/>
                <w:szCs w:val="22"/>
                <w:lang w:eastAsia="en-US"/>
              </w:rPr>
            </w:pPr>
            <w:r w:rsidRPr="00946D24">
              <w:rPr>
                <w:color w:val="auto"/>
              </w:rPr>
              <w:t>3.</w:t>
            </w:r>
          </w:p>
        </w:tc>
        <w:tc>
          <w:tcPr>
            <w:tcW w:w="5670" w:type="dxa"/>
            <w:gridSpan w:val="3"/>
            <w:tcBorders>
              <w:top w:val="nil"/>
              <w:left w:val="nil"/>
              <w:bottom w:val="single" w:sz="8" w:space="0" w:color="auto"/>
              <w:right w:val="single" w:sz="8" w:space="0" w:color="auto"/>
            </w:tcBorders>
            <w:tcMar>
              <w:top w:w="0" w:type="dxa"/>
              <w:left w:w="108" w:type="dxa"/>
              <w:bottom w:w="0" w:type="dxa"/>
              <w:right w:w="108" w:type="dxa"/>
            </w:tcMar>
          </w:tcPr>
          <w:p w14:paraId="57A4C2DD" w14:textId="6BBD9C9F" w:rsidR="00415BAF" w:rsidRPr="00946D24" w:rsidRDefault="00415BAF" w:rsidP="00415BAF">
            <w:pPr>
              <w:spacing w:line="240" w:lineRule="auto"/>
              <w:rPr>
                <w:rFonts w:ascii="Calibri" w:eastAsiaTheme="minorHAnsi" w:hAnsi="Calibri" w:cs="Calibri"/>
                <w:color w:val="auto"/>
                <w:sz w:val="22"/>
                <w:szCs w:val="22"/>
                <w:lang w:eastAsia="en-US"/>
              </w:rPr>
            </w:pPr>
            <w:proofErr w:type="spellStart"/>
            <w:r w:rsidRPr="00946D24">
              <w:rPr>
                <w:color w:val="auto"/>
              </w:rPr>
              <w:t>Iznajmljivanje</w:t>
            </w:r>
            <w:proofErr w:type="spellEnd"/>
            <w:r w:rsidRPr="00946D24">
              <w:rPr>
                <w:color w:val="auto"/>
              </w:rPr>
              <w:t xml:space="preserve"> </w:t>
            </w:r>
            <w:proofErr w:type="spellStart"/>
            <w:r w:rsidRPr="00946D24">
              <w:rPr>
                <w:color w:val="auto"/>
              </w:rPr>
              <w:t>vituelnog</w:t>
            </w:r>
            <w:proofErr w:type="spellEnd"/>
            <w:r w:rsidRPr="00946D24">
              <w:rPr>
                <w:color w:val="auto"/>
              </w:rPr>
              <w:t xml:space="preserve"> </w:t>
            </w:r>
            <w:proofErr w:type="spellStart"/>
            <w:r w:rsidRPr="00946D24">
              <w:rPr>
                <w:color w:val="auto"/>
              </w:rPr>
              <w:t>servera</w:t>
            </w:r>
            <w:proofErr w:type="spellEnd"/>
            <w:r w:rsidRPr="00946D24">
              <w:rPr>
                <w:color w:val="auto"/>
              </w:rPr>
              <w:t xml:space="preserve"> </w:t>
            </w:r>
            <w:proofErr w:type="spellStart"/>
            <w:r w:rsidRPr="00946D24">
              <w:rPr>
                <w:color w:val="auto"/>
              </w:rPr>
              <w:t>sa</w:t>
            </w:r>
            <w:proofErr w:type="spellEnd"/>
            <w:r w:rsidRPr="00946D24">
              <w:rPr>
                <w:color w:val="auto"/>
              </w:rPr>
              <w:t xml:space="preserve"> </w:t>
            </w:r>
            <w:proofErr w:type="spellStart"/>
            <w:r w:rsidRPr="00946D24">
              <w:rPr>
                <w:color w:val="auto"/>
              </w:rPr>
              <w:t>sledćim</w:t>
            </w:r>
            <w:proofErr w:type="spellEnd"/>
            <w:r w:rsidRPr="00946D24">
              <w:rPr>
                <w:color w:val="auto"/>
              </w:rPr>
              <w:t xml:space="preserve"> </w:t>
            </w:r>
            <w:proofErr w:type="spellStart"/>
            <w:r w:rsidRPr="00946D24">
              <w:rPr>
                <w:color w:val="auto"/>
              </w:rPr>
              <w:t>parametrima</w:t>
            </w:r>
            <w:proofErr w:type="spellEnd"/>
            <w:r w:rsidRPr="00946D24">
              <w:rPr>
                <w:color w:val="auto"/>
              </w:rPr>
              <w:t xml:space="preserve">: 2*vCPU, 4GB RAM, 3000GB HDD, Cloud Backup </w:t>
            </w:r>
            <w:proofErr w:type="spellStart"/>
            <w:r w:rsidRPr="00946D24">
              <w:rPr>
                <w:color w:val="auto"/>
              </w:rPr>
              <w:t>servis</w:t>
            </w:r>
            <w:proofErr w:type="spellEnd"/>
            <w:r w:rsidRPr="00946D24">
              <w:rPr>
                <w:color w:val="auto"/>
              </w:rPr>
              <w:t xml:space="preserve"> </w:t>
            </w:r>
            <w:proofErr w:type="spellStart"/>
            <w:r w:rsidRPr="00946D24">
              <w:rPr>
                <w:color w:val="auto"/>
              </w:rPr>
              <w:t>celog</w:t>
            </w:r>
            <w:proofErr w:type="spellEnd"/>
            <w:r w:rsidRPr="00946D24">
              <w:rPr>
                <w:color w:val="auto"/>
              </w:rPr>
              <w:t xml:space="preserve"> HDD </w:t>
            </w:r>
            <w:proofErr w:type="spellStart"/>
            <w:r w:rsidRPr="00946D24">
              <w:rPr>
                <w:color w:val="auto"/>
              </w:rPr>
              <w:t>na</w:t>
            </w:r>
            <w:proofErr w:type="spellEnd"/>
            <w:r w:rsidRPr="00946D24">
              <w:rPr>
                <w:color w:val="auto"/>
              </w:rPr>
              <w:t xml:space="preserve"> </w:t>
            </w:r>
            <w:proofErr w:type="spellStart"/>
            <w:r w:rsidRPr="00946D24">
              <w:rPr>
                <w:color w:val="auto"/>
              </w:rPr>
              <w:t>dnevnom</w:t>
            </w:r>
            <w:proofErr w:type="spellEnd"/>
            <w:r w:rsidRPr="00946D24">
              <w:rPr>
                <w:color w:val="auto"/>
                <w:lang w:val="sr-Cyrl-RS"/>
              </w:rPr>
              <w:t xml:space="preserve"> </w:t>
            </w:r>
            <w:proofErr w:type="spellStart"/>
            <w:r w:rsidRPr="00946D24">
              <w:rPr>
                <w:color w:val="auto"/>
              </w:rPr>
              <w:t>nivou</w:t>
            </w:r>
            <w:proofErr w:type="spellEnd"/>
            <w:r w:rsidRPr="00946D24">
              <w:rPr>
                <w:color w:val="auto"/>
              </w:rPr>
              <w:t xml:space="preserve">, Windows Server </w:t>
            </w:r>
            <w:proofErr w:type="spellStart"/>
            <w:r w:rsidRPr="00946D24">
              <w:rPr>
                <w:color w:val="auto"/>
              </w:rPr>
              <w:t>ili</w:t>
            </w:r>
            <w:proofErr w:type="spellEnd"/>
            <w:r w:rsidRPr="00946D24">
              <w:rPr>
                <w:color w:val="auto"/>
              </w:rPr>
              <w:t xml:space="preserve"> </w:t>
            </w:r>
            <w:proofErr w:type="spellStart"/>
            <w:r w:rsidRPr="00946D24">
              <w:rPr>
                <w:color w:val="auto"/>
              </w:rPr>
              <w:t>ekvivalentan</w:t>
            </w:r>
            <w:proofErr w:type="spellEnd"/>
            <w:r w:rsidRPr="00946D24">
              <w:rPr>
                <w:color w:val="auto"/>
              </w:rPr>
              <w:t xml:space="preserve"> </w:t>
            </w:r>
            <w:proofErr w:type="spellStart"/>
            <w:r w:rsidRPr="00946D24">
              <w:rPr>
                <w:color w:val="auto"/>
              </w:rPr>
              <w:t>operativni</w:t>
            </w:r>
            <w:proofErr w:type="spellEnd"/>
            <w:r w:rsidRPr="00946D24">
              <w:rPr>
                <w:color w:val="auto"/>
              </w:rPr>
              <w:t xml:space="preserve"> </w:t>
            </w:r>
            <w:proofErr w:type="spellStart"/>
            <w:r w:rsidRPr="00946D24">
              <w:rPr>
                <w:color w:val="auto"/>
              </w:rPr>
              <w:t>sistem</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6D48DC5" w14:textId="65B3C6B3" w:rsidR="00415BAF" w:rsidRPr="00946D24" w:rsidRDefault="00415BAF" w:rsidP="00415BAF">
            <w:pPr>
              <w:spacing w:line="240" w:lineRule="auto"/>
              <w:rPr>
                <w:rFonts w:ascii="Calibri" w:eastAsiaTheme="minorHAnsi" w:hAnsi="Calibri" w:cs="Calibri"/>
                <w:color w:val="auto"/>
                <w:sz w:val="22"/>
                <w:szCs w:val="22"/>
                <w:lang w:eastAsia="en-US"/>
              </w:rPr>
            </w:pPr>
            <w:proofErr w:type="spellStart"/>
            <w:r w:rsidRPr="00946D24">
              <w:rPr>
                <w:color w:val="auto"/>
              </w:rPr>
              <w:t>mesec</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34FB794" w14:textId="2F1FA703" w:rsidR="00415BAF" w:rsidRPr="00946D24" w:rsidRDefault="00415BAF" w:rsidP="00415BAF">
            <w:pPr>
              <w:spacing w:line="240" w:lineRule="auto"/>
              <w:rPr>
                <w:rFonts w:ascii="Calibri" w:eastAsiaTheme="minorHAnsi" w:hAnsi="Calibri" w:cs="Calibri"/>
                <w:color w:val="auto"/>
                <w:sz w:val="22"/>
                <w:szCs w:val="22"/>
                <w:lang w:eastAsia="en-US"/>
              </w:rPr>
            </w:pPr>
            <w:r w:rsidRPr="00946D24">
              <w:rPr>
                <w:color w:val="auto"/>
              </w:rPr>
              <w:t>12</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244269A8" w14:textId="77777777" w:rsidR="00415BAF" w:rsidRPr="00824E56" w:rsidRDefault="00415BAF" w:rsidP="00415BAF">
            <w:pPr>
              <w:spacing w:line="240" w:lineRule="auto"/>
              <w:rPr>
                <w:rFonts w:ascii="Calibri" w:eastAsiaTheme="minorHAnsi" w:hAnsi="Calibri" w:cs="Calibri"/>
                <w:color w:val="FF0000"/>
                <w:sz w:val="22"/>
                <w:szCs w:val="22"/>
                <w:lang w:eastAsia="en-US"/>
              </w:rPr>
            </w:pPr>
          </w:p>
        </w:tc>
      </w:tr>
      <w:tr w:rsidR="00415BAF" w:rsidRPr="00824E56" w14:paraId="7D41E361" w14:textId="77777777" w:rsidTr="009E2C60">
        <w:trPr>
          <w:gridAfter w:val="1"/>
          <w:wAfter w:w="175" w:type="dxa"/>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6E0FC" w14:textId="5DF3E855" w:rsidR="00415BAF" w:rsidRPr="00946D24" w:rsidRDefault="00415BAF" w:rsidP="00415BAF">
            <w:pPr>
              <w:spacing w:line="240" w:lineRule="auto"/>
              <w:jc w:val="center"/>
              <w:rPr>
                <w:rFonts w:ascii="Calibri" w:eastAsiaTheme="minorHAnsi" w:hAnsi="Calibri" w:cs="Calibri"/>
                <w:color w:val="auto"/>
                <w:sz w:val="22"/>
                <w:szCs w:val="22"/>
                <w:lang w:eastAsia="en-US"/>
              </w:rPr>
            </w:pPr>
            <w:r w:rsidRPr="00946D24">
              <w:rPr>
                <w:color w:val="auto"/>
              </w:rPr>
              <w:t>4.</w:t>
            </w:r>
          </w:p>
        </w:tc>
        <w:tc>
          <w:tcPr>
            <w:tcW w:w="567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124E95B" w14:textId="77777777" w:rsidR="00415BAF" w:rsidRPr="00946D24" w:rsidRDefault="00415BAF" w:rsidP="00415BAF">
            <w:pPr>
              <w:spacing w:line="240" w:lineRule="auto"/>
              <w:rPr>
                <w:rFonts w:ascii="Calibri" w:eastAsiaTheme="minorHAnsi" w:hAnsi="Calibri" w:cs="Calibri"/>
                <w:color w:val="auto"/>
                <w:sz w:val="22"/>
                <w:szCs w:val="22"/>
                <w:lang w:eastAsia="en-US"/>
              </w:rPr>
            </w:pPr>
            <w:proofErr w:type="spellStart"/>
            <w:r w:rsidRPr="00946D24">
              <w:rPr>
                <w:color w:val="auto"/>
              </w:rPr>
              <w:t>Softverski</w:t>
            </w:r>
            <w:proofErr w:type="spellEnd"/>
            <w:r w:rsidRPr="00946D24">
              <w:rPr>
                <w:color w:val="auto"/>
              </w:rPr>
              <w:t xml:space="preserve"> </w:t>
            </w:r>
            <w:proofErr w:type="spellStart"/>
            <w:r w:rsidRPr="00946D24">
              <w:rPr>
                <w:color w:val="auto"/>
              </w:rPr>
              <w:t>paket</w:t>
            </w:r>
            <w:proofErr w:type="spellEnd"/>
            <w:r w:rsidRPr="00946D24">
              <w:rPr>
                <w:color w:val="auto"/>
              </w:rPr>
              <w:t xml:space="preserve"> Office 365 Business Essentials </w:t>
            </w:r>
            <w:proofErr w:type="spellStart"/>
            <w:r w:rsidRPr="00946D24">
              <w:rPr>
                <w:color w:val="auto"/>
              </w:rPr>
              <w:t>ili</w:t>
            </w:r>
            <w:proofErr w:type="spellEnd"/>
            <w:r w:rsidRPr="00946D24">
              <w:rPr>
                <w:color w:val="auto"/>
              </w:rPr>
              <w:t xml:space="preserve"> </w:t>
            </w:r>
            <w:proofErr w:type="spellStart"/>
            <w:r w:rsidRPr="00946D24">
              <w:rPr>
                <w:color w:val="auto"/>
              </w:rPr>
              <w:t>ekvivalentni</w:t>
            </w:r>
            <w:proofErr w:type="spellEnd"/>
            <w:r w:rsidRPr="00946D24">
              <w:rPr>
                <w:color w:val="auto"/>
              </w:rPr>
              <w:t xml:space="preserve"> cloud </w:t>
            </w:r>
            <w:proofErr w:type="spellStart"/>
            <w:r w:rsidRPr="00946D24">
              <w:rPr>
                <w:color w:val="auto"/>
              </w:rPr>
              <w:t>servisi</w:t>
            </w:r>
            <w:proofErr w:type="spellEnd"/>
            <w:r w:rsidRPr="00946D24">
              <w:rPr>
                <w:color w:val="auto"/>
              </w:rPr>
              <w:t xml:space="preserve">, </w:t>
            </w:r>
            <w:proofErr w:type="spellStart"/>
            <w:r w:rsidRPr="00946D24">
              <w:rPr>
                <w:color w:val="auto"/>
              </w:rPr>
              <w:t>licenca</w:t>
            </w:r>
            <w:proofErr w:type="spellEnd"/>
            <w:r w:rsidRPr="00946D24">
              <w:rPr>
                <w:color w:val="auto"/>
              </w:rPr>
              <w:t xml:space="preserve"> </w:t>
            </w:r>
            <w:proofErr w:type="spellStart"/>
            <w:r w:rsidRPr="00946D24">
              <w:rPr>
                <w:color w:val="auto"/>
              </w:rPr>
              <w:t>na</w:t>
            </w:r>
            <w:proofErr w:type="spellEnd"/>
            <w:r w:rsidRPr="00946D24">
              <w:rPr>
                <w:color w:val="auto"/>
              </w:rPr>
              <w:t xml:space="preserve"> </w:t>
            </w:r>
            <w:proofErr w:type="spellStart"/>
            <w:r w:rsidRPr="00946D24">
              <w:rPr>
                <w:color w:val="auto"/>
              </w:rPr>
              <w:t>mesečnom</w:t>
            </w:r>
            <w:proofErr w:type="spellEnd"/>
            <w:r w:rsidRPr="00946D24">
              <w:rPr>
                <w:color w:val="auto"/>
              </w:rPr>
              <w:t xml:space="preserve"> </w:t>
            </w:r>
            <w:proofErr w:type="spellStart"/>
            <w:r w:rsidRPr="00946D24">
              <w:rPr>
                <w:color w:val="auto"/>
              </w:rPr>
              <w:t>nivou</w:t>
            </w:r>
            <w:proofErr w:type="spellEnd"/>
          </w:p>
          <w:p w14:paraId="454622F3" w14:textId="77777777" w:rsidR="00415BAF" w:rsidRPr="00946D24" w:rsidRDefault="00415BAF" w:rsidP="00415BAF">
            <w:pPr>
              <w:spacing w:line="240" w:lineRule="auto"/>
              <w:rPr>
                <w:rFonts w:ascii="Calibri" w:eastAsiaTheme="minorHAnsi" w:hAnsi="Calibri" w:cs="Calibri"/>
                <w:color w:val="auto"/>
                <w:sz w:val="22"/>
                <w:szCs w:val="22"/>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EB798A6" w14:textId="528BFFD1" w:rsidR="00415BAF" w:rsidRPr="00946D24" w:rsidRDefault="00415BAF" w:rsidP="00415BAF">
            <w:pPr>
              <w:spacing w:line="240" w:lineRule="auto"/>
              <w:rPr>
                <w:rFonts w:ascii="Calibri" w:eastAsiaTheme="minorHAnsi" w:hAnsi="Calibri" w:cs="Calibri"/>
                <w:color w:val="auto"/>
                <w:sz w:val="22"/>
                <w:szCs w:val="22"/>
                <w:lang w:eastAsia="en-US"/>
              </w:rPr>
            </w:pPr>
            <w:proofErr w:type="spellStart"/>
            <w:r w:rsidRPr="00946D24">
              <w:rPr>
                <w:color w:val="auto"/>
              </w:rPr>
              <w:t>komad</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467E003" w14:textId="7541A150" w:rsidR="00415BAF" w:rsidRPr="00946D24" w:rsidRDefault="00415BAF" w:rsidP="00415BAF">
            <w:pPr>
              <w:spacing w:line="240" w:lineRule="auto"/>
              <w:rPr>
                <w:rFonts w:ascii="Calibri" w:eastAsiaTheme="minorHAnsi" w:hAnsi="Calibri" w:cs="Calibri"/>
                <w:color w:val="auto"/>
                <w:sz w:val="22"/>
                <w:szCs w:val="22"/>
                <w:lang w:eastAsia="en-US"/>
              </w:rPr>
            </w:pPr>
            <w:r w:rsidRPr="00946D24">
              <w:rPr>
                <w:color w:val="auto"/>
              </w:rPr>
              <w:t>420</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3009A669" w14:textId="77777777" w:rsidR="00415BAF" w:rsidRPr="00824E56" w:rsidRDefault="00415BAF" w:rsidP="00415BAF">
            <w:pPr>
              <w:spacing w:line="240" w:lineRule="auto"/>
              <w:rPr>
                <w:rFonts w:ascii="Calibri" w:eastAsiaTheme="minorHAnsi" w:hAnsi="Calibri" w:cs="Calibri"/>
                <w:color w:val="FF0000"/>
                <w:sz w:val="22"/>
                <w:szCs w:val="22"/>
                <w:lang w:eastAsia="en-US"/>
              </w:rPr>
            </w:pPr>
          </w:p>
        </w:tc>
      </w:tr>
      <w:tr w:rsidR="00415BAF" w:rsidRPr="00824E56" w14:paraId="6706B95B" w14:textId="77777777" w:rsidTr="009E2C60">
        <w:trPr>
          <w:gridAfter w:val="1"/>
          <w:wAfter w:w="175" w:type="dxa"/>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D0D40" w14:textId="487CDE26" w:rsidR="00415BAF" w:rsidRPr="00946D24" w:rsidRDefault="00415BAF" w:rsidP="00415BAF">
            <w:pPr>
              <w:spacing w:line="240" w:lineRule="auto"/>
              <w:jc w:val="center"/>
              <w:rPr>
                <w:rFonts w:ascii="Calibri" w:eastAsiaTheme="minorHAnsi" w:hAnsi="Calibri" w:cs="Calibri"/>
                <w:color w:val="auto"/>
                <w:sz w:val="22"/>
                <w:szCs w:val="22"/>
                <w:lang w:eastAsia="en-US"/>
              </w:rPr>
            </w:pPr>
            <w:r w:rsidRPr="00946D24">
              <w:rPr>
                <w:color w:val="auto"/>
              </w:rPr>
              <w:t>5.</w:t>
            </w:r>
          </w:p>
        </w:tc>
        <w:tc>
          <w:tcPr>
            <w:tcW w:w="567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6B24AC1" w14:textId="6BA86D4E" w:rsidR="00415BAF" w:rsidRPr="00946D24" w:rsidRDefault="00415BAF" w:rsidP="00415BAF">
            <w:pPr>
              <w:spacing w:line="240" w:lineRule="auto"/>
              <w:rPr>
                <w:rFonts w:ascii="Calibri" w:eastAsiaTheme="minorHAnsi" w:hAnsi="Calibri" w:cs="Calibri"/>
                <w:color w:val="auto"/>
                <w:sz w:val="22"/>
                <w:szCs w:val="22"/>
                <w:lang w:eastAsia="en-US"/>
              </w:rPr>
            </w:pPr>
            <w:proofErr w:type="spellStart"/>
            <w:r w:rsidRPr="00946D24">
              <w:rPr>
                <w:color w:val="auto"/>
              </w:rPr>
              <w:t>Softverski</w:t>
            </w:r>
            <w:proofErr w:type="spellEnd"/>
            <w:r w:rsidRPr="00946D24">
              <w:rPr>
                <w:color w:val="auto"/>
              </w:rPr>
              <w:t xml:space="preserve"> </w:t>
            </w:r>
            <w:proofErr w:type="spellStart"/>
            <w:r w:rsidRPr="00946D24">
              <w:rPr>
                <w:color w:val="auto"/>
              </w:rPr>
              <w:t>paket</w:t>
            </w:r>
            <w:proofErr w:type="spellEnd"/>
            <w:r w:rsidRPr="00946D24">
              <w:rPr>
                <w:color w:val="auto"/>
              </w:rPr>
              <w:t xml:space="preserve"> Office 365 Business premium </w:t>
            </w:r>
            <w:proofErr w:type="spellStart"/>
            <w:r w:rsidRPr="00946D24">
              <w:rPr>
                <w:color w:val="auto"/>
              </w:rPr>
              <w:t>ili</w:t>
            </w:r>
            <w:proofErr w:type="spellEnd"/>
            <w:r w:rsidRPr="00946D24">
              <w:rPr>
                <w:color w:val="auto"/>
              </w:rPr>
              <w:t xml:space="preserve"> </w:t>
            </w:r>
            <w:proofErr w:type="spellStart"/>
            <w:r w:rsidRPr="00946D24">
              <w:rPr>
                <w:color w:val="auto"/>
              </w:rPr>
              <w:t>ekvivalentni</w:t>
            </w:r>
            <w:proofErr w:type="spellEnd"/>
            <w:r w:rsidRPr="00946D24">
              <w:rPr>
                <w:color w:val="auto"/>
              </w:rPr>
              <w:t xml:space="preserve"> cloud </w:t>
            </w:r>
            <w:proofErr w:type="spellStart"/>
            <w:r w:rsidRPr="00946D24">
              <w:rPr>
                <w:color w:val="auto"/>
              </w:rPr>
              <w:t>servisi</w:t>
            </w:r>
            <w:proofErr w:type="spellEnd"/>
            <w:r w:rsidRPr="00946D24">
              <w:rPr>
                <w:color w:val="auto"/>
              </w:rPr>
              <w:t xml:space="preserve"> </w:t>
            </w:r>
            <w:proofErr w:type="spellStart"/>
            <w:r w:rsidRPr="00946D24">
              <w:rPr>
                <w:color w:val="auto"/>
              </w:rPr>
              <w:t>i</w:t>
            </w:r>
            <w:proofErr w:type="spellEnd"/>
            <w:r w:rsidRPr="00946D24">
              <w:rPr>
                <w:color w:val="auto"/>
              </w:rPr>
              <w:t xml:space="preserve"> </w:t>
            </w:r>
            <w:proofErr w:type="spellStart"/>
            <w:r w:rsidRPr="00946D24">
              <w:rPr>
                <w:color w:val="auto"/>
              </w:rPr>
              <w:t>aplikacije</w:t>
            </w:r>
            <w:proofErr w:type="spellEnd"/>
            <w:r w:rsidRPr="00946D24">
              <w:rPr>
                <w:color w:val="auto"/>
              </w:rPr>
              <w:t xml:space="preserve">, </w:t>
            </w:r>
            <w:proofErr w:type="spellStart"/>
            <w:r w:rsidRPr="00946D24">
              <w:rPr>
                <w:color w:val="auto"/>
              </w:rPr>
              <w:t>licenca</w:t>
            </w:r>
            <w:proofErr w:type="spellEnd"/>
            <w:r w:rsidRPr="00946D24">
              <w:rPr>
                <w:color w:val="auto"/>
              </w:rPr>
              <w:t xml:space="preserve"> </w:t>
            </w:r>
            <w:proofErr w:type="spellStart"/>
            <w:r w:rsidRPr="00946D24">
              <w:rPr>
                <w:color w:val="auto"/>
              </w:rPr>
              <w:t>na</w:t>
            </w:r>
            <w:proofErr w:type="spellEnd"/>
            <w:r w:rsidRPr="00946D24">
              <w:rPr>
                <w:color w:val="auto"/>
              </w:rPr>
              <w:t xml:space="preserve"> </w:t>
            </w:r>
            <w:proofErr w:type="spellStart"/>
            <w:r w:rsidRPr="00946D24">
              <w:rPr>
                <w:color w:val="auto"/>
              </w:rPr>
              <w:t>mesečnom</w:t>
            </w:r>
            <w:proofErr w:type="spellEnd"/>
            <w:r w:rsidRPr="00946D24">
              <w:rPr>
                <w:color w:val="auto"/>
              </w:rPr>
              <w:t xml:space="preserve"> </w:t>
            </w:r>
            <w:proofErr w:type="spellStart"/>
            <w:r w:rsidRPr="00946D24">
              <w:rPr>
                <w:color w:val="auto"/>
              </w:rPr>
              <w:t>nivou</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0EACDA4" w14:textId="4B38BB32" w:rsidR="00415BAF" w:rsidRPr="00946D24" w:rsidRDefault="00415BAF" w:rsidP="00415BAF">
            <w:pPr>
              <w:spacing w:line="240" w:lineRule="auto"/>
              <w:rPr>
                <w:rFonts w:ascii="Calibri" w:eastAsiaTheme="minorHAnsi" w:hAnsi="Calibri" w:cs="Calibri"/>
                <w:color w:val="auto"/>
                <w:sz w:val="22"/>
                <w:szCs w:val="22"/>
                <w:lang w:eastAsia="en-US"/>
              </w:rPr>
            </w:pPr>
            <w:proofErr w:type="spellStart"/>
            <w:r w:rsidRPr="00946D24">
              <w:rPr>
                <w:color w:val="auto"/>
              </w:rPr>
              <w:t>komad</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ADFEC43" w14:textId="6EC15006" w:rsidR="00415BAF" w:rsidRPr="00946D24" w:rsidRDefault="00415BAF" w:rsidP="00415BAF">
            <w:pPr>
              <w:spacing w:line="240" w:lineRule="auto"/>
              <w:rPr>
                <w:rFonts w:ascii="Calibri" w:eastAsiaTheme="minorHAnsi" w:hAnsi="Calibri" w:cs="Calibri"/>
                <w:color w:val="auto"/>
                <w:sz w:val="22"/>
                <w:szCs w:val="22"/>
                <w:lang w:eastAsia="en-US"/>
              </w:rPr>
            </w:pPr>
            <w:r w:rsidRPr="00946D24">
              <w:rPr>
                <w:color w:val="auto"/>
              </w:rPr>
              <w:t>552</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6B779E74" w14:textId="77777777" w:rsidR="00415BAF" w:rsidRPr="00824E56" w:rsidRDefault="00415BAF" w:rsidP="00415BAF">
            <w:pPr>
              <w:spacing w:line="240" w:lineRule="auto"/>
              <w:rPr>
                <w:rFonts w:ascii="Calibri" w:eastAsiaTheme="minorHAnsi" w:hAnsi="Calibri" w:cs="Calibri"/>
                <w:color w:val="FF0000"/>
                <w:sz w:val="22"/>
                <w:szCs w:val="22"/>
                <w:lang w:eastAsia="en-US"/>
              </w:rPr>
            </w:pPr>
          </w:p>
        </w:tc>
      </w:tr>
      <w:tr w:rsidR="00415BAF" w:rsidRPr="00824E56" w14:paraId="142C3CDB" w14:textId="77777777" w:rsidTr="009E2C60">
        <w:trPr>
          <w:gridAfter w:val="1"/>
          <w:wAfter w:w="175" w:type="dxa"/>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1C396" w14:textId="5886746D" w:rsidR="00415BAF" w:rsidRPr="00946D24" w:rsidRDefault="00415BAF" w:rsidP="00415BAF">
            <w:pPr>
              <w:spacing w:line="240" w:lineRule="auto"/>
              <w:jc w:val="center"/>
              <w:rPr>
                <w:rFonts w:ascii="Calibri" w:eastAsiaTheme="minorHAnsi" w:hAnsi="Calibri" w:cs="Calibri"/>
                <w:color w:val="auto"/>
                <w:sz w:val="22"/>
                <w:szCs w:val="22"/>
                <w:lang w:eastAsia="en-US"/>
              </w:rPr>
            </w:pPr>
            <w:r w:rsidRPr="00946D24">
              <w:rPr>
                <w:color w:val="auto"/>
              </w:rPr>
              <w:lastRenderedPageBreak/>
              <w:t>6.</w:t>
            </w:r>
          </w:p>
        </w:tc>
        <w:tc>
          <w:tcPr>
            <w:tcW w:w="567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6B8F7B5" w14:textId="1BB2D82E" w:rsidR="00415BAF" w:rsidRPr="00946D24" w:rsidRDefault="00415BAF" w:rsidP="00415BAF">
            <w:pPr>
              <w:spacing w:line="240" w:lineRule="auto"/>
              <w:rPr>
                <w:rFonts w:ascii="Calibri" w:eastAsiaTheme="minorHAnsi" w:hAnsi="Calibri" w:cs="Calibri"/>
                <w:color w:val="auto"/>
                <w:sz w:val="22"/>
                <w:szCs w:val="22"/>
                <w:lang w:eastAsia="en-US"/>
              </w:rPr>
            </w:pPr>
            <w:r w:rsidRPr="00946D24">
              <w:rPr>
                <w:color w:val="auto"/>
              </w:rPr>
              <w:t xml:space="preserve">Exchange Online Plan 1 </w:t>
            </w:r>
            <w:proofErr w:type="spellStart"/>
            <w:r w:rsidRPr="00946D24">
              <w:rPr>
                <w:color w:val="auto"/>
              </w:rPr>
              <w:t>ili</w:t>
            </w:r>
            <w:proofErr w:type="spellEnd"/>
            <w:r w:rsidRPr="00946D24">
              <w:rPr>
                <w:color w:val="auto"/>
              </w:rPr>
              <w:t xml:space="preserve"> </w:t>
            </w:r>
            <w:proofErr w:type="spellStart"/>
            <w:r w:rsidRPr="00946D24">
              <w:rPr>
                <w:color w:val="auto"/>
              </w:rPr>
              <w:t>ekvivalentan</w:t>
            </w:r>
            <w:proofErr w:type="spellEnd"/>
            <w:r w:rsidRPr="00946D24">
              <w:rPr>
                <w:color w:val="auto"/>
              </w:rPr>
              <w:t xml:space="preserve"> </w:t>
            </w:r>
            <w:proofErr w:type="spellStart"/>
            <w:r w:rsidRPr="00946D24">
              <w:rPr>
                <w:color w:val="auto"/>
              </w:rPr>
              <w:t>servis</w:t>
            </w:r>
            <w:proofErr w:type="spellEnd"/>
            <w:r w:rsidRPr="00946D24">
              <w:rPr>
                <w:color w:val="auto"/>
              </w:rPr>
              <w:t xml:space="preserve">, </w:t>
            </w:r>
            <w:proofErr w:type="spellStart"/>
            <w:r w:rsidRPr="00946D24">
              <w:rPr>
                <w:color w:val="auto"/>
              </w:rPr>
              <w:t>licenca</w:t>
            </w:r>
            <w:proofErr w:type="spellEnd"/>
            <w:r w:rsidRPr="00946D24">
              <w:rPr>
                <w:color w:val="auto"/>
              </w:rPr>
              <w:t xml:space="preserve"> </w:t>
            </w:r>
            <w:proofErr w:type="spellStart"/>
            <w:r w:rsidRPr="00946D24">
              <w:rPr>
                <w:color w:val="auto"/>
              </w:rPr>
              <w:t>na</w:t>
            </w:r>
            <w:proofErr w:type="spellEnd"/>
            <w:r w:rsidRPr="00946D24">
              <w:rPr>
                <w:color w:val="auto"/>
              </w:rPr>
              <w:t xml:space="preserve"> </w:t>
            </w:r>
            <w:proofErr w:type="spellStart"/>
            <w:r w:rsidRPr="00946D24">
              <w:rPr>
                <w:color w:val="auto"/>
              </w:rPr>
              <w:t>mesečnom</w:t>
            </w:r>
            <w:proofErr w:type="spellEnd"/>
            <w:r w:rsidRPr="00946D24">
              <w:rPr>
                <w:color w:val="auto"/>
              </w:rPr>
              <w:t xml:space="preserve"> </w:t>
            </w:r>
            <w:proofErr w:type="spellStart"/>
            <w:r w:rsidRPr="00946D24">
              <w:rPr>
                <w:color w:val="auto"/>
              </w:rPr>
              <w:t>nivou</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103A6A8" w14:textId="4CB99B2F" w:rsidR="00415BAF" w:rsidRPr="00946D24" w:rsidRDefault="00415BAF" w:rsidP="00415BAF">
            <w:pPr>
              <w:spacing w:line="240" w:lineRule="auto"/>
              <w:rPr>
                <w:rFonts w:ascii="Calibri" w:eastAsiaTheme="minorHAnsi" w:hAnsi="Calibri" w:cs="Calibri"/>
                <w:color w:val="auto"/>
                <w:sz w:val="22"/>
                <w:szCs w:val="22"/>
                <w:lang w:eastAsia="en-US"/>
              </w:rPr>
            </w:pPr>
            <w:proofErr w:type="spellStart"/>
            <w:r w:rsidRPr="00946D24">
              <w:rPr>
                <w:color w:val="auto"/>
              </w:rPr>
              <w:t>komad</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41D54F2" w14:textId="5015020C" w:rsidR="00415BAF" w:rsidRPr="00946D24" w:rsidRDefault="00415BAF" w:rsidP="00415BAF">
            <w:pPr>
              <w:spacing w:line="240" w:lineRule="auto"/>
              <w:rPr>
                <w:rFonts w:ascii="Calibri" w:eastAsiaTheme="minorHAnsi" w:hAnsi="Calibri" w:cs="Calibri"/>
                <w:color w:val="auto"/>
                <w:sz w:val="22"/>
                <w:szCs w:val="22"/>
                <w:lang w:eastAsia="en-US"/>
              </w:rPr>
            </w:pPr>
            <w:r w:rsidRPr="00946D24">
              <w:rPr>
                <w:color w:val="auto"/>
              </w:rPr>
              <w:t>216</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3450A08E" w14:textId="77777777" w:rsidR="00415BAF" w:rsidRPr="00824E56" w:rsidRDefault="00415BAF" w:rsidP="00415BAF">
            <w:pPr>
              <w:spacing w:line="240" w:lineRule="auto"/>
              <w:rPr>
                <w:rFonts w:ascii="Calibri" w:eastAsiaTheme="minorHAnsi" w:hAnsi="Calibri" w:cs="Calibri"/>
                <w:color w:val="FF0000"/>
                <w:sz w:val="22"/>
                <w:szCs w:val="22"/>
                <w:lang w:eastAsia="en-US"/>
              </w:rPr>
            </w:pPr>
          </w:p>
        </w:tc>
      </w:tr>
      <w:tr w:rsidR="00415BAF" w:rsidRPr="00824E56" w14:paraId="3F1F3BAB" w14:textId="77777777" w:rsidTr="009E2C60">
        <w:trPr>
          <w:gridAfter w:val="1"/>
          <w:wAfter w:w="175" w:type="dxa"/>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76C2A" w14:textId="00C08B23" w:rsidR="00415BAF" w:rsidRPr="00946D24" w:rsidRDefault="00415BAF" w:rsidP="00415BAF">
            <w:pPr>
              <w:spacing w:line="240" w:lineRule="auto"/>
              <w:jc w:val="center"/>
              <w:rPr>
                <w:rFonts w:ascii="Calibri" w:eastAsiaTheme="minorHAnsi" w:hAnsi="Calibri" w:cs="Calibri"/>
                <w:color w:val="auto"/>
                <w:sz w:val="22"/>
                <w:szCs w:val="22"/>
                <w:lang w:eastAsia="en-US"/>
              </w:rPr>
            </w:pPr>
            <w:r w:rsidRPr="00946D24">
              <w:rPr>
                <w:color w:val="auto"/>
              </w:rPr>
              <w:t>7.</w:t>
            </w:r>
          </w:p>
        </w:tc>
        <w:tc>
          <w:tcPr>
            <w:tcW w:w="567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36D2921" w14:textId="0E90481F" w:rsidR="00415BAF" w:rsidRPr="00946D24" w:rsidRDefault="00415BAF" w:rsidP="00415BAF">
            <w:pPr>
              <w:spacing w:line="240" w:lineRule="auto"/>
              <w:rPr>
                <w:rFonts w:ascii="Calibri" w:eastAsiaTheme="minorHAnsi" w:hAnsi="Calibri" w:cs="Calibri"/>
                <w:color w:val="auto"/>
                <w:sz w:val="22"/>
                <w:szCs w:val="22"/>
                <w:lang w:eastAsia="en-US"/>
              </w:rPr>
            </w:pPr>
            <w:r w:rsidRPr="00946D24">
              <w:rPr>
                <w:color w:val="auto"/>
              </w:rPr>
              <w:t xml:space="preserve">Exchange Online Advanced Threat Protection </w:t>
            </w:r>
            <w:proofErr w:type="spellStart"/>
            <w:r w:rsidRPr="00946D24">
              <w:rPr>
                <w:color w:val="auto"/>
              </w:rPr>
              <w:t>ili</w:t>
            </w:r>
            <w:proofErr w:type="spellEnd"/>
            <w:r w:rsidRPr="00946D24">
              <w:rPr>
                <w:color w:val="auto"/>
              </w:rPr>
              <w:t xml:space="preserve"> </w:t>
            </w:r>
            <w:proofErr w:type="spellStart"/>
            <w:r w:rsidRPr="00946D24">
              <w:rPr>
                <w:color w:val="auto"/>
              </w:rPr>
              <w:t>ekvivalentan</w:t>
            </w:r>
            <w:proofErr w:type="spellEnd"/>
            <w:r w:rsidRPr="00946D24">
              <w:rPr>
                <w:color w:val="auto"/>
              </w:rPr>
              <w:t xml:space="preserve"> </w:t>
            </w:r>
            <w:proofErr w:type="spellStart"/>
            <w:r w:rsidRPr="00946D24">
              <w:rPr>
                <w:color w:val="auto"/>
              </w:rPr>
              <w:t>servis</w:t>
            </w:r>
            <w:proofErr w:type="spellEnd"/>
            <w:r w:rsidRPr="00946D24">
              <w:rPr>
                <w:color w:val="auto"/>
              </w:rPr>
              <w:t xml:space="preserve">, </w:t>
            </w:r>
            <w:proofErr w:type="spellStart"/>
            <w:r w:rsidRPr="00946D24">
              <w:rPr>
                <w:color w:val="auto"/>
              </w:rPr>
              <w:t>licenca</w:t>
            </w:r>
            <w:proofErr w:type="spellEnd"/>
            <w:r w:rsidRPr="00946D24">
              <w:rPr>
                <w:color w:val="auto"/>
              </w:rPr>
              <w:t xml:space="preserve"> </w:t>
            </w:r>
            <w:proofErr w:type="spellStart"/>
            <w:r w:rsidRPr="00946D24">
              <w:rPr>
                <w:color w:val="auto"/>
              </w:rPr>
              <w:t>na</w:t>
            </w:r>
            <w:proofErr w:type="spellEnd"/>
            <w:r w:rsidRPr="00946D24">
              <w:rPr>
                <w:color w:val="auto"/>
              </w:rPr>
              <w:t xml:space="preserve"> </w:t>
            </w:r>
            <w:proofErr w:type="spellStart"/>
            <w:r w:rsidRPr="00946D24">
              <w:rPr>
                <w:color w:val="auto"/>
              </w:rPr>
              <w:t>mesečnom</w:t>
            </w:r>
            <w:proofErr w:type="spellEnd"/>
            <w:r w:rsidRPr="00946D24">
              <w:rPr>
                <w:color w:val="auto"/>
              </w:rPr>
              <w:t xml:space="preserve"> </w:t>
            </w:r>
            <w:proofErr w:type="spellStart"/>
            <w:r w:rsidRPr="00946D24">
              <w:rPr>
                <w:color w:val="auto"/>
              </w:rPr>
              <w:t>nivou</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DCF8E5D" w14:textId="32130C05" w:rsidR="00415BAF" w:rsidRPr="00946D24" w:rsidRDefault="00415BAF" w:rsidP="00415BAF">
            <w:pPr>
              <w:spacing w:line="240" w:lineRule="auto"/>
              <w:rPr>
                <w:rFonts w:ascii="Calibri" w:eastAsiaTheme="minorHAnsi" w:hAnsi="Calibri" w:cs="Calibri"/>
                <w:color w:val="auto"/>
                <w:sz w:val="22"/>
                <w:szCs w:val="22"/>
                <w:lang w:eastAsia="en-US"/>
              </w:rPr>
            </w:pPr>
            <w:proofErr w:type="spellStart"/>
            <w:r w:rsidRPr="00946D24">
              <w:rPr>
                <w:color w:val="auto"/>
              </w:rPr>
              <w:t>komad</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E95508C" w14:textId="476C4D69" w:rsidR="00415BAF" w:rsidRPr="00946D24" w:rsidRDefault="00415BAF" w:rsidP="00415BAF">
            <w:pPr>
              <w:spacing w:line="240" w:lineRule="auto"/>
              <w:rPr>
                <w:rFonts w:ascii="Calibri" w:eastAsiaTheme="minorHAnsi" w:hAnsi="Calibri" w:cs="Calibri"/>
                <w:color w:val="auto"/>
                <w:sz w:val="22"/>
                <w:szCs w:val="22"/>
                <w:lang w:eastAsia="en-US"/>
              </w:rPr>
            </w:pPr>
            <w:r w:rsidRPr="00946D24">
              <w:rPr>
                <w:color w:val="auto"/>
              </w:rPr>
              <w:t>972</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713FFECF" w14:textId="77777777" w:rsidR="00415BAF" w:rsidRPr="00824E56" w:rsidRDefault="00415BAF" w:rsidP="00415BAF">
            <w:pPr>
              <w:spacing w:line="240" w:lineRule="auto"/>
              <w:rPr>
                <w:rFonts w:ascii="Calibri" w:eastAsiaTheme="minorHAnsi" w:hAnsi="Calibri" w:cs="Calibri"/>
                <w:color w:val="FF0000"/>
                <w:sz w:val="22"/>
                <w:szCs w:val="22"/>
                <w:lang w:eastAsia="en-US"/>
              </w:rPr>
            </w:pPr>
          </w:p>
        </w:tc>
      </w:tr>
      <w:tr w:rsidR="00415BAF" w:rsidRPr="00824E56" w14:paraId="5508B7C6" w14:textId="77777777" w:rsidTr="009E2C60">
        <w:trPr>
          <w:gridAfter w:val="1"/>
          <w:wAfter w:w="175" w:type="dxa"/>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40DB53" w14:textId="30BC1264" w:rsidR="00415BAF" w:rsidRPr="00946D24" w:rsidRDefault="00415BAF" w:rsidP="00415BAF">
            <w:pPr>
              <w:spacing w:line="240" w:lineRule="auto"/>
              <w:jc w:val="center"/>
              <w:rPr>
                <w:rFonts w:ascii="Calibri" w:eastAsiaTheme="minorHAnsi" w:hAnsi="Calibri" w:cs="Calibri"/>
                <w:color w:val="auto"/>
                <w:sz w:val="22"/>
                <w:szCs w:val="22"/>
                <w:lang w:eastAsia="en-US"/>
              </w:rPr>
            </w:pPr>
            <w:r w:rsidRPr="00946D24">
              <w:rPr>
                <w:color w:val="auto"/>
              </w:rPr>
              <w:t>8.</w:t>
            </w:r>
          </w:p>
        </w:tc>
        <w:tc>
          <w:tcPr>
            <w:tcW w:w="5670" w:type="dxa"/>
            <w:gridSpan w:val="3"/>
            <w:tcBorders>
              <w:top w:val="nil"/>
              <w:left w:val="nil"/>
              <w:bottom w:val="single" w:sz="8" w:space="0" w:color="auto"/>
              <w:right w:val="single" w:sz="8" w:space="0" w:color="auto"/>
            </w:tcBorders>
            <w:tcMar>
              <w:top w:w="0" w:type="dxa"/>
              <w:left w:w="108" w:type="dxa"/>
              <w:bottom w:w="0" w:type="dxa"/>
              <w:right w:w="108" w:type="dxa"/>
            </w:tcMar>
          </w:tcPr>
          <w:p w14:paraId="4F2ACE93" w14:textId="1D3F0D75" w:rsidR="00415BAF" w:rsidRPr="00946D24" w:rsidRDefault="00415BAF" w:rsidP="00415BAF">
            <w:pPr>
              <w:spacing w:line="240" w:lineRule="auto"/>
              <w:rPr>
                <w:rFonts w:ascii="Calibri" w:eastAsiaTheme="minorHAnsi" w:hAnsi="Calibri" w:cs="Calibri"/>
                <w:color w:val="auto"/>
                <w:sz w:val="22"/>
                <w:szCs w:val="22"/>
                <w:lang w:eastAsia="en-US"/>
              </w:rPr>
            </w:pPr>
            <w:proofErr w:type="spellStart"/>
            <w:r w:rsidRPr="00946D24">
              <w:rPr>
                <w:color w:val="auto"/>
              </w:rPr>
              <w:t>Autocad</w:t>
            </w:r>
            <w:proofErr w:type="spellEnd"/>
            <w:r w:rsidRPr="00946D24">
              <w:rPr>
                <w:color w:val="auto"/>
              </w:rPr>
              <w:t xml:space="preserve"> LT 2020 (</w:t>
            </w:r>
            <w:proofErr w:type="spellStart"/>
            <w:r w:rsidRPr="00946D24">
              <w:rPr>
                <w:color w:val="auto"/>
              </w:rPr>
              <w:t>ili</w:t>
            </w:r>
            <w:proofErr w:type="spellEnd"/>
            <w:r w:rsidRPr="00946D24">
              <w:rPr>
                <w:color w:val="auto"/>
              </w:rPr>
              <w:t xml:space="preserve"> </w:t>
            </w:r>
            <w:proofErr w:type="spellStart"/>
            <w:r w:rsidRPr="00946D24">
              <w:rPr>
                <w:color w:val="auto"/>
              </w:rPr>
              <w:t>ekvivalentan</w:t>
            </w:r>
            <w:proofErr w:type="spellEnd"/>
            <w:r w:rsidRPr="00946D24">
              <w:rPr>
                <w:color w:val="auto"/>
              </w:rPr>
              <w:t xml:space="preserve">) </w:t>
            </w:r>
            <w:proofErr w:type="spellStart"/>
            <w:r w:rsidRPr="00946D24">
              <w:rPr>
                <w:color w:val="auto"/>
              </w:rPr>
              <w:t>godišnja</w:t>
            </w:r>
            <w:proofErr w:type="spellEnd"/>
            <w:r w:rsidRPr="00946D24">
              <w:rPr>
                <w:color w:val="auto"/>
              </w:rPr>
              <w:t xml:space="preserve"> </w:t>
            </w:r>
            <w:proofErr w:type="spellStart"/>
            <w:r w:rsidRPr="00946D24">
              <w:rPr>
                <w:color w:val="auto"/>
              </w:rPr>
              <w:t>pretplata</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843CBEC" w14:textId="28159257" w:rsidR="00415BAF" w:rsidRPr="00946D24" w:rsidRDefault="00415BAF" w:rsidP="00415BAF">
            <w:pPr>
              <w:spacing w:line="240" w:lineRule="auto"/>
              <w:rPr>
                <w:rFonts w:ascii="Calibri" w:eastAsiaTheme="minorHAnsi" w:hAnsi="Calibri" w:cs="Calibri"/>
                <w:color w:val="auto"/>
                <w:sz w:val="22"/>
                <w:szCs w:val="22"/>
                <w:lang w:eastAsia="en-US"/>
              </w:rPr>
            </w:pPr>
            <w:proofErr w:type="spellStart"/>
            <w:r w:rsidRPr="00946D24">
              <w:rPr>
                <w:color w:val="auto"/>
              </w:rPr>
              <w:t>komad</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BF2F381" w14:textId="1C675D51" w:rsidR="00415BAF" w:rsidRPr="00946D24" w:rsidRDefault="00415BAF" w:rsidP="00415BAF">
            <w:pPr>
              <w:spacing w:line="240" w:lineRule="auto"/>
              <w:rPr>
                <w:rFonts w:ascii="Calibri" w:eastAsiaTheme="minorHAnsi" w:hAnsi="Calibri" w:cs="Calibri"/>
                <w:color w:val="auto"/>
                <w:sz w:val="22"/>
                <w:szCs w:val="22"/>
                <w:lang w:eastAsia="en-US"/>
              </w:rPr>
            </w:pPr>
            <w:r w:rsidRPr="00946D24">
              <w:rPr>
                <w:color w:val="auto"/>
              </w:rPr>
              <w:t>1</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52745C60" w14:textId="77777777" w:rsidR="00415BAF" w:rsidRPr="00824E56" w:rsidRDefault="00415BAF" w:rsidP="00415BAF">
            <w:pPr>
              <w:spacing w:line="240" w:lineRule="auto"/>
              <w:rPr>
                <w:rFonts w:ascii="Calibri" w:eastAsiaTheme="minorHAnsi" w:hAnsi="Calibri" w:cs="Calibri"/>
                <w:color w:val="FF0000"/>
                <w:sz w:val="22"/>
                <w:szCs w:val="22"/>
                <w:lang w:eastAsia="en-US"/>
              </w:rPr>
            </w:pPr>
          </w:p>
        </w:tc>
      </w:tr>
      <w:tr w:rsidR="00415BAF" w:rsidRPr="00824E56" w14:paraId="18042C2F" w14:textId="77777777" w:rsidTr="009E2C60">
        <w:trPr>
          <w:gridAfter w:val="1"/>
          <w:wAfter w:w="175" w:type="dxa"/>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1938E2" w14:textId="0B36BF9A" w:rsidR="00415BAF" w:rsidRPr="00946D24" w:rsidRDefault="00415BAF" w:rsidP="00415BAF">
            <w:pPr>
              <w:spacing w:line="240" w:lineRule="auto"/>
              <w:jc w:val="center"/>
              <w:rPr>
                <w:color w:val="auto"/>
              </w:rPr>
            </w:pPr>
            <w:r w:rsidRPr="00946D24">
              <w:rPr>
                <w:color w:val="auto"/>
              </w:rPr>
              <w:t>9.</w:t>
            </w:r>
          </w:p>
        </w:tc>
        <w:tc>
          <w:tcPr>
            <w:tcW w:w="5670" w:type="dxa"/>
            <w:gridSpan w:val="3"/>
            <w:tcBorders>
              <w:top w:val="nil"/>
              <w:left w:val="nil"/>
              <w:bottom w:val="single" w:sz="8" w:space="0" w:color="auto"/>
              <w:right w:val="single" w:sz="8" w:space="0" w:color="auto"/>
            </w:tcBorders>
            <w:tcMar>
              <w:top w:w="0" w:type="dxa"/>
              <w:left w:w="108" w:type="dxa"/>
              <w:bottom w:w="0" w:type="dxa"/>
              <w:right w:w="108" w:type="dxa"/>
            </w:tcMar>
          </w:tcPr>
          <w:p w14:paraId="02A7F352" w14:textId="4E612387" w:rsidR="00415BAF" w:rsidRPr="00946D24" w:rsidRDefault="00415BAF" w:rsidP="00415BAF">
            <w:pPr>
              <w:spacing w:line="240" w:lineRule="auto"/>
              <w:rPr>
                <w:color w:val="auto"/>
              </w:rPr>
            </w:pPr>
            <w:r w:rsidRPr="00946D24">
              <w:rPr>
                <w:color w:val="auto"/>
              </w:rPr>
              <w:t xml:space="preserve">Windows 10 PRO 64 </w:t>
            </w:r>
            <w:proofErr w:type="gramStart"/>
            <w:r w:rsidRPr="00946D24">
              <w:rPr>
                <w:color w:val="auto"/>
              </w:rPr>
              <w:t>bit  (</w:t>
            </w:r>
            <w:proofErr w:type="spellStart"/>
            <w:proofErr w:type="gramEnd"/>
            <w:r w:rsidRPr="00946D24">
              <w:rPr>
                <w:color w:val="auto"/>
              </w:rPr>
              <w:t>ili</w:t>
            </w:r>
            <w:proofErr w:type="spellEnd"/>
            <w:r w:rsidRPr="00946D24">
              <w:rPr>
                <w:color w:val="auto"/>
              </w:rPr>
              <w:t xml:space="preserve"> </w:t>
            </w:r>
            <w:proofErr w:type="spellStart"/>
            <w:r w:rsidRPr="00946D24">
              <w:rPr>
                <w:color w:val="auto"/>
              </w:rPr>
              <w:t>ekvivalentan</w:t>
            </w:r>
            <w:proofErr w:type="spellEnd"/>
            <w:r w:rsidRPr="00946D24">
              <w:rPr>
                <w:color w:val="auto"/>
              </w:rPr>
              <w:t xml:space="preserve">) </w:t>
            </w:r>
            <w:proofErr w:type="spellStart"/>
            <w:r w:rsidRPr="00946D24">
              <w:rPr>
                <w:color w:val="auto"/>
              </w:rPr>
              <w:t>operativni</w:t>
            </w:r>
            <w:proofErr w:type="spellEnd"/>
            <w:r w:rsidRPr="00946D24">
              <w:rPr>
                <w:color w:val="auto"/>
              </w:rPr>
              <w:t xml:space="preserve"> </w:t>
            </w:r>
            <w:proofErr w:type="spellStart"/>
            <w:r w:rsidRPr="00946D24">
              <w:rPr>
                <w:color w:val="auto"/>
              </w:rPr>
              <w:t>sitem</w:t>
            </w:r>
            <w:proofErr w:type="spellEnd"/>
            <w:r w:rsidRPr="00946D24">
              <w:rPr>
                <w:color w:val="auto"/>
              </w:rPr>
              <w:t>, FPP (</w:t>
            </w:r>
            <w:proofErr w:type="spellStart"/>
            <w:r w:rsidRPr="00946D24">
              <w:rPr>
                <w:color w:val="auto"/>
              </w:rPr>
              <w:t>ili</w:t>
            </w:r>
            <w:proofErr w:type="spellEnd"/>
            <w:r w:rsidRPr="00946D24">
              <w:rPr>
                <w:color w:val="auto"/>
              </w:rPr>
              <w:t xml:space="preserve"> </w:t>
            </w:r>
            <w:proofErr w:type="spellStart"/>
            <w:r w:rsidRPr="00946D24">
              <w:rPr>
                <w:color w:val="auto"/>
              </w:rPr>
              <w:t>ekvivalentan</w:t>
            </w:r>
            <w:proofErr w:type="spellEnd"/>
            <w:r w:rsidRPr="00946D24">
              <w:rPr>
                <w:color w:val="auto"/>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02E53A1" w14:textId="7F9CCECD" w:rsidR="00415BAF" w:rsidRPr="00946D24" w:rsidRDefault="00415BAF" w:rsidP="00415BAF">
            <w:pPr>
              <w:spacing w:line="240" w:lineRule="auto"/>
              <w:rPr>
                <w:color w:val="auto"/>
              </w:rPr>
            </w:pPr>
            <w:proofErr w:type="spellStart"/>
            <w:r w:rsidRPr="00946D24">
              <w:rPr>
                <w:color w:val="auto"/>
              </w:rPr>
              <w:t>komad</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C4AFBDE" w14:textId="3DB689BB" w:rsidR="00415BAF" w:rsidRPr="00946D24" w:rsidRDefault="00415BAF" w:rsidP="00415BAF">
            <w:pPr>
              <w:spacing w:line="240" w:lineRule="auto"/>
              <w:rPr>
                <w:color w:val="auto"/>
              </w:rPr>
            </w:pPr>
            <w:r w:rsidRPr="00946D24">
              <w:rPr>
                <w:color w:val="auto"/>
              </w:rPr>
              <w:t>1</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33AD3CD9" w14:textId="77777777" w:rsidR="00415BAF" w:rsidRPr="00824E56" w:rsidRDefault="00415BAF" w:rsidP="00415BAF">
            <w:pPr>
              <w:spacing w:line="240" w:lineRule="auto"/>
              <w:rPr>
                <w:rFonts w:ascii="Calibri" w:eastAsiaTheme="minorHAnsi" w:hAnsi="Calibri" w:cs="Calibri"/>
                <w:color w:val="FF0000"/>
                <w:sz w:val="22"/>
                <w:szCs w:val="22"/>
                <w:lang w:eastAsia="en-US"/>
              </w:rPr>
            </w:pPr>
          </w:p>
        </w:tc>
      </w:tr>
      <w:tr w:rsidR="00415BAF" w:rsidRPr="00BD5529" w14:paraId="6DF3129D" w14:textId="77777777" w:rsidTr="00C3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25" w:type="dxa"/>
            <w:gridSpan w:val="2"/>
          </w:tcPr>
          <w:p w14:paraId="4A7F0C28" w14:textId="77777777" w:rsidR="00415BAF" w:rsidRPr="00BD5529" w:rsidRDefault="00415BAF" w:rsidP="00415BAF">
            <w:pPr>
              <w:jc w:val="both"/>
              <w:rPr>
                <w:rFonts w:eastAsia="TimesNewRomanPSMT"/>
                <w:bCs/>
                <w:color w:val="auto"/>
                <w:lang w:val="ru-RU"/>
              </w:rPr>
            </w:pPr>
            <w:r w:rsidRPr="00BD5529">
              <w:rPr>
                <w:rFonts w:eastAsia="TimesNewRomanPSMT"/>
                <w:bCs/>
                <w:color w:val="auto"/>
                <w:lang w:val="ru-RU"/>
              </w:rPr>
              <w:t xml:space="preserve">Укупна цена без ПДВ-а  </w:t>
            </w:r>
          </w:p>
          <w:p w14:paraId="07024396" w14:textId="77777777" w:rsidR="00415BAF" w:rsidRPr="00BD5529" w:rsidRDefault="00415BAF" w:rsidP="00415BAF">
            <w:pPr>
              <w:jc w:val="both"/>
              <w:rPr>
                <w:color w:val="auto"/>
                <w:lang w:val="sr-Cyrl-CS"/>
              </w:rPr>
            </w:pPr>
          </w:p>
        </w:tc>
        <w:tc>
          <w:tcPr>
            <w:tcW w:w="1843" w:type="dxa"/>
          </w:tcPr>
          <w:p w14:paraId="7CE777ED" w14:textId="77777777" w:rsidR="00415BAF" w:rsidRPr="00BD5529" w:rsidRDefault="00415BAF" w:rsidP="00415BAF">
            <w:pPr>
              <w:rPr>
                <w:color w:val="auto"/>
                <w:lang w:val="sr-Cyrl-CS"/>
              </w:rPr>
            </w:pPr>
          </w:p>
        </w:tc>
        <w:tc>
          <w:tcPr>
            <w:tcW w:w="4574" w:type="dxa"/>
            <w:gridSpan w:val="5"/>
            <w:vAlign w:val="center"/>
          </w:tcPr>
          <w:p w14:paraId="56F0C644" w14:textId="77777777" w:rsidR="00415BAF" w:rsidRPr="00BD5529" w:rsidRDefault="00415BAF" w:rsidP="00415BAF">
            <w:pPr>
              <w:rPr>
                <w:color w:val="auto"/>
                <w:lang w:val="sr-Cyrl-CS"/>
              </w:rPr>
            </w:pPr>
            <w:r w:rsidRPr="00BD5529">
              <w:rPr>
                <w:color w:val="auto"/>
                <w:lang w:val="sr-Cyrl-CS"/>
              </w:rPr>
              <w:t>........................................  РСД/ДОЛАР</w:t>
            </w:r>
          </w:p>
        </w:tc>
      </w:tr>
      <w:tr w:rsidR="00415BAF" w:rsidRPr="00BD5529" w14:paraId="40E7B589" w14:textId="77777777" w:rsidTr="00C3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25" w:type="dxa"/>
            <w:gridSpan w:val="2"/>
          </w:tcPr>
          <w:p w14:paraId="211E112A" w14:textId="77777777" w:rsidR="00415BAF" w:rsidRPr="00BD5529" w:rsidRDefault="00415BAF" w:rsidP="00415BAF">
            <w:pPr>
              <w:jc w:val="both"/>
              <w:rPr>
                <w:rFonts w:eastAsia="TimesNewRomanPSMT"/>
                <w:bCs/>
                <w:color w:val="auto"/>
                <w:lang w:val="ru-RU"/>
              </w:rPr>
            </w:pPr>
            <w:r w:rsidRPr="00BD5529">
              <w:rPr>
                <w:rFonts w:eastAsia="TimesNewRomanPSMT"/>
                <w:bCs/>
                <w:color w:val="auto"/>
                <w:lang w:val="ru-RU"/>
              </w:rPr>
              <w:t xml:space="preserve">Укупна цена са ПДВ-ом </w:t>
            </w:r>
          </w:p>
          <w:p w14:paraId="1985431D" w14:textId="77777777" w:rsidR="00415BAF" w:rsidRPr="00BD5529" w:rsidRDefault="00415BAF" w:rsidP="00415BAF">
            <w:pPr>
              <w:jc w:val="both"/>
              <w:rPr>
                <w:color w:val="auto"/>
                <w:lang w:val="sr-Cyrl-CS"/>
              </w:rPr>
            </w:pPr>
          </w:p>
        </w:tc>
        <w:tc>
          <w:tcPr>
            <w:tcW w:w="1843" w:type="dxa"/>
          </w:tcPr>
          <w:p w14:paraId="286C749F" w14:textId="77777777" w:rsidR="00415BAF" w:rsidRPr="00BD5529" w:rsidRDefault="00415BAF" w:rsidP="00415BAF">
            <w:pPr>
              <w:rPr>
                <w:color w:val="auto"/>
                <w:lang w:val="sr-Cyrl-CS"/>
              </w:rPr>
            </w:pPr>
          </w:p>
        </w:tc>
        <w:tc>
          <w:tcPr>
            <w:tcW w:w="4574" w:type="dxa"/>
            <w:gridSpan w:val="5"/>
            <w:vAlign w:val="center"/>
          </w:tcPr>
          <w:p w14:paraId="63C2BD5E" w14:textId="77777777" w:rsidR="00415BAF" w:rsidRPr="00BD5529" w:rsidRDefault="00415BAF" w:rsidP="00415BAF">
            <w:pPr>
              <w:rPr>
                <w:color w:val="auto"/>
                <w:lang w:val="sr-Cyrl-CS"/>
              </w:rPr>
            </w:pPr>
            <w:r w:rsidRPr="00BD5529">
              <w:rPr>
                <w:color w:val="auto"/>
                <w:lang w:val="sr-Cyrl-CS"/>
              </w:rPr>
              <w:t>......................................... РСД/ДОЛАР</w:t>
            </w:r>
          </w:p>
        </w:tc>
      </w:tr>
      <w:tr w:rsidR="00415BAF" w:rsidRPr="00BD5529" w14:paraId="449F5758" w14:textId="77777777" w:rsidTr="00C3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25" w:type="dxa"/>
            <w:gridSpan w:val="2"/>
          </w:tcPr>
          <w:p w14:paraId="142C2250" w14:textId="77777777" w:rsidR="00415BAF" w:rsidRPr="00BD5529" w:rsidRDefault="00415BAF" w:rsidP="00415BAF">
            <w:pPr>
              <w:jc w:val="both"/>
              <w:rPr>
                <w:rFonts w:eastAsia="TimesNewRomanPSMT"/>
                <w:bCs/>
                <w:color w:val="auto"/>
                <w:lang w:val="ru-RU"/>
              </w:rPr>
            </w:pPr>
            <w:r w:rsidRPr="00BD5529">
              <w:rPr>
                <w:rFonts w:eastAsia="TimesNewRomanPSMT"/>
                <w:bCs/>
                <w:color w:val="auto"/>
                <w:lang w:val="ru-RU"/>
              </w:rPr>
              <w:t>Рок и начин плаћања</w:t>
            </w:r>
          </w:p>
          <w:p w14:paraId="7C2D0CDC" w14:textId="77777777" w:rsidR="00415BAF" w:rsidRPr="00BD5529" w:rsidRDefault="00415BAF" w:rsidP="00415BAF">
            <w:pPr>
              <w:jc w:val="both"/>
              <w:rPr>
                <w:rFonts w:eastAsia="TimesNewRomanPSMT"/>
                <w:bCs/>
                <w:color w:val="auto"/>
                <w:lang w:val="ru-RU"/>
              </w:rPr>
            </w:pPr>
          </w:p>
        </w:tc>
        <w:tc>
          <w:tcPr>
            <w:tcW w:w="1843" w:type="dxa"/>
          </w:tcPr>
          <w:p w14:paraId="67533DCB" w14:textId="77777777" w:rsidR="00415BAF" w:rsidRPr="00BD5529" w:rsidRDefault="00415BAF" w:rsidP="00415BAF">
            <w:pPr>
              <w:rPr>
                <w:i/>
                <w:iCs/>
                <w:color w:val="auto"/>
              </w:rPr>
            </w:pPr>
          </w:p>
        </w:tc>
        <w:tc>
          <w:tcPr>
            <w:tcW w:w="4574" w:type="dxa"/>
            <w:gridSpan w:val="5"/>
            <w:vAlign w:val="center"/>
          </w:tcPr>
          <w:p w14:paraId="7F7687E8" w14:textId="52DBB09B" w:rsidR="00415BAF" w:rsidRPr="00BD5529" w:rsidRDefault="00415BAF" w:rsidP="00415BAF">
            <w:pPr>
              <w:ind w:firstLine="720"/>
              <w:jc w:val="both"/>
              <w:rPr>
                <w:color w:val="auto"/>
                <w:lang w:val="sr-Cyrl-CS"/>
              </w:rPr>
            </w:pPr>
            <w:r w:rsidRPr="00BD5529">
              <w:rPr>
                <w:color w:val="auto"/>
                <w:lang w:val="sr-Cyrl-CS"/>
              </w:rPr>
              <w:t xml:space="preserve">Наручилац ће вредност извршених услуга уплатити у року до </w:t>
            </w:r>
            <w:r>
              <w:rPr>
                <w:color w:val="auto"/>
              </w:rPr>
              <w:t>30</w:t>
            </w:r>
            <w:r w:rsidRPr="00BD5529">
              <w:rPr>
                <w:color w:val="auto"/>
                <w:lang w:val="sr-Cyrl-CS"/>
              </w:rPr>
              <w:t xml:space="preserve"> календарских дана од дана  званичног  пријема рачуна на текући рачун Понуђача.</w:t>
            </w:r>
          </w:p>
          <w:p w14:paraId="0148D675" w14:textId="77777777" w:rsidR="00415BAF" w:rsidRPr="00BD5529" w:rsidRDefault="00415BAF" w:rsidP="00415BAF">
            <w:pPr>
              <w:ind w:firstLine="720"/>
              <w:jc w:val="both"/>
              <w:rPr>
                <w:color w:val="auto"/>
                <w:lang w:val="sr-Cyrl-RS"/>
              </w:rPr>
            </w:pPr>
            <w:r w:rsidRPr="00BD5529">
              <w:rPr>
                <w:iCs/>
                <w:color w:val="auto"/>
              </w:rPr>
              <w:t xml:space="preserve"> </w:t>
            </w:r>
            <w:r w:rsidRPr="00BD5529">
              <w:rPr>
                <w:color w:val="auto"/>
                <w:lang w:val="sr-Cyrl-RS"/>
              </w:rPr>
              <w:t>У случају подношења заједничке понуде, Наручилац може ,сходно Споразуму о заједничкој понуди , вредност извршене услуге коришћења софтвера  уплатити на текући рачун понуђача из групе понуђача,  који је исту извршио Наручиоцу.</w:t>
            </w:r>
          </w:p>
          <w:p w14:paraId="6257EDB1" w14:textId="77777777" w:rsidR="00415BAF" w:rsidRPr="00BD5529" w:rsidRDefault="00415BAF" w:rsidP="00415BAF">
            <w:pPr>
              <w:rPr>
                <w:b/>
                <w:bCs/>
                <w:i/>
                <w:iCs/>
                <w:color w:val="auto"/>
                <w:lang w:val="sr-Cyrl-RS"/>
              </w:rPr>
            </w:pPr>
            <w:proofErr w:type="spellStart"/>
            <w:r w:rsidRPr="00BD5529">
              <w:rPr>
                <w:iCs/>
                <w:color w:val="auto"/>
              </w:rPr>
              <w:t>Понуђачу</w:t>
            </w:r>
            <w:proofErr w:type="spellEnd"/>
            <w:r w:rsidRPr="00BD5529">
              <w:rPr>
                <w:iCs/>
                <w:color w:val="auto"/>
              </w:rPr>
              <w:t xml:space="preserve"> </w:t>
            </w:r>
            <w:proofErr w:type="spellStart"/>
            <w:r w:rsidRPr="00BD5529">
              <w:rPr>
                <w:iCs/>
                <w:color w:val="auto"/>
              </w:rPr>
              <w:t>није</w:t>
            </w:r>
            <w:proofErr w:type="spellEnd"/>
            <w:r w:rsidRPr="00BD5529">
              <w:rPr>
                <w:iCs/>
                <w:color w:val="auto"/>
              </w:rPr>
              <w:t xml:space="preserve"> </w:t>
            </w:r>
            <w:proofErr w:type="spellStart"/>
            <w:r w:rsidRPr="00BD5529">
              <w:rPr>
                <w:iCs/>
                <w:color w:val="auto"/>
              </w:rPr>
              <w:t>дозвољено</w:t>
            </w:r>
            <w:proofErr w:type="spellEnd"/>
            <w:r w:rsidRPr="00BD5529">
              <w:rPr>
                <w:iCs/>
                <w:color w:val="auto"/>
              </w:rPr>
              <w:t xml:space="preserve"> </w:t>
            </w:r>
            <w:proofErr w:type="spellStart"/>
            <w:r w:rsidRPr="00BD5529">
              <w:rPr>
                <w:iCs/>
                <w:color w:val="auto"/>
              </w:rPr>
              <w:t>да</w:t>
            </w:r>
            <w:proofErr w:type="spellEnd"/>
            <w:r w:rsidRPr="00BD5529">
              <w:rPr>
                <w:iCs/>
                <w:color w:val="auto"/>
              </w:rPr>
              <w:t xml:space="preserve"> </w:t>
            </w:r>
            <w:proofErr w:type="spellStart"/>
            <w:r w:rsidRPr="00BD5529">
              <w:rPr>
                <w:iCs/>
                <w:color w:val="auto"/>
              </w:rPr>
              <w:t>захтева</w:t>
            </w:r>
            <w:proofErr w:type="spellEnd"/>
            <w:r w:rsidRPr="00BD5529">
              <w:rPr>
                <w:iCs/>
                <w:color w:val="auto"/>
              </w:rPr>
              <w:t xml:space="preserve"> </w:t>
            </w:r>
            <w:proofErr w:type="spellStart"/>
            <w:r w:rsidRPr="00BD5529">
              <w:rPr>
                <w:iCs/>
                <w:color w:val="auto"/>
              </w:rPr>
              <w:t>аванс</w:t>
            </w:r>
            <w:proofErr w:type="spellEnd"/>
            <w:r w:rsidRPr="00BD5529">
              <w:rPr>
                <w:iCs/>
                <w:color w:val="auto"/>
              </w:rPr>
              <w:t>.</w:t>
            </w:r>
          </w:p>
          <w:p w14:paraId="62467910" w14:textId="77777777" w:rsidR="00415BAF" w:rsidRPr="00BD5529" w:rsidRDefault="00415BAF" w:rsidP="00415BAF">
            <w:pPr>
              <w:rPr>
                <w:color w:val="auto"/>
                <w:lang w:val="sr-Cyrl-CS"/>
              </w:rPr>
            </w:pPr>
          </w:p>
        </w:tc>
      </w:tr>
      <w:tr w:rsidR="00415BAF" w:rsidRPr="00BD5529" w14:paraId="70DF594A" w14:textId="77777777" w:rsidTr="00C3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25" w:type="dxa"/>
            <w:gridSpan w:val="2"/>
          </w:tcPr>
          <w:p w14:paraId="2FE6A077" w14:textId="77777777" w:rsidR="00415BAF" w:rsidRPr="00BD5529" w:rsidRDefault="00415BAF" w:rsidP="00415BAF">
            <w:pPr>
              <w:jc w:val="both"/>
              <w:rPr>
                <w:rFonts w:eastAsia="TimesNewRomanPSMT"/>
                <w:bCs/>
                <w:color w:val="auto"/>
                <w:lang w:val="ru-RU"/>
              </w:rPr>
            </w:pPr>
            <w:r w:rsidRPr="00BD5529">
              <w:rPr>
                <w:rFonts w:eastAsia="TimesNewRomanPSMT"/>
                <w:bCs/>
                <w:color w:val="auto"/>
                <w:lang w:val="ru-RU"/>
              </w:rPr>
              <w:t>Рок важења понуде</w:t>
            </w:r>
          </w:p>
          <w:p w14:paraId="3DA6B25F" w14:textId="77777777" w:rsidR="00415BAF" w:rsidRPr="00BD5529" w:rsidRDefault="00415BAF" w:rsidP="00415BAF">
            <w:pPr>
              <w:jc w:val="both"/>
              <w:rPr>
                <w:rFonts w:eastAsia="TimesNewRomanPSMT"/>
                <w:bCs/>
                <w:color w:val="auto"/>
                <w:lang w:val="ru-RU"/>
              </w:rPr>
            </w:pPr>
          </w:p>
        </w:tc>
        <w:tc>
          <w:tcPr>
            <w:tcW w:w="1843" w:type="dxa"/>
          </w:tcPr>
          <w:p w14:paraId="3F15C8BE" w14:textId="77777777" w:rsidR="00415BAF" w:rsidRPr="00BD5529" w:rsidRDefault="00415BAF" w:rsidP="00415BAF">
            <w:pPr>
              <w:rPr>
                <w:i/>
                <w:iCs/>
                <w:color w:val="auto"/>
              </w:rPr>
            </w:pPr>
          </w:p>
        </w:tc>
        <w:tc>
          <w:tcPr>
            <w:tcW w:w="4574" w:type="dxa"/>
            <w:gridSpan w:val="5"/>
            <w:vAlign w:val="center"/>
          </w:tcPr>
          <w:p w14:paraId="41C2FFE2" w14:textId="77777777" w:rsidR="00415BAF" w:rsidRPr="00BD5529" w:rsidRDefault="00415BAF" w:rsidP="00415BAF">
            <w:pPr>
              <w:rPr>
                <w:color w:val="auto"/>
                <w:lang w:val="sr-Cyrl-CS"/>
              </w:rPr>
            </w:pPr>
            <w:r w:rsidRPr="00BD5529">
              <w:rPr>
                <w:color w:val="auto"/>
                <w:lang w:val="sr-Cyrl-CS"/>
              </w:rPr>
              <w:t>........................................</w:t>
            </w:r>
          </w:p>
        </w:tc>
      </w:tr>
      <w:tr w:rsidR="00415BAF" w:rsidRPr="00BD5529" w14:paraId="2AF621EC" w14:textId="77777777" w:rsidTr="00C3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25" w:type="dxa"/>
            <w:gridSpan w:val="2"/>
          </w:tcPr>
          <w:p w14:paraId="43716411" w14:textId="77777777" w:rsidR="00415BAF" w:rsidRPr="00BD5529" w:rsidRDefault="00415BAF" w:rsidP="00415BAF">
            <w:pPr>
              <w:jc w:val="both"/>
              <w:rPr>
                <w:rFonts w:eastAsia="TimesNewRomanPSMT"/>
                <w:bCs/>
                <w:color w:val="auto"/>
              </w:rPr>
            </w:pPr>
            <w:r w:rsidRPr="00BD5529">
              <w:rPr>
                <w:rFonts w:eastAsia="TimesNewRomanPSMT"/>
                <w:bCs/>
                <w:color w:val="auto"/>
                <w:lang w:val="ru-RU"/>
              </w:rPr>
              <w:t xml:space="preserve">Гарантни </w:t>
            </w:r>
            <w:proofErr w:type="spellStart"/>
            <w:r w:rsidRPr="00BD5529">
              <w:rPr>
                <w:rFonts w:eastAsia="TimesNewRomanPSMT"/>
                <w:bCs/>
                <w:color w:val="auto"/>
              </w:rPr>
              <w:t>период</w:t>
            </w:r>
            <w:proofErr w:type="spellEnd"/>
          </w:p>
          <w:p w14:paraId="7018C780" w14:textId="77777777" w:rsidR="00415BAF" w:rsidRPr="00BD5529" w:rsidRDefault="00415BAF" w:rsidP="00415BAF">
            <w:pPr>
              <w:jc w:val="both"/>
              <w:rPr>
                <w:rFonts w:eastAsia="TimesNewRomanPSMT"/>
                <w:bCs/>
                <w:color w:val="auto"/>
                <w:lang w:val="ru-RU"/>
              </w:rPr>
            </w:pPr>
          </w:p>
        </w:tc>
        <w:tc>
          <w:tcPr>
            <w:tcW w:w="1843" w:type="dxa"/>
          </w:tcPr>
          <w:p w14:paraId="01AA65DA" w14:textId="77777777" w:rsidR="00415BAF" w:rsidRPr="00BD5529" w:rsidRDefault="00415BAF" w:rsidP="00415BAF">
            <w:pPr>
              <w:rPr>
                <w:i/>
                <w:iCs/>
                <w:color w:val="auto"/>
              </w:rPr>
            </w:pPr>
          </w:p>
        </w:tc>
        <w:tc>
          <w:tcPr>
            <w:tcW w:w="4574" w:type="dxa"/>
            <w:gridSpan w:val="5"/>
          </w:tcPr>
          <w:p w14:paraId="0112027D" w14:textId="77777777" w:rsidR="00415BAF" w:rsidRPr="00BD5529" w:rsidRDefault="00415BAF" w:rsidP="00415BAF">
            <w:pPr>
              <w:rPr>
                <w:color w:val="auto"/>
                <w:lang w:val="sr-Cyrl-CS"/>
              </w:rPr>
            </w:pPr>
            <w:r w:rsidRPr="00BD5529">
              <w:rPr>
                <w:color w:val="auto"/>
                <w:lang w:val="sr-Cyrl-CS"/>
              </w:rPr>
              <w:t>Непримењиво</w:t>
            </w:r>
          </w:p>
        </w:tc>
      </w:tr>
      <w:tr w:rsidR="00415BAF" w:rsidRPr="00BD5529" w14:paraId="668A3038" w14:textId="77777777" w:rsidTr="00C33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25" w:type="dxa"/>
            <w:gridSpan w:val="2"/>
          </w:tcPr>
          <w:p w14:paraId="3F802129" w14:textId="77777777" w:rsidR="00415BAF" w:rsidRPr="00BD5529" w:rsidRDefault="00415BAF" w:rsidP="00415BAF">
            <w:pPr>
              <w:jc w:val="both"/>
              <w:rPr>
                <w:rFonts w:eastAsia="TimesNewRomanPSMT"/>
                <w:bCs/>
                <w:color w:val="auto"/>
                <w:lang w:val="sr-Cyrl-RS"/>
              </w:rPr>
            </w:pPr>
            <w:proofErr w:type="spellStart"/>
            <w:r w:rsidRPr="00BD5529">
              <w:rPr>
                <w:rFonts w:eastAsia="TimesNewRomanPSMT"/>
                <w:bCs/>
                <w:color w:val="auto"/>
              </w:rPr>
              <w:t>Место</w:t>
            </w:r>
            <w:proofErr w:type="spellEnd"/>
            <w:r w:rsidRPr="00BD5529">
              <w:rPr>
                <w:rFonts w:eastAsia="TimesNewRomanPSMT"/>
                <w:bCs/>
                <w:color w:val="auto"/>
              </w:rPr>
              <w:t xml:space="preserve"> и </w:t>
            </w:r>
            <w:proofErr w:type="spellStart"/>
            <w:r w:rsidRPr="00BD5529">
              <w:rPr>
                <w:rFonts w:eastAsia="TimesNewRomanPSMT"/>
                <w:bCs/>
                <w:color w:val="auto"/>
              </w:rPr>
              <w:t>начин</w:t>
            </w:r>
            <w:proofErr w:type="spellEnd"/>
            <w:r w:rsidRPr="00BD5529">
              <w:rPr>
                <w:rFonts w:eastAsia="TimesNewRomanPSMT"/>
                <w:bCs/>
                <w:color w:val="auto"/>
              </w:rPr>
              <w:t xml:space="preserve"> и</w:t>
            </w:r>
            <w:proofErr w:type="spellStart"/>
            <w:r w:rsidRPr="00BD5529">
              <w:rPr>
                <w:rFonts w:eastAsia="TimesNewRomanPSMT"/>
                <w:bCs/>
                <w:color w:val="auto"/>
                <w:lang w:val="sr-Cyrl-RS"/>
              </w:rPr>
              <w:t>звршења</w:t>
            </w:r>
            <w:proofErr w:type="spellEnd"/>
            <w:r w:rsidRPr="00BD5529">
              <w:rPr>
                <w:rFonts w:eastAsia="TimesNewRomanPSMT"/>
                <w:bCs/>
                <w:color w:val="auto"/>
                <w:lang w:val="sr-Cyrl-RS"/>
              </w:rPr>
              <w:t xml:space="preserve"> услуге</w:t>
            </w:r>
          </w:p>
          <w:p w14:paraId="31850510" w14:textId="77777777" w:rsidR="00415BAF" w:rsidRPr="00BD5529" w:rsidRDefault="00415BAF" w:rsidP="00415BAF">
            <w:pPr>
              <w:jc w:val="both"/>
              <w:rPr>
                <w:rFonts w:eastAsia="TimesNewRomanPSMT"/>
                <w:bCs/>
                <w:color w:val="auto"/>
                <w:lang w:val="ru-RU"/>
              </w:rPr>
            </w:pPr>
          </w:p>
        </w:tc>
        <w:tc>
          <w:tcPr>
            <w:tcW w:w="1843" w:type="dxa"/>
          </w:tcPr>
          <w:p w14:paraId="57200CD4" w14:textId="77777777" w:rsidR="00415BAF" w:rsidRPr="00BD5529" w:rsidRDefault="00415BAF" w:rsidP="00415BAF">
            <w:pPr>
              <w:rPr>
                <w:i/>
                <w:iCs/>
                <w:color w:val="auto"/>
              </w:rPr>
            </w:pPr>
          </w:p>
        </w:tc>
        <w:tc>
          <w:tcPr>
            <w:tcW w:w="4574" w:type="dxa"/>
            <w:gridSpan w:val="5"/>
          </w:tcPr>
          <w:p w14:paraId="03990EF0" w14:textId="77777777" w:rsidR="00415BAF" w:rsidRPr="00BD5529" w:rsidRDefault="00415BAF" w:rsidP="00415BAF">
            <w:pPr>
              <w:rPr>
                <w:iCs/>
                <w:color w:val="auto"/>
              </w:rPr>
            </w:pPr>
            <w:proofErr w:type="spellStart"/>
            <w:r w:rsidRPr="00BD5529">
              <w:rPr>
                <w:iCs/>
                <w:color w:val="auto"/>
              </w:rPr>
              <w:t>на</w:t>
            </w:r>
            <w:proofErr w:type="spellEnd"/>
            <w:r w:rsidRPr="00BD5529">
              <w:rPr>
                <w:iCs/>
                <w:color w:val="auto"/>
              </w:rPr>
              <w:t xml:space="preserve"> </w:t>
            </w:r>
            <w:proofErr w:type="spellStart"/>
            <w:r w:rsidRPr="00BD5529">
              <w:rPr>
                <w:iCs/>
                <w:color w:val="auto"/>
              </w:rPr>
              <w:t>адресу</w:t>
            </w:r>
            <w:proofErr w:type="spellEnd"/>
            <w:r w:rsidRPr="00BD5529">
              <w:rPr>
                <w:iCs/>
                <w:color w:val="auto"/>
              </w:rPr>
              <w:t xml:space="preserve"> </w:t>
            </w:r>
            <w:proofErr w:type="spellStart"/>
            <w:r w:rsidRPr="00BD5529">
              <w:rPr>
                <w:iCs/>
                <w:color w:val="auto"/>
              </w:rPr>
              <w:t>наручиоца</w:t>
            </w:r>
            <w:proofErr w:type="spellEnd"/>
            <w:r w:rsidRPr="00BD5529">
              <w:rPr>
                <w:iCs/>
                <w:color w:val="auto"/>
              </w:rPr>
              <w:t>:</w:t>
            </w:r>
          </w:p>
          <w:p w14:paraId="21DED293" w14:textId="77777777" w:rsidR="00415BAF" w:rsidRPr="00BD5529" w:rsidRDefault="00415BAF" w:rsidP="00415BAF">
            <w:pPr>
              <w:rPr>
                <w:b/>
                <w:bCs/>
                <w:i/>
                <w:iCs/>
                <w:color w:val="auto"/>
                <w:lang w:val="sr-Cyrl-CS"/>
              </w:rPr>
            </w:pPr>
            <w:r w:rsidRPr="00BD5529">
              <w:rPr>
                <w:iCs/>
                <w:color w:val="auto"/>
                <w:lang w:val="sr-Cyrl-CS"/>
              </w:rPr>
              <w:t>Главни трг 1., 24420 Кањижа</w:t>
            </w:r>
          </w:p>
          <w:p w14:paraId="7C410C84" w14:textId="77777777" w:rsidR="00415BAF" w:rsidRPr="00BD5529" w:rsidRDefault="00415BAF" w:rsidP="00415BAF">
            <w:pPr>
              <w:rPr>
                <w:color w:val="auto"/>
                <w:lang w:val="sr-Cyrl-CS"/>
              </w:rPr>
            </w:pPr>
          </w:p>
        </w:tc>
      </w:tr>
    </w:tbl>
    <w:p w14:paraId="5E68AF61" w14:textId="77777777" w:rsidR="009E2C60" w:rsidRPr="00BD5529" w:rsidRDefault="009E2C60" w:rsidP="009E2C60">
      <w:pPr>
        <w:jc w:val="both"/>
        <w:rPr>
          <w:iCs/>
          <w:color w:val="auto"/>
          <w:lang w:val="sr-Cyrl-RS"/>
        </w:rPr>
      </w:pPr>
    </w:p>
    <w:p w14:paraId="711D10AD" w14:textId="77777777" w:rsidR="005118D6" w:rsidRPr="00BD5529" w:rsidRDefault="005118D6" w:rsidP="005118D6">
      <w:pPr>
        <w:rPr>
          <w:b/>
          <w:color w:val="auto"/>
        </w:rPr>
      </w:pPr>
      <w:proofErr w:type="spellStart"/>
      <w:r w:rsidRPr="00BD5529">
        <w:rPr>
          <w:b/>
          <w:color w:val="auto"/>
        </w:rPr>
        <w:t>Посебни</w:t>
      </w:r>
      <w:proofErr w:type="spellEnd"/>
      <w:r w:rsidRPr="00BD5529">
        <w:rPr>
          <w:b/>
          <w:color w:val="auto"/>
        </w:rPr>
        <w:t xml:space="preserve"> </w:t>
      </w:r>
      <w:proofErr w:type="spellStart"/>
      <w:r w:rsidRPr="00BD5529">
        <w:rPr>
          <w:b/>
          <w:color w:val="auto"/>
        </w:rPr>
        <w:t>услови</w:t>
      </w:r>
      <w:proofErr w:type="spellEnd"/>
      <w:r w:rsidRPr="00BD5529">
        <w:rPr>
          <w:b/>
          <w:color w:val="auto"/>
        </w:rPr>
        <w:t>:</w:t>
      </w:r>
    </w:p>
    <w:p w14:paraId="2A26AF44" w14:textId="77777777" w:rsidR="00946D24" w:rsidRPr="00946D24" w:rsidRDefault="005118D6" w:rsidP="007D00F0">
      <w:pPr>
        <w:numPr>
          <w:ilvl w:val="0"/>
          <w:numId w:val="16"/>
        </w:numPr>
        <w:suppressAutoHyphens w:val="0"/>
        <w:spacing w:after="160" w:line="252" w:lineRule="auto"/>
        <w:ind w:right="4"/>
        <w:jc w:val="both"/>
        <w:rPr>
          <w:color w:val="auto"/>
        </w:rPr>
      </w:pPr>
      <w:proofErr w:type="spellStart"/>
      <w:r w:rsidRPr="00946D24">
        <w:rPr>
          <w:rFonts w:eastAsia="Times New Roman"/>
          <w:color w:val="auto"/>
        </w:rPr>
        <w:t>Виртуелни</w:t>
      </w:r>
      <w:proofErr w:type="spellEnd"/>
      <w:r w:rsidRPr="00946D24">
        <w:rPr>
          <w:rFonts w:eastAsia="Times New Roman"/>
          <w:color w:val="auto"/>
        </w:rPr>
        <w:t xml:space="preserve"> </w:t>
      </w:r>
      <w:proofErr w:type="spellStart"/>
      <w:r w:rsidRPr="00946D24">
        <w:rPr>
          <w:rFonts w:eastAsia="Times New Roman"/>
          <w:color w:val="auto"/>
        </w:rPr>
        <w:t>серв</w:t>
      </w:r>
      <w:r w:rsidR="00415BAF" w:rsidRPr="00946D24">
        <w:rPr>
          <w:rFonts w:eastAsia="Times New Roman"/>
          <w:color w:val="auto"/>
        </w:rPr>
        <w:t>ери</w:t>
      </w:r>
      <w:proofErr w:type="spellEnd"/>
      <w:r w:rsidR="00415BAF" w:rsidRPr="00946D24">
        <w:rPr>
          <w:rFonts w:eastAsia="Times New Roman"/>
          <w:color w:val="auto"/>
        </w:rPr>
        <w:t xml:space="preserve"> </w:t>
      </w:r>
      <w:proofErr w:type="spellStart"/>
      <w:r w:rsidR="00415BAF" w:rsidRPr="00946D24">
        <w:rPr>
          <w:rFonts w:eastAsia="Times New Roman"/>
          <w:color w:val="auto"/>
        </w:rPr>
        <w:t>под</w:t>
      </w:r>
      <w:proofErr w:type="spellEnd"/>
      <w:r w:rsidR="00415BAF" w:rsidRPr="00946D24">
        <w:rPr>
          <w:rFonts w:eastAsia="Times New Roman"/>
          <w:color w:val="auto"/>
        </w:rPr>
        <w:t xml:space="preserve"> </w:t>
      </w:r>
      <w:proofErr w:type="spellStart"/>
      <w:r w:rsidR="00415BAF" w:rsidRPr="00946D24">
        <w:rPr>
          <w:rFonts w:eastAsia="Times New Roman"/>
          <w:color w:val="auto"/>
        </w:rPr>
        <w:t>редним</w:t>
      </w:r>
      <w:proofErr w:type="spellEnd"/>
      <w:r w:rsidR="00415BAF" w:rsidRPr="00946D24">
        <w:rPr>
          <w:rFonts w:eastAsia="Times New Roman"/>
          <w:color w:val="auto"/>
        </w:rPr>
        <w:t xml:space="preserve"> </w:t>
      </w:r>
      <w:proofErr w:type="spellStart"/>
      <w:r w:rsidR="00415BAF" w:rsidRPr="00946D24">
        <w:rPr>
          <w:rFonts w:eastAsia="Times New Roman"/>
          <w:color w:val="auto"/>
        </w:rPr>
        <w:t>бројем</w:t>
      </w:r>
      <w:proofErr w:type="spellEnd"/>
      <w:r w:rsidR="00415BAF" w:rsidRPr="00946D24">
        <w:rPr>
          <w:rFonts w:eastAsia="Times New Roman"/>
          <w:color w:val="auto"/>
        </w:rPr>
        <w:t xml:space="preserve"> </w:t>
      </w:r>
      <w:proofErr w:type="spellStart"/>
      <w:r w:rsidR="00415BAF" w:rsidRPr="00946D24">
        <w:rPr>
          <w:rFonts w:eastAsia="Times New Roman"/>
          <w:color w:val="auto"/>
        </w:rPr>
        <w:t>од</w:t>
      </w:r>
      <w:proofErr w:type="spellEnd"/>
      <w:r w:rsidR="00415BAF" w:rsidRPr="00946D24">
        <w:rPr>
          <w:rFonts w:eastAsia="Times New Roman"/>
          <w:color w:val="auto"/>
        </w:rPr>
        <w:t xml:space="preserve"> 1,2,3</w:t>
      </w:r>
      <w:r w:rsidRPr="00946D24">
        <w:rPr>
          <w:rFonts w:eastAsia="Times New Roman"/>
          <w:color w:val="auto"/>
        </w:rPr>
        <w:t xml:space="preserve"> МОРАЈУ </w:t>
      </w:r>
      <w:proofErr w:type="spellStart"/>
      <w:r w:rsidRPr="00946D24">
        <w:rPr>
          <w:rFonts w:eastAsia="Times New Roman"/>
          <w:color w:val="auto"/>
        </w:rPr>
        <w:t>да</w:t>
      </w:r>
      <w:proofErr w:type="spellEnd"/>
      <w:r w:rsidRPr="00946D24">
        <w:rPr>
          <w:rFonts w:eastAsia="Times New Roman"/>
          <w:color w:val="auto"/>
        </w:rPr>
        <w:t xml:space="preserve"> </w:t>
      </w:r>
      <w:proofErr w:type="spellStart"/>
      <w:r w:rsidRPr="00946D24">
        <w:rPr>
          <w:rFonts w:eastAsia="Times New Roman"/>
          <w:color w:val="auto"/>
        </w:rPr>
        <w:t>буду</w:t>
      </w:r>
      <w:proofErr w:type="spellEnd"/>
      <w:r w:rsidRPr="00946D24">
        <w:rPr>
          <w:rFonts w:eastAsia="Times New Roman"/>
          <w:color w:val="auto"/>
        </w:rPr>
        <w:t xml:space="preserve"> </w:t>
      </w:r>
      <w:proofErr w:type="spellStart"/>
      <w:r w:rsidRPr="00946D24">
        <w:rPr>
          <w:rFonts w:eastAsia="Times New Roman"/>
          <w:color w:val="auto"/>
        </w:rPr>
        <w:t>реализовани</w:t>
      </w:r>
      <w:proofErr w:type="spellEnd"/>
      <w:r w:rsidRPr="00946D24">
        <w:rPr>
          <w:rFonts w:eastAsia="Times New Roman"/>
          <w:color w:val="auto"/>
        </w:rPr>
        <w:t xml:space="preserve"> </w:t>
      </w:r>
      <w:proofErr w:type="spellStart"/>
      <w:r w:rsidRPr="00946D24">
        <w:rPr>
          <w:rFonts w:eastAsia="Times New Roman"/>
          <w:color w:val="auto"/>
        </w:rPr>
        <w:t>на</w:t>
      </w:r>
      <w:proofErr w:type="spellEnd"/>
      <w:r w:rsidRPr="00946D24">
        <w:rPr>
          <w:rFonts w:eastAsia="Times New Roman"/>
          <w:color w:val="auto"/>
        </w:rPr>
        <w:t xml:space="preserve"> </w:t>
      </w:r>
      <w:proofErr w:type="spellStart"/>
      <w:r w:rsidRPr="00946D24">
        <w:rPr>
          <w:rFonts w:eastAsia="Times New Roman"/>
          <w:color w:val="auto"/>
        </w:rPr>
        <w:t>хардверу</w:t>
      </w:r>
      <w:proofErr w:type="spellEnd"/>
      <w:r w:rsidRPr="00946D24">
        <w:rPr>
          <w:rFonts w:eastAsia="Times New Roman"/>
          <w:color w:val="auto"/>
        </w:rPr>
        <w:t xml:space="preserve"> </w:t>
      </w:r>
      <w:proofErr w:type="spellStart"/>
      <w:r w:rsidRPr="00946D24">
        <w:rPr>
          <w:rFonts w:eastAsia="Times New Roman"/>
          <w:color w:val="auto"/>
        </w:rPr>
        <w:t>који</w:t>
      </w:r>
      <w:proofErr w:type="spellEnd"/>
      <w:r w:rsidRPr="00946D24">
        <w:rPr>
          <w:rFonts w:eastAsia="Times New Roman"/>
          <w:color w:val="auto"/>
        </w:rPr>
        <w:t xml:space="preserve"> </w:t>
      </w:r>
      <w:proofErr w:type="spellStart"/>
      <w:r w:rsidRPr="00946D24">
        <w:rPr>
          <w:rFonts w:eastAsia="Times New Roman"/>
          <w:color w:val="auto"/>
        </w:rPr>
        <w:t>је</w:t>
      </w:r>
      <w:proofErr w:type="spellEnd"/>
      <w:r w:rsidRPr="00946D24">
        <w:rPr>
          <w:rFonts w:eastAsia="Times New Roman"/>
          <w:color w:val="auto"/>
        </w:rPr>
        <w:t xml:space="preserve"> </w:t>
      </w:r>
      <w:proofErr w:type="spellStart"/>
      <w:r w:rsidRPr="00946D24">
        <w:rPr>
          <w:rFonts w:eastAsia="Times New Roman"/>
          <w:color w:val="auto"/>
        </w:rPr>
        <w:t>смештен</w:t>
      </w:r>
      <w:proofErr w:type="spellEnd"/>
      <w:r w:rsidRPr="00946D24">
        <w:rPr>
          <w:rFonts w:eastAsia="Times New Roman"/>
          <w:color w:val="auto"/>
        </w:rPr>
        <w:t xml:space="preserve"> у </w:t>
      </w:r>
      <w:proofErr w:type="spellStart"/>
      <w:r w:rsidRPr="00946D24">
        <w:rPr>
          <w:rFonts w:eastAsia="Times New Roman"/>
          <w:color w:val="auto"/>
        </w:rPr>
        <w:t>датацентер</w:t>
      </w:r>
      <w:proofErr w:type="spellEnd"/>
      <w:r w:rsidRPr="00946D24">
        <w:rPr>
          <w:rFonts w:eastAsia="Times New Roman"/>
          <w:color w:val="auto"/>
        </w:rPr>
        <w:t xml:space="preserve"> </w:t>
      </w:r>
      <w:proofErr w:type="spellStart"/>
      <w:r w:rsidRPr="00946D24">
        <w:rPr>
          <w:rFonts w:eastAsia="Times New Roman"/>
          <w:color w:val="auto"/>
        </w:rPr>
        <w:t>који</w:t>
      </w:r>
      <w:proofErr w:type="spellEnd"/>
      <w:r w:rsidRPr="00946D24">
        <w:rPr>
          <w:rFonts w:eastAsia="Times New Roman"/>
          <w:color w:val="auto"/>
        </w:rPr>
        <w:t xml:space="preserve"> </w:t>
      </w:r>
      <w:proofErr w:type="spellStart"/>
      <w:r w:rsidRPr="00946D24">
        <w:rPr>
          <w:rFonts w:eastAsia="Times New Roman"/>
          <w:color w:val="auto"/>
        </w:rPr>
        <w:t>има</w:t>
      </w:r>
      <w:proofErr w:type="spellEnd"/>
      <w:r w:rsidRPr="00946D24">
        <w:rPr>
          <w:rFonts w:eastAsia="Times New Roman"/>
          <w:color w:val="auto"/>
        </w:rPr>
        <w:t xml:space="preserve"> </w:t>
      </w:r>
      <w:r w:rsidRPr="00946D24">
        <w:rPr>
          <w:rFonts w:eastAsia="Times New Roman"/>
          <w:color w:val="auto"/>
          <w:lang w:val="sr-Cyrl-RS"/>
        </w:rPr>
        <w:t>класификацију</w:t>
      </w:r>
      <w:r w:rsidRPr="00946D24">
        <w:rPr>
          <w:rFonts w:eastAsia="Times New Roman"/>
          <w:color w:val="auto"/>
        </w:rPr>
        <w:t xml:space="preserve"> Tier </w:t>
      </w:r>
      <w:proofErr w:type="gramStart"/>
      <w:r w:rsidRPr="00946D24">
        <w:rPr>
          <w:rFonts w:eastAsia="Times New Roman"/>
          <w:color w:val="auto"/>
        </w:rPr>
        <w:t>3  и</w:t>
      </w:r>
      <w:proofErr w:type="gramEnd"/>
      <w:r w:rsidRPr="00946D24">
        <w:rPr>
          <w:rFonts w:eastAsia="Times New Roman"/>
          <w:color w:val="auto"/>
        </w:rPr>
        <w:t xml:space="preserve"> </w:t>
      </w:r>
      <w:proofErr w:type="spellStart"/>
      <w:r w:rsidRPr="00946D24">
        <w:rPr>
          <w:rFonts w:eastAsia="Times New Roman"/>
          <w:color w:val="auto"/>
        </w:rPr>
        <w:t>налази</w:t>
      </w:r>
      <w:proofErr w:type="spellEnd"/>
      <w:r w:rsidRPr="00946D24">
        <w:rPr>
          <w:rFonts w:eastAsia="Times New Roman"/>
          <w:color w:val="auto"/>
        </w:rPr>
        <w:t xml:space="preserve"> </w:t>
      </w:r>
      <w:proofErr w:type="spellStart"/>
      <w:r w:rsidRPr="00946D24">
        <w:rPr>
          <w:rFonts w:eastAsia="Times New Roman"/>
          <w:color w:val="auto"/>
        </w:rPr>
        <w:t>се</w:t>
      </w:r>
      <w:proofErr w:type="spellEnd"/>
      <w:r w:rsidRPr="00946D24">
        <w:rPr>
          <w:rFonts w:eastAsia="Times New Roman"/>
          <w:color w:val="auto"/>
        </w:rPr>
        <w:t xml:space="preserve"> </w:t>
      </w:r>
      <w:proofErr w:type="spellStart"/>
      <w:r w:rsidRPr="00946D24">
        <w:rPr>
          <w:rFonts w:eastAsia="Times New Roman"/>
          <w:color w:val="auto"/>
        </w:rPr>
        <w:t>на</w:t>
      </w:r>
      <w:proofErr w:type="spellEnd"/>
      <w:r w:rsidRPr="00946D24">
        <w:rPr>
          <w:rFonts w:eastAsia="Times New Roman"/>
          <w:color w:val="auto"/>
        </w:rPr>
        <w:t xml:space="preserve"> </w:t>
      </w:r>
      <w:proofErr w:type="spellStart"/>
      <w:r w:rsidRPr="00946D24">
        <w:rPr>
          <w:rFonts w:eastAsia="Times New Roman"/>
          <w:color w:val="auto"/>
        </w:rPr>
        <w:t>територији</w:t>
      </w:r>
      <w:proofErr w:type="spellEnd"/>
      <w:r w:rsidRPr="00946D24">
        <w:rPr>
          <w:rFonts w:eastAsia="Times New Roman"/>
          <w:color w:val="auto"/>
        </w:rPr>
        <w:t xml:space="preserve"> </w:t>
      </w:r>
      <w:proofErr w:type="spellStart"/>
      <w:r w:rsidRPr="00946D24">
        <w:rPr>
          <w:rFonts w:eastAsia="Times New Roman"/>
          <w:color w:val="auto"/>
        </w:rPr>
        <w:t>Републике</w:t>
      </w:r>
      <w:proofErr w:type="spellEnd"/>
      <w:r w:rsidRPr="00946D24">
        <w:rPr>
          <w:rFonts w:eastAsia="Times New Roman"/>
          <w:color w:val="auto"/>
        </w:rPr>
        <w:t xml:space="preserve"> </w:t>
      </w:r>
      <w:proofErr w:type="spellStart"/>
      <w:r w:rsidRPr="00946D24">
        <w:rPr>
          <w:rFonts w:eastAsia="Times New Roman"/>
          <w:color w:val="auto"/>
        </w:rPr>
        <w:t>Србије</w:t>
      </w:r>
      <w:proofErr w:type="spellEnd"/>
      <w:r w:rsidR="00946D24" w:rsidRPr="00946D24">
        <w:rPr>
          <w:rFonts w:eastAsia="Times New Roman"/>
          <w:color w:val="auto"/>
          <w:lang w:val="sr-Cyrl-RS"/>
        </w:rPr>
        <w:t xml:space="preserve">. </w:t>
      </w:r>
      <w:r w:rsidR="00946D24" w:rsidRPr="00946D24">
        <w:rPr>
          <w:rFonts w:eastAsia="Times New Roman"/>
          <w:color w:val="auto"/>
          <w:lang w:val="hu-HU"/>
        </w:rPr>
        <w:t xml:space="preserve">Backup </w:t>
      </w:r>
      <w:r w:rsidR="00946D24" w:rsidRPr="00946D24">
        <w:rPr>
          <w:rFonts w:eastAsia="Times New Roman"/>
          <w:color w:val="auto"/>
          <w:lang w:val="sr-Cyrl-RS"/>
        </w:rPr>
        <w:t>података мора да буде на удаљеној локацији, такође на територији Републике Србије.</w:t>
      </w:r>
    </w:p>
    <w:p w14:paraId="362DFBF7" w14:textId="58B4C642" w:rsidR="007C7D22" w:rsidRPr="00946D24" w:rsidRDefault="005118D6" w:rsidP="007D00F0">
      <w:pPr>
        <w:numPr>
          <w:ilvl w:val="0"/>
          <w:numId w:val="16"/>
        </w:numPr>
        <w:suppressAutoHyphens w:val="0"/>
        <w:spacing w:after="160" w:line="252" w:lineRule="auto"/>
        <w:ind w:right="4"/>
        <w:jc w:val="both"/>
        <w:rPr>
          <w:color w:val="auto"/>
        </w:rPr>
      </w:pPr>
      <w:proofErr w:type="spellStart"/>
      <w:r w:rsidRPr="00946D24">
        <w:rPr>
          <w:rFonts w:eastAsia="Times New Roman"/>
          <w:color w:val="auto"/>
        </w:rPr>
        <w:t>За</w:t>
      </w:r>
      <w:proofErr w:type="spellEnd"/>
      <w:r w:rsidRPr="00946D24">
        <w:rPr>
          <w:rFonts w:eastAsia="Times New Roman"/>
          <w:color w:val="auto"/>
        </w:rPr>
        <w:t xml:space="preserve"> </w:t>
      </w:r>
      <w:proofErr w:type="spellStart"/>
      <w:r w:rsidRPr="00946D24">
        <w:rPr>
          <w:rFonts w:eastAsia="Times New Roman"/>
          <w:color w:val="auto"/>
        </w:rPr>
        <w:t>ставке</w:t>
      </w:r>
      <w:proofErr w:type="spellEnd"/>
      <w:r w:rsidRPr="00946D24">
        <w:rPr>
          <w:rFonts w:eastAsia="Times New Roman"/>
          <w:color w:val="auto"/>
        </w:rPr>
        <w:t xml:space="preserve"> </w:t>
      </w:r>
      <w:proofErr w:type="spellStart"/>
      <w:r w:rsidRPr="00946D24">
        <w:rPr>
          <w:rFonts w:eastAsia="Times New Roman"/>
          <w:color w:val="auto"/>
        </w:rPr>
        <w:t>од</w:t>
      </w:r>
      <w:proofErr w:type="spellEnd"/>
      <w:r w:rsidRPr="00946D24">
        <w:rPr>
          <w:rFonts w:eastAsia="Times New Roman"/>
          <w:color w:val="auto"/>
        </w:rPr>
        <w:t xml:space="preserve"> </w:t>
      </w:r>
      <w:r w:rsidR="00415BAF" w:rsidRPr="00946D24">
        <w:rPr>
          <w:rFonts w:eastAsia="Times New Roman"/>
          <w:color w:val="auto"/>
          <w:lang w:val="sr-Cyrl-RS"/>
        </w:rPr>
        <w:t>4,</w:t>
      </w:r>
      <w:r w:rsidR="00415BAF" w:rsidRPr="00946D24">
        <w:rPr>
          <w:rFonts w:eastAsia="Times New Roman"/>
          <w:color w:val="auto"/>
        </w:rPr>
        <w:t>5,6,7</w:t>
      </w:r>
      <w:r w:rsidRPr="00946D24">
        <w:rPr>
          <w:rFonts w:eastAsia="Times New Roman"/>
          <w:color w:val="auto"/>
        </w:rPr>
        <w:t xml:space="preserve"> </w:t>
      </w:r>
      <w:proofErr w:type="spellStart"/>
      <w:r w:rsidRPr="00946D24">
        <w:rPr>
          <w:rFonts w:eastAsia="Times New Roman"/>
          <w:color w:val="auto"/>
        </w:rPr>
        <w:t>понуђач</w:t>
      </w:r>
      <w:proofErr w:type="spellEnd"/>
      <w:r w:rsidRPr="00946D24">
        <w:rPr>
          <w:rFonts w:eastAsia="Times New Roman"/>
          <w:color w:val="auto"/>
        </w:rPr>
        <w:t xml:space="preserve"> </w:t>
      </w:r>
      <w:proofErr w:type="spellStart"/>
      <w:r w:rsidRPr="00946D24">
        <w:rPr>
          <w:rFonts w:eastAsia="Times New Roman"/>
          <w:color w:val="auto"/>
        </w:rPr>
        <w:t>мора</w:t>
      </w:r>
      <w:proofErr w:type="spellEnd"/>
      <w:r w:rsidRPr="00946D24">
        <w:rPr>
          <w:rFonts w:eastAsia="Times New Roman"/>
          <w:color w:val="auto"/>
        </w:rPr>
        <w:t xml:space="preserve"> </w:t>
      </w:r>
      <w:proofErr w:type="spellStart"/>
      <w:r w:rsidRPr="00946D24">
        <w:rPr>
          <w:rFonts w:eastAsia="Times New Roman"/>
          <w:color w:val="auto"/>
        </w:rPr>
        <w:t>поседовати</w:t>
      </w:r>
      <w:proofErr w:type="spellEnd"/>
      <w:r w:rsidRPr="00946D24">
        <w:rPr>
          <w:rFonts w:eastAsia="Times New Roman"/>
          <w:color w:val="auto"/>
        </w:rPr>
        <w:t xml:space="preserve"> </w:t>
      </w:r>
      <w:r w:rsidRPr="00946D24">
        <w:rPr>
          <w:rFonts w:eastAsia="Times New Roman"/>
          <w:color w:val="auto"/>
          <w:lang w:val="sr-Cyrl-CS"/>
        </w:rPr>
        <w:t>потврду</w:t>
      </w:r>
      <w:r w:rsidRPr="00946D24">
        <w:rPr>
          <w:rFonts w:eastAsia="Times New Roman"/>
          <w:color w:val="auto"/>
        </w:rPr>
        <w:t xml:space="preserve"> </w:t>
      </w:r>
      <w:proofErr w:type="spellStart"/>
      <w:r w:rsidRPr="00946D24">
        <w:rPr>
          <w:rFonts w:eastAsia="Times New Roman"/>
          <w:color w:val="auto"/>
        </w:rPr>
        <w:t>од</w:t>
      </w:r>
      <w:proofErr w:type="spellEnd"/>
      <w:r w:rsidRPr="00946D24">
        <w:rPr>
          <w:rFonts w:eastAsia="Times New Roman"/>
          <w:color w:val="auto"/>
        </w:rPr>
        <w:t xml:space="preserve"> </w:t>
      </w:r>
      <w:proofErr w:type="spellStart"/>
      <w:r w:rsidRPr="00946D24">
        <w:rPr>
          <w:rFonts w:eastAsia="Times New Roman"/>
          <w:color w:val="auto"/>
        </w:rPr>
        <w:t>произвођача</w:t>
      </w:r>
      <w:proofErr w:type="spellEnd"/>
      <w:r w:rsidRPr="00946D24">
        <w:rPr>
          <w:rFonts w:eastAsia="Times New Roman"/>
          <w:color w:val="auto"/>
        </w:rPr>
        <w:t xml:space="preserve"> </w:t>
      </w:r>
      <w:proofErr w:type="spellStart"/>
      <w:r w:rsidRPr="00946D24">
        <w:rPr>
          <w:rFonts w:eastAsia="Times New Roman"/>
          <w:color w:val="auto"/>
        </w:rPr>
        <w:t>софтвера</w:t>
      </w:r>
      <w:proofErr w:type="spellEnd"/>
      <w:r w:rsidRPr="00946D24">
        <w:rPr>
          <w:rFonts w:eastAsia="Times New Roman"/>
          <w:color w:val="auto"/>
        </w:rPr>
        <w:t xml:space="preserve"> </w:t>
      </w:r>
      <w:proofErr w:type="spellStart"/>
      <w:r w:rsidRPr="00946D24">
        <w:rPr>
          <w:rFonts w:eastAsia="Times New Roman"/>
          <w:color w:val="auto"/>
        </w:rPr>
        <w:t>да</w:t>
      </w:r>
      <w:proofErr w:type="spellEnd"/>
      <w:r w:rsidRPr="00946D24">
        <w:rPr>
          <w:rFonts w:eastAsia="Times New Roman"/>
          <w:color w:val="auto"/>
        </w:rPr>
        <w:t xml:space="preserve"> </w:t>
      </w:r>
      <w:proofErr w:type="spellStart"/>
      <w:r w:rsidRPr="00946D24">
        <w:rPr>
          <w:rFonts w:eastAsia="Times New Roman"/>
          <w:color w:val="auto"/>
        </w:rPr>
        <w:t>је</w:t>
      </w:r>
      <w:proofErr w:type="spellEnd"/>
      <w:r w:rsidRPr="00946D24">
        <w:rPr>
          <w:rFonts w:eastAsia="Times New Roman"/>
          <w:color w:val="auto"/>
        </w:rPr>
        <w:t xml:space="preserve"> </w:t>
      </w:r>
      <w:r w:rsidRPr="00946D24">
        <w:rPr>
          <w:rFonts w:eastAsia="Times New Roman"/>
          <w:color w:val="auto"/>
          <w:u w:val="single"/>
          <w:lang w:val="sr-Cyrl-RS"/>
        </w:rPr>
        <w:t>с</w:t>
      </w:r>
      <w:proofErr w:type="spellStart"/>
      <w:r w:rsidRPr="00946D24">
        <w:rPr>
          <w:rFonts w:eastAsia="Times New Roman"/>
          <w:color w:val="auto"/>
          <w:u w:val="single"/>
        </w:rPr>
        <w:t>еритификовани</w:t>
      </w:r>
      <w:proofErr w:type="spellEnd"/>
      <w:r w:rsidRPr="00946D24">
        <w:rPr>
          <w:rFonts w:eastAsia="Times New Roman"/>
          <w:color w:val="auto"/>
          <w:u w:val="single"/>
        </w:rPr>
        <w:t xml:space="preserve"> </w:t>
      </w:r>
      <w:proofErr w:type="gramStart"/>
      <w:r w:rsidRPr="00946D24">
        <w:rPr>
          <w:rFonts w:eastAsia="Times New Roman"/>
          <w:color w:val="auto"/>
          <w:u w:val="single"/>
        </w:rPr>
        <w:t xml:space="preserve">Cloud  </w:t>
      </w:r>
      <w:proofErr w:type="spellStart"/>
      <w:r w:rsidRPr="00946D24">
        <w:rPr>
          <w:rFonts w:eastAsia="Times New Roman"/>
          <w:color w:val="auto"/>
          <w:u w:val="single"/>
        </w:rPr>
        <w:t>провајдер</w:t>
      </w:r>
      <w:proofErr w:type="spellEnd"/>
      <w:proofErr w:type="gramEnd"/>
      <w:r w:rsidRPr="00946D24">
        <w:rPr>
          <w:rFonts w:eastAsia="Times New Roman"/>
          <w:color w:val="auto"/>
        </w:rPr>
        <w:t xml:space="preserve"> и </w:t>
      </w:r>
      <w:proofErr w:type="spellStart"/>
      <w:r w:rsidRPr="00946D24">
        <w:rPr>
          <w:rFonts w:eastAsia="Times New Roman"/>
          <w:color w:val="auto"/>
        </w:rPr>
        <w:t>овлашћен</w:t>
      </w:r>
      <w:proofErr w:type="spellEnd"/>
      <w:r w:rsidRPr="00946D24">
        <w:rPr>
          <w:rFonts w:eastAsia="Times New Roman"/>
          <w:color w:val="auto"/>
        </w:rPr>
        <w:t xml:space="preserve"> </w:t>
      </w:r>
      <w:proofErr w:type="spellStart"/>
      <w:r w:rsidRPr="00946D24">
        <w:rPr>
          <w:rFonts w:eastAsia="Times New Roman"/>
          <w:color w:val="auto"/>
        </w:rPr>
        <w:t>је</w:t>
      </w:r>
      <w:proofErr w:type="spellEnd"/>
      <w:r w:rsidRPr="00946D24">
        <w:rPr>
          <w:rFonts w:eastAsia="Times New Roman"/>
          <w:color w:val="auto"/>
        </w:rPr>
        <w:t xml:space="preserve"> </w:t>
      </w:r>
      <w:proofErr w:type="spellStart"/>
      <w:r w:rsidRPr="00946D24">
        <w:rPr>
          <w:rFonts w:eastAsia="Times New Roman"/>
          <w:color w:val="auto"/>
        </w:rPr>
        <w:t>за</w:t>
      </w:r>
      <w:proofErr w:type="spellEnd"/>
      <w:r w:rsidRPr="00946D24">
        <w:rPr>
          <w:rFonts w:eastAsia="Times New Roman"/>
          <w:color w:val="auto"/>
        </w:rPr>
        <w:t xml:space="preserve"> </w:t>
      </w:r>
      <w:proofErr w:type="spellStart"/>
      <w:r w:rsidRPr="00946D24">
        <w:rPr>
          <w:rFonts w:eastAsia="Times New Roman"/>
          <w:color w:val="auto"/>
        </w:rPr>
        <w:t>директну</w:t>
      </w:r>
      <w:proofErr w:type="spellEnd"/>
      <w:r w:rsidRPr="00946D24">
        <w:rPr>
          <w:rFonts w:eastAsia="Times New Roman"/>
          <w:color w:val="auto"/>
        </w:rPr>
        <w:t xml:space="preserve"> </w:t>
      </w:r>
      <w:proofErr w:type="spellStart"/>
      <w:r w:rsidRPr="00946D24">
        <w:rPr>
          <w:rFonts w:eastAsia="Times New Roman"/>
          <w:color w:val="auto"/>
        </w:rPr>
        <w:t>продају</w:t>
      </w:r>
      <w:proofErr w:type="spellEnd"/>
      <w:r w:rsidRPr="00946D24">
        <w:rPr>
          <w:rFonts w:eastAsia="Times New Roman"/>
          <w:color w:val="auto"/>
        </w:rPr>
        <w:t xml:space="preserve"> Cloud </w:t>
      </w:r>
      <w:proofErr w:type="spellStart"/>
      <w:r w:rsidRPr="00946D24">
        <w:rPr>
          <w:rFonts w:eastAsia="Times New Roman"/>
          <w:color w:val="auto"/>
        </w:rPr>
        <w:t>сервиса</w:t>
      </w:r>
      <w:proofErr w:type="spellEnd"/>
      <w:r w:rsidR="007C7D22" w:rsidRPr="00946D24">
        <w:rPr>
          <w:rFonts w:eastAsia="Times New Roman"/>
          <w:color w:val="auto"/>
        </w:rPr>
        <w:t xml:space="preserve"> </w:t>
      </w:r>
    </w:p>
    <w:p w14:paraId="2143D392" w14:textId="6532A01A" w:rsidR="007C7D22" w:rsidRPr="00946D24" w:rsidRDefault="007C7D22" w:rsidP="007C7D22">
      <w:pPr>
        <w:pStyle w:val="Default"/>
        <w:numPr>
          <w:ilvl w:val="0"/>
          <w:numId w:val="16"/>
        </w:numPr>
        <w:ind w:right="4"/>
        <w:jc w:val="both"/>
        <w:rPr>
          <w:rFonts w:ascii="Times New Roman" w:hAnsi="Times New Roman"/>
          <w:color w:val="auto"/>
        </w:rPr>
      </w:pPr>
      <w:r w:rsidRPr="00946D24">
        <w:rPr>
          <w:rFonts w:ascii="Times New Roman" w:hAnsi="Times New Roman"/>
          <w:b/>
          <w:color w:val="auto"/>
          <w:lang w:val="sr-Cyrl-RS"/>
        </w:rPr>
        <w:t xml:space="preserve">Да поседује </w:t>
      </w:r>
      <w:r w:rsidRPr="00946D24">
        <w:rPr>
          <w:rFonts w:ascii="Times New Roman" w:eastAsia="Times New Roman" w:hAnsi="Times New Roman"/>
          <w:color w:val="auto"/>
          <w:lang w:val="sr-Cyrl-RS"/>
        </w:rPr>
        <w:t>сертификат</w:t>
      </w:r>
      <w:r w:rsidRPr="00946D24">
        <w:rPr>
          <w:rFonts w:eastAsia="Times New Roman"/>
          <w:color w:val="auto"/>
          <w:lang w:val="sr-Cyrl-RS"/>
        </w:rPr>
        <w:t xml:space="preserve"> </w:t>
      </w:r>
      <w:proofErr w:type="spellStart"/>
      <w:r w:rsidRPr="00946D24">
        <w:rPr>
          <w:rFonts w:ascii="Times New Roman" w:hAnsi="Times New Roman"/>
        </w:rPr>
        <w:t>Cloud</w:t>
      </w:r>
      <w:proofErr w:type="spellEnd"/>
      <w:r w:rsidRPr="00946D24">
        <w:rPr>
          <w:rFonts w:ascii="Times New Roman" w:hAnsi="Times New Roman"/>
        </w:rPr>
        <w:t xml:space="preserve"> </w:t>
      </w:r>
      <w:proofErr w:type="spellStart"/>
      <w:r w:rsidRPr="00946D24">
        <w:rPr>
          <w:rFonts w:ascii="Times New Roman" w:hAnsi="Times New Roman"/>
        </w:rPr>
        <w:t>Solution</w:t>
      </w:r>
      <w:proofErr w:type="spellEnd"/>
      <w:r w:rsidRPr="00946D24">
        <w:rPr>
          <w:rFonts w:ascii="Times New Roman" w:hAnsi="Times New Roman"/>
        </w:rPr>
        <w:t xml:space="preserve"> </w:t>
      </w:r>
      <w:proofErr w:type="spellStart"/>
      <w:r w:rsidRPr="00946D24">
        <w:rPr>
          <w:rFonts w:ascii="Times New Roman" w:hAnsi="Times New Roman"/>
        </w:rPr>
        <w:t>Provider</w:t>
      </w:r>
      <w:proofErr w:type="spellEnd"/>
      <w:r w:rsidRPr="00946D24">
        <w:rPr>
          <w:rFonts w:ascii="Times New Roman" w:hAnsi="Times New Roman"/>
        </w:rPr>
        <w:t xml:space="preserve"> </w:t>
      </w:r>
      <w:proofErr w:type="spellStart"/>
      <w:r w:rsidRPr="00946D24">
        <w:rPr>
          <w:rFonts w:ascii="Times New Roman" w:hAnsi="Times New Roman"/>
        </w:rPr>
        <w:t>Licensing</w:t>
      </w:r>
      <w:proofErr w:type="spellEnd"/>
      <w:r w:rsidRPr="00946D24">
        <w:rPr>
          <w:rFonts w:ascii="Times New Roman" w:hAnsi="Times New Roman"/>
        </w:rPr>
        <w:t xml:space="preserve"> </w:t>
      </w:r>
      <w:proofErr w:type="spellStart"/>
      <w:r w:rsidRPr="00946D24">
        <w:rPr>
          <w:rFonts w:ascii="Times New Roman" w:hAnsi="Times New Roman"/>
        </w:rPr>
        <w:t>Fundamentals</w:t>
      </w:r>
      <w:proofErr w:type="spellEnd"/>
      <w:r w:rsidRPr="00946D24">
        <w:rPr>
          <w:rFonts w:ascii="Times New Roman" w:hAnsi="Times New Roman"/>
        </w:rPr>
        <w:t xml:space="preserve"> </w:t>
      </w:r>
      <w:r w:rsidRPr="00946D24">
        <w:rPr>
          <w:rFonts w:ascii="Times New Roman" w:hAnsi="Times New Roman"/>
          <w:lang w:val="sr-Cyrl-RS"/>
        </w:rPr>
        <w:t>(</w:t>
      </w:r>
      <w:r w:rsidR="00FB0EFC" w:rsidRPr="00946D24">
        <w:rPr>
          <w:rFonts w:ascii="Times New Roman" w:hAnsi="Times New Roman"/>
        </w:rPr>
        <w:t xml:space="preserve">18701 </w:t>
      </w:r>
      <w:proofErr w:type="spellStart"/>
      <w:r w:rsidR="00FB0EFC" w:rsidRPr="00946D24">
        <w:rPr>
          <w:rFonts w:ascii="Times New Roman" w:hAnsi="Times New Roman"/>
        </w:rPr>
        <w:t>или</w:t>
      </w:r>
      <w:proofErr w:type="spellEnd"/>
      <w:r w:rsidR="00FB0EFC" w:rsidRPr="00946D24">
        <w:rPr>
          <w:rFonts w:ascii="Times New Roman" w:hAnsi="Times New Roman"/>
        </w:rPr>
        <w:t xml:space="preserve"> </w:t>
      </w:r>
      <w:proofErr w:type="spellStart"/>
      <w:r w:rsidR="00FB0EFC" w:rsidRPr="00946D24">
        <w:rPr>
          <w:rFonts w:ascii="Times New Roman" w:hAnsi="Times New Roman"/>
        </w:rPr>
        <w:t>еквивалентан</w:t>
      </w:r>
      <w:proofErr w:type="spellEnd"/>
    </w:p>
    <w:p w14:paraId="6BCC69FC" w14:textId="3A63A2FB" w:rsidR="0008737B" w:rsidRPr="00FB0EFC" w:rsidRDefault="005118D6" w:rsidP="00FB0EFC">
      <w:pPr>
        <w:numPr>
          <w:ilvl w:val="0"/>
          <w:numId w:val="13"/>
        </w:numPr>
        <w:suppressAutoHyphens w:val="0"/>
        <w:spacing w:line="240" w:lineRule="auto"/>
        <w:rPr>
          <w:rFonts w:eastAsia="Times New Roman"/>
          <w:color w:val="auto"/>
        </w:rPr>
      </w:pP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регистрован</w:t>
      </w:r>
      <w:proofErr w:type="spellEnd"/>
      <w:r w:rsidRPr="00BD5529">
        <w:rPr>
          <w:rFonts w:eastAsia="Times New Roman"/>
          <w:color w:val="auto"/>
        </w:rPr>
        <w:t xml:space="preserve"> </w:t>
      </w:r>
      <w:proofErr w:type="spellStart"/>
      <w:r w:rsidRPr="00BD5529">
        <w:rPr>
          <w:rFonts w:eastAsia="Times New Roman"/>
          <w:color w:val="auto"/>
        </w:rPr>
        <w:t>пров</w:t>
      </w:r>
      <w:proofErr w:type="spellEnd"/>
      <w:r w:rsidRPr="00BD5529">
        <w:rPr>
          <w:rFonts w:eastAsia="Times New Roman"/>
          <w:color w:val="auto"/>
          <w:lang w:val="sr-Cyrl-RS"/>
        </w:rPr>
        <w:t>ај</w:t>
      </w:r>
      <w:proofErr w:type="spellStart"/>
      <w:r w:rsidRPr="00BD5529">
        <w:rPr>
          <w:rFonts w:eastAsia="Times New Roman"/>
          <w:color w:val="auto"/>
        </w:rPr>
        <w:t>дер</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понуђено</w:t>
      </w:r>
      <w:proofErr w:type="spellEnd"/>
      <w:r w:rsidRPr="00BD5529">
        <w:rPr>
          <w:rFonts w:eastAsia="Times New Roman"/>
          <w:color w:val="auto"/>
        </w:rPr>
        <w:t xml:space="preserve"> Cloud Backup </w:t>
      </w:r>
      <w:proofErr w:type="spellStart"/>
      <w:r w:rsidRPr="00BD5529">
        <w:rPr>
          <w:rFonts w:eastAsia="Times New Roman"/>
          <w:color w:val="auto"/>
        </w:rPr>
        <w:t>решење</w:t>
      </w:r>
      <w:proofErr w:type="spellEnd"/>
      <w:r w:rsidRPr="00BD5529">
        <w:rPr>
          <w:rFonts w:eastAsia="Times New Roman"/>
          <w:color w:val="auto"/>
        </w:rPr>
        <w:t xml:space="preserve"> </w:t>
      </w:r>
      <w:proofErr w:type="spellStart"/>
      <w:r w:rsidRPr="00BD5529">
        <w:rPr>
          <w:rFonts w:eastAsia="Times New Roman"/>
          <w:color w:val="auto"/>
        </w:rPr>
        <w:t>видљив</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сајту</w:t>
      </w:r>
      <w:proofErr w:type="spellEnd"/>
      <w:r w:rsidRPr="00BD5529">
        <w:rPr>
          <w:rFonts w:eastAsia="Times New Roman"/>
          <w:color w:val="auto"/>
        </w:rPr>
        <w:t xml:space="preserve"> </w:t>
      </w:r>
      <w:proofErr w:type="spellStart"/>
      <w:r w:rsidRPr="00BD5529">
        <w:rPr>
          <w:rFonts w:eastAsia="Times New Roman"/>
          <w:color w:val="auto"/>
        </w:rPr>
        <w:t>произвођача</w:t>
      </w:r>
      <w:proofErr w:type="spellEnd"/>
    </w:p>
    <w:p w14:paraId="1C0AE5AE" w14:textId="77777777" w:rsidR="00A723CD" w:rsidRPr="00BD5529" w:rsidRDefault="00A723CD" w:rsidP="00A723CD">
      <w:pPr>
        <w:rPr>
          <w:color w:val="auto"/>
        </w:rPr>
      </w:pPr>
    </w:p>
    <w:p w14:paraId="691A1043" w14:textId="77777777" w:rsidR="000F05BA" w:rsidRPr="00BD5529" w:rsidRDefault="000F05BA" w:rsidP="000F05BA">
      <w:pPr>
        <w:ind w:left="720" w:firstLine="720"/>
        <w:jc w:val="both"/>
        <w:rPr>
          <w:rFonts w:eastAsia="TimesNewRomanPSMT"/>
          <w:bCs/>
          <w:color w:val="auto"/>
        </w:rPr>
      </w:pPr>
      <w:r w:rsidRPr="00BD5529">
        <w:rPr>
          <w:rFonts w:eastAsia="TimesNewRomanPSMT"/>
          <w:bCs/>
          <w:color w:val="auto"/>
        </w:rPr>
        <w:tab/>
      </w:r>
      <w:r w:rsidRPr="00BD5529">
        <w:rPr>
          <w:rFonts w:eastAsia="TimesNewRomanPSMT"/>
          <w:bCs/>
          <w:color w:val="auto"/>
        </w:rPr>
        <w:tab/>
      </w:r>
      <w:r w:rsidRPr="00BD5529">
        <w:rPr>
          <w:rFonts w:eastAsia="TimesNewRomanPSMT"/>
          <w:bCs/>
          <w:color w:val="auto"/>
        </w:rPr>
        <w:tab/>
      </w:r>
      <w:r w:rsidRPr="00BD5529">
        <w:rPr>
          <w:rFonts w:eastAsia="TimesNewRomanPSMT"/>
          <w:bCs/>
          <w:color w:val="auto"/>
        </w:rPr>
        <w:tab/>
        <w:t xml:space="preserve">              </w:t>
      </w:r>
      <w:proofErr w:type="spellStart"/>
      <w:r w:rsidRPr="00BD5529">
        <w:rPr>
          <w:rFonts w:eastAsia="TimesNewRomanPSMT"/>
          <w:bCs/>
          <w:color w:val="auto"/>
        </w:rPr>
        <w:t>Понуђач</w:t>
      </w:r>
      <w:proofErr w:type="spellEnd"/>
    </w:p>
    <w:p w14:paraId="27EEC231" w14:textId="77777777" w:rsidR="000F05BA" w:rsidRPr="00BD5529" w:rsidRDefault="000F05BA" w:rsidP="000F05BA">
      <w:pPr>
        <w:ind w:left="2880" w:firstLine="720"/>
        <w:jc w:val="both"/>
        <w:rPr>
          <w:rFonts w:eastAsia="TimesNewRomanPS-BoldMT"/>
          <w:b/>
          <w:bCs/>
          <w:i/>
          <w:iCs/>
          <w:color w:val="auto"/>
        </w:rPr>
      </w:pPr>
      <w:r w:rsidRPr="00BD5529">
        <w:rPr>
          <w:rFonts w:eastAsia="TimesNewRomanPSMT"/>
          <w:bCs/>
          <w:color w:val="auto"/>
        </w:rPr>
        <w:t xml:space="preserve">    М. П. </w:t>
      </w:r>
    </w:p>
    <w:p w14:paraId="0D9CA234" w14:textId="77777777" w:rsidR="000F05BA" w:rsidRPr="00BD5529" w:rsidRDefault="000F05BA" w:rsidP="000F05BA">
      <w:pPr>
        <w:jc w:val="both"/>
        <w:rPr>
          <w:rFonts w:eastAsia="TimesNewRomanPS-BoldMT"/>
          <w:b/>
          <w:bCs/>
          <w:i/>
          <w:iCs/>
          <w:color w:val="auto"/>
        </w:rPr>
      </w:pPr>
      <w:r w:rsidRPr="00BD5529">
        <w:rPr>
          <w:rFonts w:eastAsia="TimesNewRomanPS-BoldMT"/>
          <w:b/>
          <w:bCs/>
          <w:i/>
          <w:iCs/>
          <w:color w:val="auto"/>
        </w:rPr>
        <w:t>_____________________________</w:t>
      </w:r>
      <w:r w:rsidRPr="00BD5529">
        <w:rPr>
          <w:rFonts w:eastAsia="TimesNewRomanPS-BoldMT"/>
          <w:b/>
          <w:bCs/>
          <w:i/>
          <w:iCs/>
          <w:color w:val="auto"/>
        </w:rPr>
        <w:tab/>
      </w:r>
      <w:r w:rsidRPr="00BD5529">
        <w:rPr>
          <w:rFonts w:eastAsia="TimesNewRomanPS-BoldMT"/>
          <w:b/>
          <w:bCs/>
          <w:i/>
          <w:iCs/>
          <w:color w:val="auto"/>
        </w:rPr>
        <w:tab/>
      </w:r>
      <w:r w:rsidRPr="00BD5529">
        <w:rPr>
          <w:rFonts w:eastAsia="TimesNewRomanPS-BoldMT"/>
          <w:b/>
          <w:bCs/>
          <w:i/>
          <w:iCs/>
          <w:color w:val="auto"/>
        </w:rPr>
        <w:tab/>
        <w:t>________________________________</w:t>
      </w:r>
    </w:p>
    <w:p w14:paraId="4D07548B" w14:textId="77777777" w:rsidR="000F05BA" w:rsidRPr="00BD5529" w:rsidRDefault="000F05BA" w:rsidP="000F05BA">
      <w:pPr>
        <w:jc w:val="both"/>
        <w:rPr>
          <w:rFonts w:eastAsia="TimesNewRomanPS-BoldMT"/>
          <w:b/>
          <w:bCs/>
          <w:i/>
          <w:iCs/>
          <w:color w:val="auto"/>
        </w:rPr>
      </w:pPr>
    </w:p>
    <w:p w14:paraId="2D43466B" w14:textId="77777777" w:rsidR="000F05BA" w:rsidRPr="00BD5529" w:rsidRDefault="000F05BA" w:rsidP="000F05BA">
      <w:pPr>
        <w:jc w:val="both"/>
        <w:rPr>
          <w:rFonts w:eastAsia="TimesNewRomanPS-BoldMT"/>
          <w:b/>
          <w:bCs/>
          <w:i/>
          <w:iCs/>
          <w:color w:val="auto"/>
        </w:rPr>
      </w:pPr>
    </w:p>
    <w:p w14:paraId="08F13C42" w14:textId="77777777" w:rsidR="000F05BA" w:rsidRPr="00BD5529" w:rsidRDefault="000F05BA" w:rsidP="000F05BA">
      <w:pPr>
        <w:jc w:val="both"/>
        <w:rPr>
          <w:i/>
          <w:iCs/>
          <w:color w:val="auto"/>
          <w:sz w:val="20"/>
          <w:szCs w:val="20"/>
        </w:rPr>
      </w:pPr>
      <w:proofErr w:type="spellStart"/>
      <w:r w:rsidRPr="00BD5529">
        <w:rPr>
          <w:b/>
          <w:bCs/>
          <w:i/>
          <w:iCs/>
          <w:color w:val="auto"/>
          <w:sz w:val="20"/>
          <w:szCs w:val="20"/>
          <w:u w:val="single"/>
        </w:rPr>
        <w:t>Напомене</w:t>
      </w:r>
      <w:proofErr w:type="spellEnd"/>
      <w:r w:rsidRPr="00BD5529">
        <w:rPr>
          <w:b/>
          <w:bCs/>
          <w:i/>
          <w:iCs/>
          <w:color w:val="auto"/>
          <w:sz w:val="20"/>
          <w:szCs w:val="20"/>
          <w:u w:val="single"/>
        </w:rPr>
        <w:t>:</w:t>
      </w:r>
      <w:r w:rsidRPr="00BD5529">
        <w:rPr>
          <w:b/>
          <w:bCs/>
          <w:i/>
          <w:iCs/>
          <w:color w:val="auto"/>
          <w:sz w:val="20"/>
          <w:szCs w:val="20"/>
        </w:rPr>
        <w:t xml:space="preserve"> </w:t>
      </w:r>
    </w:p>
    <w:p w14:paraId="29A16B19" w14:textId="7A277A7E" w:rsidR="000F05BA" w:rsidRPr="00BD5529" w:rsidRDefault="000F05BA" w:rsidP="000F05BA">
      <w:pPr>
        <w:jc w:val="both"/>
        <w:rPr>
          <w:i/>
          <w:iCs/>
          <w:color w:val="auto"/>
          <w:sz w:val="20"/>
          <w:szCs w:val="20"/>
          <w:lang w:val="sr-Cyrl-RS"/>
        </w:rPr>
      </w:pPr>
      <w:proofErr w:type="spellStart"/>
      <w:r w:rsidRPr="00BD5529">
        <w:rPr>
          <w:i/>
          <w:iCs/>
          <w:color w:val="auto"/>
          <w:sz w:val="20"/>
          <w:szCs w:val="20"/>
        </w:rPr>
        <w:t>Образац</w:t>
      </w:r>
      <w:proofErr w:type="spellEnd"/>
      <w:r w:rsidRPr="00BD5529">
        <w:rPr>
          <w:i/>
          <w:iCs/>
          <w:color w:val="auto"/>
          <w:sz w:val="20"/>
          <w:szCs w:val="20"/>
        </w:rPr>
        <w:t xml:space="preserve"> </w:t>
      </w:r>
      <w:proofErr w:type="spellStart"/>
      <w:r w:rsidRPr="00BD5529">
        <w:rPr>
          <w:i/>
          <w:iCs/>
          <w:color w:val="auto"/>
          <w:sz w:val="20"/>
          <w:szCs w:val="20"/>
        </w:rPr>
        <w:t>понуде</w:t>
      </w:r>
      <w:proofErr w:type="spellEnd"/>
      <w:r w:rsidRPr="00BD5529">
        <w:rPr>
          <w:i/>
          <w:iCs/>
          <w:color w:val="auto"/>
          <w:sz w:val="20"/>
          <w:szCs w:val="20"/>
        </w:rPr>
        <w:t xml:space="preserve"> </w:t>
      </w:r>
      <w:proofErr w:type="spellStart"/>
      <w:r w:rsidRPr="00BD5529">
        <w:rPr>
          <w:i/>
          <w:iCs/>
          <w:color w:val="auto"/>
          <w:sz w:val="20"/>
          <w:szCs w:val="20"/>
        </w:rPr>
        <w:t>понуђач</w:t>
      </w:r>
      <w:proofErr w:type="spellEnd"/>
      <w:r w:rsidRPr="00BD5529">
        <w:rPr>
          <w:i/>
          <w:iCs/>
          <w:color w:val="auto"/>
          <w:sz w:val="20"/>
          <w:szCs w:val="20"/>
        </w:rPr>
        <w:t xml:space="preserve"> </w:t>
      </w:r>
      <w:proofErr w:type="spellStart"/>
      <w:r w:rsidRPr="00BD5529">
        <w:rPr>
          <w:i/>
          <w:iCs/>
          <w:color w:val="auto"/>
          <w:sz w:val="20"/>
          <w:szCs w:val="20"/>
        </w:rPr>
        <w:t>мора</w:t>
      </w:r>
      <w:proofErr w:type="spellEnd"/>
      <w:r w:rsidRPr="00BD5529">
        <w:rPr>
          <w:i/>
          <w:iCs/>
          <w:color w:val="auto"/>
          <w:sz w:val="20"/>
          <w:szCs w:val="20"/>
        </w:rPr>
        <w:t xml:space="preserve"> </w:t>
      </w:r>
      <w:proofErr w:type="spellStart"/>
      <w:r w:rsidRPr="00BD5529">
        <w:rPr>
          <w:i/>
          <w:iCs/>
          <w:color w:val="auto"/>
          <w:sz w:val="20"/>
          <w:szCs w:val="20"/>
        </w:rPr>
        <w:t>да</w:t>
      </w:r>
      <w:proofErr w:type="spellEnd"/>
      <w:r w:rsidRPr="00BD5529">
        <w:rPr>
          <w:i/>
          <w:iCs/>
          <w:color w:val="auto"/>
          <w:sz w:val="20"/>
          <w:szCs w:val="20"/>
        </w:rPr>
        <w:t xml:space="preserve"> </w:t>
      </w:r>
      <w:proofErr w:type="spellStart"/>
      <w:r w:rsidRPr="00BD5529">
        <w:rPr>
          <w:i/>
          <w:iCs/>
          <w:color w:val="auto"/>
          <w:sz w:val="20"/>
          <w:szCs w:val="20"/>
        </w:rPr>
        <w:t>попуни</w:t>
      </w:r>
      <w:proofErr w:type="spellEnd"/>
      <w:r w:rsidRPr="00BD5529">
        <w:rPr>
          <w:i/>
          <w:iCs/>
          <w:color w:val="auto"/>
          <w:sz w:val="20"/>
          <w:szCs w:val="20"/>
        </w:rPr>
        <w:t xml:space="preserve">, </w:t>
      </w:r>
      <w:proofErr w:type="spellStart"/>
      <w:r w:rsidRPr="00BD5529">
        <w:rPr>
          <w:i/>
          <w:iCs/>
          <w:color w:val="auto"/>
          <w:sz w:val="20"/>
          <w:szCs w:val="20"/>
        </w:rPr>
        <w:t>овери</w:t>
      </w:r>
      <w:proofErr w:type="spellEnd"/>
      <w:r w:rsidRPr="00BD5529">
        <w:rPr>
          <w:i/>
          <w:iCs/>
          <w:color w:val="auto"/>
          <w:sz w:val="20"/>
          <w:szCs w:val="20"/>
        </w:rPr>
        <w:t xml:space="preserve"> </w:t>
      </w:r>
      <w:proofErr w:type="spellStart"/>
      <w:r w:rsidRPr="00BD5529">
        <w:rPr>
          <w:i/>
          <w:iCs/>
          <w:color w:val="auto"/>
          <w:sz w:val="20"/>
          <w:szCs w:val="20"/>
        </w:rPr>
        <w:t>печатом</w:t>
      </w:r>
      <w:proofErr w:type="spellEnd"/>
      <w:r w:rsidRPr="00BD5529">
        <w:rPr>
          <w:i/>
          <w:iCs/>
          <w:color w:val="auto"/>
          <w:sz w:val="20"/>
          <w:szCs w:val="20"/>
        </w:rPr>
        <w:t xml:space="preserve"> и </w:t>
      </w:r>
      <w:proofErr w:type="spellStart"/>
      <w:r w:rsidRPr="00BD5529">
        <w:rPr>
          <w:i/>
          <w:iCs/>
          <w:color w:val="auto"/>
          <w:sz w:val="20"/>
          <w:szCs w:val="20"/>
        </w:rPr>
        <w:t>потпише</w:t>
      </w:r>
      <w:proofErr w:type="spellEnd"/>
      <w:r w:rsidRPr="00BD5529">
        <w:rPr>
          <w:i/>
          <w:iCs/>
          <w:color w:val="auto"/>
          <w:sz w:val="20"/>
          <w:szCs w:val="20"/>
        </w:rPr>
        <w:t xml:space="preserve">, </w:t>
      </w:r>
      <w:proofErr w:type="spellStart"/>
      <w:r w:rsidRPr="00BD5529">
        <w:rPr>
          <w:i/>
          <w:iCs/>
          <w:color w:val="auto"/>
          <w:sz w:val="20"/>
          <w:szCs w:val="20"/>
        </w:rPr>
        <w:t>чиме</w:t>
      </w:r>
      <w:proofErr w:type="spellEnd"/>
      <w:r w:rsidRPr="00BD5529">
        <w:rPr>
          <w:i/>
          <w:iCs/>
          <w:color w:val="auto"/>
          <w:sz w:val="20"/>
          <w:szCs w:val="20"/>
        </w:rPr>
        <w:t xml:space="preserve"> </w:t>
      </w:r>
      <w:r w:rsidRPr="00BD5529">
        <w:rPr>
          <w:i/>
          <w:iCs/>
          <w:color w:val="auto"/>
          <w:sz w:val="20"/>
          <w:szCs w:val="20"/>
          <w:lang w:val="sr-Cyrl-CS"/>
        </w:rPr>
        <w:t>п</w:t>
      </w:r>
      <w:proofErr w:type="spellStart"/>
      <w:r w:rsidRPr="00BD5529">
        <w:rPr>
          <w:i/>
          <w:iCs/>
          <w:color w:val="auto"/>
          <w:sz w:val="20"/>
          <w:szCs w:val="20"/>
        </w:rPr>
        <w:t>отврђује</w:t>
      </w:r>
      <w:proofErr w:type="spellEnd"/>
      <w:r w:rsidRPr="00BD5529">
        <w:rPr>
          <w:i/>
          <w:iCs/>
          <w:color w:val="auto"/>
          <w:sz w:val="20"/>
          <w:szCs w:val="20"/>
        </w:rPr>
        <w:t xml:space="preserve"> </w:t>
      </w:r>
      <w:proofErr w:type="spellStart"/>
      <w:r w:rsidRPr="00BD5529">
        <w:rPr>
          <w:i/>
          <w:iCs/>
          <w:color w:val="auto"/>
          <w:sz w:val="20"/>
          <w:szCs w:val="20"/>
        </w:rPr>
        <w:t>да</w:t>
      </w:r>
      <w:proofErr w:type="spellEnd"/>
      <w:r w:rsidRPr="00BD5529">
        <w:rPr>
          <w:i/>
          <w:iCs/>
          <w:color w:val="auto"/>
          <w:sz w:val="20"/>
          <w:szCs w:val="20"/>
        </w:rPr>
        <w:t xml:space="preserve"> </w:t>
      </w:r>
      <w:proofErr w:type="spellStart"/>
      <w:r w:rsidRPr="00BD5529">
        <w:rPr>
          <w:i/>
          <w:iCs/>
          <w:color w:val="auto"/>
          <w:sz w:val="20"/>
          <w:szCs w:val="20"/>
        </w:rPr>
        <w:t>су</w:t>
      </w:r>
      <w:proofErr w:type="spellEnd"/>
      <w:r w:rsidRPr="00BD5529">
        <w:rPr>
          <w:i/>
          <w:iCs/>
          <w:color w:val="auto"/>
          <w:sz w:val="20"/>
          <w:szCs w:val="20"/>
        </w:rPr>
        <w:t xml:space="preserve"> </w:t>
      </w:r>
      <w:proofErr w:type="spellStart"/>
      <w:r w:rsidRPr="00BD5529">
        <w:rPr>
          <w:i/>
          <w:iCs/>
          <w:color w:val="auto"/>
          <w:sz w:val="20"/>
          <w:szCs w:val="20"/>
        </w:rPr>
        <w:t>тачни</w:t>
      </w:r>
      <w:proofErr w:type="spellEnd"/>
      <w:r w:rsidRPr="00BD5529">
        <w:rPr>
          <w:i/>
          <w:iCs/>
          <w:color w:val="auto"/>
          <w:sz w:val="20"/>
          <w:szCs w:val="20"/>
        </w:rPr>
        <w:t xml:space="preserve"> </w:t>
      </w:r>
      <w:proofErr w:type="spellStart"/>
      <w:r w:rsidRPr="00BD5529">
        <w:rPr>
          <w:i/>
          <w:iCs/>
          <w:color w:val="auto"/>
          <w:sz w:val="20"/>
          <w:szCs w:val="20"/>
        </w:rPr>
        <w:t>подаци</w:t>
      </w:r>
      <w:proofErr w:type="spellEnd"/>
      <w:r w:rsidRPr="00BD5529">
        <w:rPr>
          <w:i/>
          <w:iCs/>
          <w:color w:val="auto"/>
          <w:sz w:val="20"/>
          <w:szCs w:val="20"/>
        </w:rPr>
        <w:t xml:space="preserve"> </w:t>
      </w:r>
      <w:proofErr w:type="spellStart"/>
      <w:r w:rsidRPr="00BD5529">
        <w:rPr>
          <w:i/>
          <w:iCs/>
          <w:color w:val="auto"/>
          <w:sz w:val="20"/>
          <w:szCs w:val="20"/>
        </w:rPr>
        <w:t>који</w:t>
      </w:r>
      <w:proofErr w:type="spellEnd"/>
      <w:r w:rsidRPr="00BD5529">
        <w:rPr>
          <w:i/>
          <w:iCs/>
          <w:color w:val="auto"/>
          <w:sz w:val="20"/>
          <w:szCs w:val="20"/>
        </w:rPr>
        <w:t xml:space="preserve"> </w:t>
      </w:r>
      <w:proofErr w:type="spellStart"/>
      <w:r w:rsidRPr="00BD5529">
        <w:rPr>
          <w:i/>
          <w:iCs/>
          <w:color w:val="auto"/>
          <w:sz w:val="20"/>
          <w:szCs w:val="20"/>
        </w:rPr>
        <w:t>су</w:t>
      </w:r>
      <w:proofErr w:type="spellEnd"/>
      <w:r w:rsidRPr="00BD5529">
        <w:rPr>
          <w:i/>
          <w:iCs/>
          <w:color w:val="auto"/>
          <w:sz w:val="20"/>
          <w:szCs w:val="20"/>
        </w:rPr>
        <w:t xml:space="preserve"> у </w:t>
      </w:r>
      <w:proofErr w:type="spellStart"/>
      <w:r w:rsidRPr="00BD5529">
        <w:rPr>
          <w:i/>
          <w:iCs/>
          <w:color w:val="auto"/>
          <w:sz w:val="20"/>
          <w:szCs w:val="20"/>
        </w:rPr>
        <w:t>обрасцу</w:t>
      </w:r>
      <w:proofErr w:type="spellEnd"/>
      <w:r w:rsidRPr="00BD5529">
        <w:rPr>
          <w:i/>
          <w:iCs/>
          <w:color w:val="auto"/>
          <w:sz w:val="20"/>
          <w:szCs w:val="20"/>
        </w:rPr>
        <w:t xml:space="preserve"> </w:t>
      </w:r>
      <w:proofErr w:type="spellStart"/>
      <w:r w:rsidRPr="00BD5529">
        <w:rPr>
          <w:i/>
          <w:iCs/>
          <w:color w:val="auto"/>
          <w:sz w:val="20"/>
          <w:szCs w:val="20"/>
        </w:rPr>
        <w:t>понуде</w:t>
      </w:r>
      <w:proofErr w:type="spellEnd"/>
      <w:r w:rsidRPr="00BD5529">
        <w:rPr>
          <w:i/>
          <w:iCs/>
          <w:color w:val="auto"/>
          <w:sz w:val="20"/>
          <w:szCs w:val="20"/>
        </w:rPr>
        <w:t xml:space="preserve"> </w:t>
      </w:r>
      <w:proofErr w:type="spellStart"/>
      <w:r w:rsidRPr="00BD5529">
        <w:rPr>
          <w:i/>
          <w:iCs/>
          <w:color w:val="auto"/>
          <w:sz w:val="20"/>
          <w:szCs w:val="20"/>
        </w:rPr>
        <w:t>наведени</w:t>
      </w:r>
      <w:proofErr w:type="spellEnd"/>
      <w:r w:rsidRPr="00BD5529">
        <w:rPr>
          <w:i/>
          <w:iCs/>
          <w:color w:val="auto"/>
          <w:sz w:val="20"/>
          <w:szCs w:val="20"/>
        </w:rPr>
        <w:t xml:space="preserve">. </w:t>
      </w:r>
      <w:proofErr w:type="spellStart"/>
      <w:r w:rsidRPr="00BD5529">
        <w:rPr>
          <w:i/>
          <w:iCs/>
          <w:color w:val="auto"/>
          <w:sz w:val="20"/>
          <w:szCs w:val="20"/>
        </w:rPr>
        <w:t>Уколико</w:t>
      </w:r>
      <w:proofErr w:type="spellEnd"/>
      <w:r w:rsidRPr="00BD5529">
        <w:rPr>
          <w:i/>
          <w:iCs/>
          <w:color w:val="auto"/>
          <w:sz w:val="20"/>
          <w:szCs w:val="20"/>
        </w:rPr>
        <w:t xml:space="preserve"> </w:t>
      </w:r>
      <w:proofErr w:type="spellStart"/>
      <w:r w:rsidRPr="00BD5529">
        <w:rPr>
          <w:i/>
          <w:iCs/>
          <w:color w:val="auto"/>
          <w:sz w:val="20"/>
          <w:szCs w:val="20"/>
        </w:rPr>
        <w:t>понуђачи</w:t>
      </w:r>
      <w:proofErr w:type="spellEnd"/>
      <w:r w:rsidRPr="00BD5529">
        <w:rPr>
          <w:i/>
          <w:iCs/>
          <w:color w:val="auto"/>
          <w:sz w:val="20"/>
          <w:szCs w:val="20"/>
        </w:rPr>
        <w:t xml:space="preserve"> </w:t>
      </w:r>
      <w:proofErr w:type="spellStart"/>
      <w:r w:rsidRPr="00BD5529">
        <w:rPr>
          <w:i/>
          <w:iCs/>
          <w:color w:val="auto"/>
          <w:sz w:val="20"/>
          <w:szCs w:val="20"/>
        </w:rPr>
        <w:t>подносе</w:t>
      </w:r>
      <w:proofErr w:type="spellEnd"/>
      <w:r w:rsidRPr="00BD5529">
        <w:rPr>
          <w:i/>
          <w:iCs/>
          <w:color w:val="auto"/>
          <w:sz w:val="20"/>
          <w:szCs w:val="20"/>
        </w:rPr>
        <w:t xml:space="preserve"> </w:t>
      </w:r>
      <w:proofErr w:type="spellStart"/>
      <w:r w:rsidRPr="00BD5529">
        <w:rPr>
          <w:i/>
          <w:iCs/>
          <w:color w:val="auto"/>
          <w:sz w:val="20"/>
          <w:szCs w:val="20"/>
        </w:rPr>
        <w:t>заједничку</w:t>
      </w:r>
      <w:proofErr w:type="spellEnd"/>
      <w:r w:rsidRPr="00BD5529">
        <w:rPr>
          <w:i/>
          <w:iCs/>
          <w:color w:val="auto"/>
          <w:sz w:val="20"/>
          <w:szCs w:val="20"/>
        </w:rPr>
        <w:t xml:space="preserve"> </w:t>
      </w:r>
      <w:proofErr w:type="spellStart"/>
      <w:r w:rsidRPr="00BD5529">
        <w:rPr>
          <w:i/>
          <w:iCs/>
          <w:color w:val="auto"/>
          <w:sz w:val="20"/>
          <w:szCs w:val="20"/>
        </w:rPr>
        <w:t>понуду</w:t>
      </w:r>
      <w:proofErr w:type="spellEnd"/>
      <w:r w:rsidRPr="00BD5529">
        <w:rPr>
          <w:i/>
          <w:iCs/>
          <w:color w:val="auto"/>
          <w:sz w:val="20"/>
          <w:szCs w:val="20"/>
        </w:rPr>
        <w:t xml:space="preserve">, </w:t>
      </w:r>
      <w:proofErr w:type="spellStart"/>
      <w:r w:rsidRPr="00BD5529">
        <w:rPr>
          <w:i/>
          <w:iCs/>
          <w:color w:val="auto"/>
          <w:sz w:val="20"/>
          <w:szCs w:val="20"/>
        </w:rPr>
        <w:t>група</w:t>
      </w:r>
      <w:proofErr w:type="spellEnd"/>
      <w:r w:rsidRPr="00BD5529">
        <w:rPr>
          <w:i/>
          <w:iCs/>
          <w:color w:val="auto"/>
          <w:sz w:val="20"/>
          <w:szCs w:val="20"/>
        </w:rPr>
        <w:t xml:space="preserve"> </w:t>
      </w:r>
      <w:proofErr w:type="spellStart"/>
      <w:r w:rsidRPr="00BD5529">
        <w:rPr>
          <w:i/>
          <w:iCs/>
          <w:color w:val="auto"/>
          <w:sz w:val="20"/>
          <w:szCs w:val="20"/>
        </w:rPr>
        <w:t>понуђача</w:t>
      </w:r>
      <w:proofErr w:type="spellEnd"/>
      <w:r w:rsidRPr="00BD5529">
        <w:rPr>
          <w:i/>
          <w:iCs/>
          <w:color w:val="auto"/>
          <w:sz w:val="20"/>
          <w:szCs w:val="20"/>
        </w:rPr>
        <w:t xml:space="preserve"> </w:t>
      </w:r>
      <w:proofErr w:type="spellStart"/>
      <w:r w:rsidRPr="00BD5529">
        <w:rPr>
          <w:i/>
          <w:iCs/>
          <w:color w:val="auto"/>
          <w:sz w:val="20"/>
          <w:szCs w:val="20"/>
        </w:rPr>
        <w:t>може</w:t>
      </w:r>
      <w:proofErr w:type="spellEnd"/>
      <w:r w:rsidRPr="00BD5529">
        <w:rPr>
          <w:i/>
          <w:iCs/>
          <w:color w:val="auto"/>
          <w:sz w:val="20"/>
          <w:szCs w:val="20"/>
        </w:rPr>
        <w:t xml:space="preserve"> </w:t>
      </w:r>
      <w:proofErr w:type="spellStart"/>
      <w:r w:rsidRPr="00BD5529">
        <w:rPr>
          <w:i/>
          <w:iCs/>
          <w:color w:val="auto"/>
          <w:sz w:val="20"/>
          <w:szCs w:val="20"/>
        </w:rPr>
        <w:t>да</w:t>
      </w:r>
      <w:proofErr w:type="spellEnd"/>
      <w:r w:rsidRPr="00BD5529">
        <w:rPr>
          <w:i/>
          <w:iCs/>
          <w:color w:val="auto"/>
          <w:sz w:val="20"/>
          <w:szCs w:val="20"/>
        </w:rPr>
        <w:t xml:space="preserve"> </w:t>
      </w:r>
      <w:proofErr w:type="spellStart"/>
      <w:r w:rsidRPr="00BD5529">
        <w:rPr>
          <w:i/>
          <w:iCs/>
          <w:color w:val="auto"/>
          <w:sz w:val="20"/>
          <w:szCs w:val="20"/>
        </w:rPr>
        <w:t>се</w:t>
      </w:r>
      <w:proofErr w:type="spellEnd"/>
      <w:r w:rsidRPr="00BD5529">
        <w:rPr>
          <w:i/>
          <w:iCs/>
          <w:color w:val="auto"/>
          <w:sz w:val="20"/>
          <w:szCs w:val="20"/>
        </w:rPr>
        <w:t xml:space="preserve"> </w:t>
      </w:r>
      <w:proofErr w:type="spellStart"/>
      <w:r w:rsidRPr="00BD5529">
        <w:rPr>
          <w:i/>
          <w:iCs/>
          <w:color w:val="auto"/>
          <w:sz w:val="20"/>
          <w:szCs w:val="20"/>
        </w:rPr>
        <w:t>определи</w:t>
      </w:r>
      <w:proofErr w:type="spellEnd"/>
      <w:r w:rsidRPr="00BD5529">
        <w:rPr>
          <w:i/>
          <w:iCs/>
          <w:color w:val="auto"/>
          <w:sz w:val="20"/>
          <w:szCs w:val="20"/>
        </w:rPr>
        <w:t xml:space="preserve"> </w:t>
      </w:r>
      <w:proofErr w:type="spellStart"/>
      <w:r w:rsidRPr="00BD5529">
        <w:rPr>
          <w:i/>
          <w:iCs/>
          <w:color w:val="auto"/>
          <w:sz w:val="20"/>
          <w:szCs w:val="20"/>
        </w:rPr>
        <w:t>да</w:t>
      </w:r>
      <w:proofErr w:type="spellEnd"/>
      <w:r w:rsidRPr="00BD5529">
        <w:rPr>
          <w:i/>
          <w:iCs/>
          <w:color w:val="auto"/>
          <w:sz w:val="20"/>
          <w:szCs w:val="20"/>
        </w:rPr>
        <w:t xml:space="preserve"> </w:t>
      </w:r>
      <w:proofErr w:type="spellStart"/>
      <w:r w:rsidRPr="00BD5529">
        <w:rPr>
          <w:i/>
          <w:iCs/>
          <w:color w:val="auto"/>
          <w:sz w:val="20"/>
          <w:szCs w:val="20"/>
        </w:rPr>
        <w:t>образац</w:t>
      </w:r>
      <w:proofErr w:type="spellEnd"/>
      <w:r w:rsidRPr="00BD5529">
        <w:rPr>
          <w:i/>
          <w:iCs/>
          <w:color w:val="auto"/>
          <w:sz w:val="20"/>
          <w:szCs w:val="20"/>
        </w:rPr>
        <w:t xml:space="preserve"> </w:t>
      </w:r>
      <w:proofErr w:type="spellStart"/>
      <w:r w:rsidRPr="00BD5529">
        <w:rPr>
          <w:i/>
          <w:iCs/>
          <w:color w:val="auto"/>
          <w:sz w:val="20"/>
          <w:szCs w:val="20"/>
        </w:rPr>
        <w:t>понуде</w:t>
      </w:r>
      <w:proofErr w:type="spellEnd"/>
      <w:r w:rsidRPr="00BD5529">
        <w:rPr>
          <w:i/>
          <w:iCs/>
          <w:color w:val="auto"/>
          <w:sz w:val="20"/>
          <w:szCs w:val="20"/>
        </w:rPr>
        <w:t xml:space="preserve"> </w:t>
      </w:r>
      <w:proofErr w:type="spellStart"/>
      <w:r w:rsidRPr="00BD5529">
        <w:rPr>
          <w:i/>
          <w:iCs/>
          <w:color w:val="auto"/>
          <w:sz w:val="20"/>
          <w:szCs w:val="20"/>
        </w:rPr>
        <w:t>потписују</w:t>
      </w:r>
      <w:proofErr w:type="spellEnd"/>
      <w:r w:rsidRPr="00BD5529">
        <w:rPr>
          <w:i/>
          <w:iCs/>
          <w:color w:val="auto"/>
          <w:sz w:val="20"/>
          <w:szCs w:val="20"/>
        </w:rPr>
        <w:t xml:space="preserve"> </w:t>
      </w:r>
      <w:proofErr w:type="spellStart"/>
      <w:r w:rsidRPr="00BD5529">
        <w:rPr>
          <w:i/>
          <w:iCs/>
          <w:color w:val="auto"/>
          <w:sz w:val="20"/>
          <w:szCs w:val="20"/>
        </w:rPr>
        <w:t>сви</w:t>
      </w:r>
      <w:proofErr w:type="spellEnd"/>
      <w:r w:rsidRPr="00BD5529">
        <w:rPr>
          <w:i/>
          <w:iCs/>
          <w:color w:val="auto"/>
          <w:sz w:val="20"/>
          <w:szCs w:val="20"/>
        </w:rPr>
        <w:t xml:space="preserve"> </w:t>
      </w:r>
      <w:proofErr w:type="spellStart"/>
      <w:r w:rsidRPr="00BD5529">
        <w:rPr>
          <w:i/>
          <w:iCs/>
          <w:color w:val="auto"/>
          <w:sz w:val="20"/>
          <w:szCs w:val="20"/>
        </w:rPr>
        <w:t>понуђачи</w:t>
      </w:r>
      <w:proofErr w:type="spellEnd"/>
      <w:r w:rsidRPr="00BD5529">
        <w:rPr>
          <w:i/>
          <w:iCs/>
          <w:color w:val="auto"/>
          <w:sz w:val="20"/>
          <w:szCs w:val="20"/>
        </w:rPr>
        <w:t xml:space="preserve"> </w:t>
      </w:r>
      <w:proofErr w:type="spellStart"/>
      <w:r w:rsidRPr="00BD5529">
        <w:rPr>
          <w:i/>
          <w:iCs/>
          <w:color w:val="auto"/>
          <w:sz w:val="20"/>
          <w:szCs w:val="20"/>
        </w:rPr>
        <w:t>из</w:t>
      </w:r>
      <w:proofErr w:type="spellEnd"/>
      <w:r w:rsidRPr="00BD5529">
        <w:rPr>
          <w:i/>
          <w:iCs/>
          <w:color w:val="auto"/>
          <w:sz w:val="20"/>
          <w:szCs w:val="20"/>
        </w:rPr>
        <w:t xml:space="preserve"> </w:t>
      </w:r>
      <w:proofErr w:type="spellStart"/>
      <w:r w:rsidRPr="00BD5529">
        <w:rPr>
          <w:i/>
          <w:iCs/>
          <w:color w:val="auto"/>
          <w:sz w:val="20"/>
          <w:szCs w:val="20"/>
        </w:rPr>
        <w:t>групе</w:t>
      </w:r>
      <w:proofErr w:type="spellEnd"/>
      <w:r w:rsidRPr="00BD5529">
        <w:rPr>
          <w:i/>
          <w:iCs/>
          <w:color w:val="auto"/>
          <w:sz w:val="20"/>
          <w:szCs w:val="20"/>
        </w:rPr>
        <w:t xml:space="preserve"> </w:t>
      </w:r>
      <w:proofErr w:type="spellStart"/>
      <w:r w:rsidRPr="00BD5529">
        <w:rPr>
          <w:i/>
          <w:iCs/>
          <w:color w:val="auto"/>
          <w:sz w:val="20"/>
          <w:szCs w:val="20"/>
        </w:rPr>
        <w:t>понуђача</w:t>
      </w:r>
      <w:proofErr w:type="spellEnd"/>
      <w:r w:rsidRPr="00BD5529">
        <w:rPr>
          <w:i/>
          <w:iCs/>
          <w:color w:val="auto"/>
          <w:sz w:val="20"/>
          <w:szCs w:val="20"/>
        </w:rPr>
        <w:t xml:space="preserve"> </w:t>
      </w:r>
      <w:proofErr w:type="spellStart"/>
      <w:r w:rsidRPr="00BD5529">
        <w:rPr>
          <w:i/>
          <w:iCs/>
          <w:color w:val="auto"/>
          <w:sz w:val="20"/>
          <w:szCs w:val="20"/>
        </w:rPr>
        <w:t>или</w:t>
      </w:r>
      <w:proofErr w:type="spellEnd"/>
      <w:r w:rsidRPr="00BD5529">
        <w:rPr>
          <w:i/>
          <w:iCs/>
          <w:color w:val="auto"/>
          <w:sz w:val="20"/>
          <w:szCs w:val="20"/>
        </w:rPr>
        <w:t xml:space="preserve"> </w:t>
      </w:r>
      <w:proofErr w:type="spellStart"/>
      <w:r w:rsidRPr="00BD5529">
        <w:rPr>
          <w:i/>
          <w:iCs/>
          <w:color w:val="auto"/>
          <w:sz w:val="20"/>
          <w:szCs w:val="20"/>
        </w:rPr>
        <w:t>група</w:t>
      </w:r>
      <w:proofErr w:type="spellEnd"/>
      <w:r w:rsidRPr="00BD5529">
        <w:rPr>
          <w:i/>
          <w:iCs/>
          <w:color w:val="auto"/>
          <w:sz w:val="20"/>
          <w:szCs w:val="20"/>
        </w:rPr>
        <w:t xml:space="preserve"> </w:t>
      </w:r>
      <w:proofErr w:type="spellStart"/>
      <w:r w:rsidRPr="00BD5529">
        <w:rPr>
          <w:i/>
          <w:iCs/>
          <w:color w:val="auto"/>
          <w:sz w:val="20"/>
          <w:szCs w:val="20"/>
        </w:rPr>
        <w:t>понуђача</w:t>
      </w:r>
      <w:proofErr w:type="spellEnd"/>
      <w:r w:rsidRPr="00BD5529">
        <w:rPr>
          <w:i/>
          <w:iCs/>
          <w:color w:val="auto"/>
          <w:sz w:val="20"/>
          <w:szCs w:val="20"/>
        </w:rPr>
        <w:t xml:space="preserve"> </w:t>
      </w:r>
      <w:proofErr w:type="spellStart"/>
      <w:r w:rsidRPr="00BD5529">
        <w:rPr>
          <w:i/>
          <w:iCs/>
          <w:color w:val="auto"/>
          <w:sz w:val="20"/>
          <w:szCs w:val="20"/>
        </w:rPr>
        <w:t>може</w:t>
      </w:r>
      <w:proofErr w:type="spellEnd"/>
      <w:r w:rsidRPr="00BD5529">
        <w:rPr>
          <w:i/>
          <w:iCs/>
          <w:color w:val="auto"/>
          <w:sz w:val="20"/>
          <w:szCs w:val="20"/>
        </w:rPr>
        <w:t xml:space="preserve"> </w:t>
      </w:r>
      <w:proofErr w:type="spellStart"/>
      <w:r w:rsidRPr="00BD5529">
        <w:rPr>
          <w:i/>
          <w:iCs/>
          <w:color w:val="auto"/>
          <w:sz w:val="20"/>
          <w:szCs w:val="20"/>
        </w:rPr>
        <w:t>да</w:t>
      </w:r>
      <w:proofErr w:type="spellEnd"/>
      <w:r w:rsidRPr="00BD5529">
        <w:rPr>
          <w:i/>
          <w:iCs/>
          <w:color w:val="auto"/>
          <w:sz w:val="20"/>
          <w:szCs w:val="20"/>
        </w:rPr>
        <w:t xml:space="preserve"> </w:t>
      </w:r>
      <w:proofErr w:type="spellStart"/>
      <w:r w:rsidRPr="00BD5529">
        <w:rPr>
          <w:i/>
          <w:iCs/>
          <w:color w:val="auto"/>
          <w:sz w:val="20"/>
          <w:szCs w:val="20"/>
        </w:rPr>
        <w:t>одреди</w:t>
      </w:r>
      <w:proofErr w:type="spellEnd"/>
      <w:r w:rsidRPr="00BD5529">
        <w:rPr>
          <w:i/>
          <w:iCs/>
          <w:color w:val="auto"/>
          <w:sz w:val="20"/>
          <w:szCs w:val="20"/>
        </w:rPr>
        <w:t xml:space="preserve"> </w:t>
      </w:r>
      <w:proofErr w:type="spellStart"/>
      <w:r w:rsidRPr="00BD5529">
        <w:rPr>
          <w:i/>
          <w:iCs/>
          <w:color w:val="auto"/>
          <w:sz w:val="20"/>
          <w:szCs w:val="20"/>
        </w:rPr>
        <w:t>једног</w:t>
      </w:r>
      <w:proofErr w:type="spellEnd"/>
      <w:r w:rsidRPr="00BD5529">
        <w:rPr>
          <w:i/>
          <w:iCs/>
          <w:color w:val="auto"/>
          <w:sz w:val="20"/>
          <w:szCs w:val="20"/>
        </w:rPr>
        <w:t xml:space="preserve"> </w:t>
      </w:r>
      <w:proofErr w:type="spellStart"/>
      <w:r w:rsidRPr="00BD5529">
        <w:rPr>
          <w:i/>
          <w:iCs/>
          <w:color w:val="auto"/>
          <w:sz w:val="20"/>
          <w:szCs w:val="20"/>
        </w:rPr>
        <w:t>понуђача</w:t>
      </w:r>
      <w:proofErr w:type="spellEnd"/>
      <w:r w:rsidRPr="00BD5529">
        <w:rPr>
          <w:i/>
          <w:iCs/>
          <w:color w:val="auto"/>
          <w:sz w:val="20"/>
          <w:szCs w:val="20"/>
        </w:rPr>
        <w:t xml:space="preserve"> </w:t>
      </w:r>
      <w:proofErr w:type="spellStart"/>
      <w:r w:rsidRPr="00BD5529">
        <w:rPr>
          <w:i/>
          <w:iCs/>
          <w:color w:val="auto"/>
          <w:sz w:val="20"/>
          <w:szCs w:val="20"/>
        </w:rPr>
        <w:t>из</w:t>
      </w:r>
      <w:proofErr w:type="spellEnd"/>
      <w:r w:rsidRPr="00BD5529">
        <w:rPr>
          <w:i/>
          <w:iCs/>
          <w:color w:val="auto"/>
          <w:sz w:val="20"/>
          <w:szCs w:val="20"/>
        </w:rPr>
        <w:t xml:space="preserve"> </w:t>
      </w:r>
      <w:proofErr w:type="spellStart"/>
      <w:r w:rsidRPr="00BD5529">
        <w:rPr>
          <w:i/>
          <w:iCs/>
          <w:color w:val="auto"/>
          <w:sz w:val="20"/>
          <w:szCs w:val="20"/>
        </w:rPr>
        <w:t>групе</w:t>
      </w:r>
      <w:proofErr w:type="spellEnd"/>
      <w:r w:rsidRPr="00BD5529">
        <w:rPr>
          <w:i/>
          <w:iCs/>
          <w:color w:val="auto"/>
          <w:sz w:val="20"/>
          <w:szCs w:val="20"/>
        </w:rPr>
        <w:t xml:space="preserve"> </w:t>
      </w:r>
      <w:proofErr w:type="spellStart"/>
      <w:r w:rsidRPr="00BD5529">
        <w:rPr>
          <w:i/>
          <w:iCs/>
          <w:color w:val="auto"/>
          <w:sz w:val="20"/>
          <w:szCs w:val="20"/>
        </w:rPr>
        <w:t>који</w:t>
      </w:r>
      <w:proofErr w:type="spellEnd"/>
      <w:r w:rsidRPr="00BD5529">
        <w:rPr>
          <w:i/>
          <w:iCs/>
          <w:color w:val="auto"/>
          <w:sz w:val="20"/>
          <w:szCs w:val="20"/>
        </w:rPr>
        <w:t xml:space="preserve"> </w:t>
      </w:r>
      <w:proofErr w:type="spellStart"/>
      <w:r w:rsidRPr="00BD5529">
        <w:rPr>
          <w:i/>
          <w:iCs/>
          <w:color w:val="auto"/>
          <w:sz w:val="20"/>
          <w:szCs w:val="20"/>
        </w:rPr>
        <w:t>ће</w:t>
      </w:r>
      <w:proofErr w:type="spellEnd"/>
      <w:r w:rsidRPr="00BD5529">
        <w:rPr>
          <w:i/>
          <w:iCs/>
          <w:color w:val="auto"/>
          <w:sz w:val="20"/>
          <w:szCs w:val="20"/>
        </w:rPr>
        <w:t xml:space="preserve"> </w:t>
      </w:r>
      <w:proofErr w:type="spellStart"/>
      <w:r w:rsidRPr="00BD5529">
        <w:rPr>
          <w:i/>
          <w:iCs/>
          <w:color w:val="auto"/>
          <w:sz w:val="20"/>
          <w:szCs w:val="20"/>
        </w:rPr>
        <w:t>попунити</w:t>
      </w:r>
      <w:proofErr w:type="spellEnd"/>
      <w:r w:rsidR="00976581">
        <w:rPr>
          <w:i/>
          <w:iCs/>
          <w:color w:val="auto"/>
          <w:sz w:val="20"/>
          <w:szCs w:val="20"/>
          <w:lang w:val="sr-Cyrl-RS"/>
        </w:rPr>
        <w:t xml:space="preserve"> и</w:t>
      </w:r>
      <w:r w:rsidRPr="00BD5529">
        <w:rPr>
          <w:i/>
          <w:iCs/>
          <w:color w:val="auto"/>
          <w:sz w:val="20"/>
          <w:szCs w:val="20"/>
        </w:rPr>
        <w:t xml:space="preserve"> </w:t>
      </w:r>
      <w:proofErr w:type="spellStart"/>
      <w:r w:rsidRPr="00BD5529">
        <w:rPr>
          <w:i/>
          <w:iCs/>
          <w:color w:val="auto"/>
          <w:sz w:val="20"/>
          <w:szCs w:val="20"/>
        </w:rPr>
        <w:t>потписати</w:t>
      </w:r>
      <w:proofErr w:type="spellEnd"/>
      <w:r w:rsidRPr="00BD5529">
        <w:rPr>
          <w:i/>
          <w:iCs/>
          <w:color w:val="auto"/>
          <w:sz w:val="20"/>
          <w:szCs w:val="20"/>
        </w:rPr>
        <w:t xml:space="preserve"> </w:t>
      </w:r>
      <w:proofErr w:type="spellStart"/>
      <w:r w:rsidRPr="00BD5529">
        <w:rPr>
          <w:i/>
          <w:iCs/>
          <w:color w:val="auto"/>
          <w:sz w:val="20"/>
          <w:szCs w:val="20"/>
        </w:rPr>
        <w:t>образац</w:t>
      </w:r>
      <w:proofErr w:type="spellEnd"/>
      <w:r w:rsidRPr="00BD5529">
        <w:rPr>
          <w:i/>
          <w:iCs/>
          <w:color w:val="auto"/>
          <w:sz w:val="20"/>
          <w:szCs w:val="20"/>
        </w:rPr>
        <w:t xml:space="preserve"> </w:t>
      </w:r>
      <w:proofErr w:type="spellStart"/>
      <w:r w:rsidRPr="00BD5529">
        <w:rPr>
          <w:i/>
          <w:iCs/>
          <w:color w:val="auto"/>
          <w:sz w:val="20"/>
          <w:szCs w:val="20"/>
        </w:rPr>
        <w:t>понуде</w:t>
      </w:r>
      <w:proofErr w:type="spellEnd"/>
      <w:r w:rsidRPr="00BD5529">
        <w:rPr>
          <w:i/>
          <w:iCs/>
          <w:color w:val="auto"/>
          <w:sz w:val="20"/>
          <w:szCs w:val="20"/>
        </w:rPr>
        <w:t>.</w:t>
      </w:r>
    </w:p>
    <w:p w14:paraId="30965D9F" w14:textId="77777777" w:rsidR="00011195" w:rsidRPr="00BD5529" w:rsidRDefault="00011195" w:rsidP="000F05BA">
      <w:pPr>
        <w:jc w:val="both"/>
        <w:rPr>
          <w:i/>
          <w:iCs/>
          <w:color w:val="auto"/>
          <w:sz w:val="20"/>
          <w:szCs w:val="20"/>
          <w:lang w:val="sr-Cyrl-RS"/>
        </w:rPr>
      </w:pPr>
    </w:p>
    <w:p w14:paraId="139277CD" w14:textId="77777777" w:rsidR="0008737B" w:rsidRPr="00BD5529" w:rsidRDefault="0008737B" w:rsidP="000F05BA">
      <w:pPr>
        <w:jc w:val="both"/>
        <w:rPr>
          <w:i/>
          <w:iCs/>
          <w:color w:val="auto"/>
          <w:sz w:val="20"/>
          <w:szCs w:val="20"/>
          <w:lang w:val="sr-Cyrl-RS"/>
        </w:rPr>
      </w:pPr>
    </w:p>
    <w:p w14:paraId="750AC18C" w14:textId="77777777" w:rsidR="0008737B" w:rsidRPr="00BD5529" w:rsidRDefault="0008737B" w:rsidP="000F05BA">
      <w:pPr>
        <w:jc w:val="both"/>
        <w:rPr>
          <w:i/>
          <w:iCs/>
          <w:color w:val="auto"/>
          <w:sz w:val="20"/>
          <w:szCs w:val="20"/>
          <w:lang w:val="sr-Cyrl-RS"/>
        </w:rPr>
      </w:pPr>
    </w:p>
    <w:p w14:paraId="38AFFC0A" w14:textId="77777777" w:rsidR="0008737B" w:rsidRPr="00BD5529" w:rsidRDefault="0008737B" w:rsidP="000F05BA">
      <w:pPr>
        <w:jc w:val="both"/>
        <w:rPr>
          <w:i/>
          <w:iCs/>
          <w:color w:val="auto"/>
          <w:sz w:val="20"/>
          <w:szCs w:val="20"/>
          <w:lang w:val="sr-Cyrl-RS"/>
        </w:rPr>
      </w:pPr>
    </w:p>
    <w:p w14:paraId="5264DFED" w14:textId="77777777" w:rsidR="0008737B" w:rsidRPr="00BD5529" w:rsidRDefault="0008737B" w:rsidP="000F05BA">
      <w:pPr>
        <w:jc w:val="both"/>
        <w:rPr>
          <w:i/>
          <w:iCs/>
          <w:color w:val="auto"/>
          <w:sz w:val="20"/>
          <w:szCs w:val="20"/>
          <w:lang w:val="sr-Cyrl-RS"/>
        </w:rPr>
      </w:pPr>
    </w:p>
    <w:p w14:paraId="02EF6E34" w14:textId="77777777" w:rsidR="0008737B" w:rsidRPr="00BD5529" w:rsidRDefault="0008737B" w:rsidP="000F05BA">
      <w:pPr>
        <w:jc w:val="both"/>
        <w:rPr>
          <w:i/>
          <w:iCs/>
          <w:color w:val="auto"/>
          <w:sz w:val="20"/>
          <w:szCs w:val="20"/>
          <w:lang w:val="sr-Cyrl-RS"/>
        </w:rPr>
      </w:pPr>
    </w:p>
    <w:p w14:paraId="366371F8" w14:textId="77777777" w:rsidR="0008737B" w:rsidRPr="00BD5529" w:rsidRDefault="0008737B" w:rsidP="000F05BA">
      <w:pPr>
        <w:jc w:val="both"/>
        <w:rPr>
          <w:i/>
          <w:iCs/>
          <w:color w:val="auto"/>
          <w:sz w:val="20"/>
          <w:szCs w:val="20"/>
          <w:lang w:val="sr-Cyrl-RS"/>
        </w:rPr>
      </w:pPr>
    </w:p>
    <w:p w14:paraId="20180FF7" w14:textId="77777777" w:rsidR="0008737B" w:rsidRPr="00BD5529" w:rsidRDefault="0008737B" w:rsidP="000F05BA">
      <w:pPr>
        <w:jc w:val="both"/>
        <w:rPr>
          <w:i/>
          <w:iCs/>
          <w:color w:val="auto"/>
          <w:sz w:val="20"/>
          <w:szCs w:val="20"/>
          <w:lang w:val="sr-Cyrl-RS"/>
        </w:rPr>
      </w:pPr>
    </w:p>
    <w:p w14:paraId="56292B2E" w14:textId="77777777" w:rsidR="0008737B" w:rsidRPr="00BD5529" w:rsidRDefault="0008737B" w:rsidP="000F05BA">
      <w:pPr>
        <w:jc w:val="both"/>
        <w:rPr>
          <w:i/>
          <w:iCs/>
          <w:color w:val="auto"/>
          <w:sz w:val="20"/>
          <w:szCs w:val="20"/>
          <w:lang w:val="sr-Cyrl-RS"/>
        </w:rPr>
      </w:pPr>
    </w:p>
    <w:p w14:paraId="046A6340" w14:textId="77777777" w:rsidR="0008737B" w:rsidRPr="00BD5529" w:rsidRDefault="0008737B" w:rsidP="000F05BA">
      <w:pPr>
        <w:jc w:val="both"/>
        <w:rPr>
          <w:i/>
          <w:iCs/>
          <w:color w:val="auto"/>
          <w:sz w:val="20"/>
          <w:szCs w:val="20"/>
          <w:lang w:val="sr-Cyrl-RS"/>
        </w:rPr>
      </w:pPr>
    </w:p>
    <w:p w14:paraId="006E3212" w14:textId="77777777" w:rsidR="0008737B" w:rsidRPr="00BD5529" w:rsidRDefault="0008737B" w:rsidP="000F05BA">
      <w:pPr>
        <w:jc w:val="both"/>
        <w:rPr>
          <w:i/>
          <w:iCs/>
          <w:color w:val="auto"/>
          <w:sz w:val="20"/>
          <w:szCs w:val="20"/>
          <w:lang w:val="sr-Cyrl-RS"/>
        </w:rPr>
      </w:pPr>
    </w:p>
    <w:p w14:paraId="1E838946" w14:textId="77777777" w:rsidR="0008737B" w:rsidRPr="00BD5529" w:rsidRDefault="0008737B" w:rsidP="000F05BA">
      <w:pPr>
        <w:jc w:val="both"/>
        <w:rPr>
          <w:i/>
          <w:iCs/>
          <w:color w:val="auto"/>
          <w:sz w:val="20"/>
          <w:szCs w:val="20"/>
          <w:lang w:val="sr-Cyrl-RS"/>
        </w:rPr>
      </w:pPr>
    </w:p>
    <w:p w14:paraId="373606C4" w14:textId="77777777" w:rsidR="0008737B" w:rsidRPr="00BD5529" w:rsidRDefault="0008737B" w:rsidP="000F05BA">
      <w:pPr>
        <w:jc w:val="both"/>
        <w:rPr>
          <w:i/>
          <w:iCs/>
          <w:color w:val="auto"/>
          <w:sz w:val="20"/>
          <w:szCs w:val="20"/>
          <w:lang w:val="sr-Cyrl-RS"/>
        </w:rPr>
      </w:pPr>
    </w:p>
    <w:p w14:paraId="2EAE655C" w14:textId="77777777" w:rsidR="0008737B" w:rsidRPr="00BD5529" w:rsidRDefault="0008737B" w:rsidP="000F05BA">
      <w:pPr>
        <w:jc w:val="both"/>
        <w:rPr>
          <w:i/>
          <w:iCs/>
          <w:color w:val="auto"/>
          <w:sz w:val="20"/>
          <w:szCs w:val="20"/>
          <w:lang w:val="sr-Cyrl-RS"/>
        </w:rPr>
      </w:pPr>
    </w:p>
    <w:p w14:paraId="7373359D" w14:textId="77777777" w:rsidR="0008737B" w:rsidRPr="00BD5529" w:rsidRDefault="0008737B" w:rsidP="000F05BA">
      <w:pPr>
        <w:jc w:val="both"/>
        <w:rPr>
          <w:i/>
          <w:iCs/>
          <w:color w:val="auto"/>
          <w:sz w:val="20"/>
          <w:szCs w:val="20"/>
          <w:lang w:val="sr-Cyrl-RS"/>
        </w:rPr>
      </w:pPr>
    </w:p>
    <w:p w14:paraId="25DCB4E8" w14:textId="77777777" w:rsidR="0008737B" w:rsidRPr="00BD5529" w:rsidRDefault="0008737B" w:rsidP="000F05BA">
      <w:pPr>
        <w:jc w:val="both"/>
        <w:rPr>
          <w:i/>
          <w:iCs/>
          <w:color w:val="auto"/>
          <w:sz w:val="20"/>
          <w:szCs w:val="20"/>
          <w:lang w:val="sr-Cyrl-RS"/>
        </w:rPr>
      </w:pPr>
    </w:p>
    <w:p w14:paraId="1F14FF46" w14:textId="77777777" w:rsidR="0008737B" w:rsidRPr="00BD5529" w:rsidRDefault="0008737B" w:rsidP="000F05BA">
      <w:pPr>
        <w:jc w:val="both"/>
        <w:rPr>
          <w:i/>
          <w:iCs/>
          <w:color w:val="auto"/>
          <w:sz w:val="20"/>
          <w:szCs w:val="20"/>
          <w:lang w:val="sr-Cyrl-RS"/>
        </w:rPr>
      </w:pPr>
    </w:p>
    <w:p w14:paraId="0391F5DA" w14:textId="77777777" w:rsidR="0008737B" w:rsidRPr="00BD5529" w:rsidRDefault="0008737B" w:rsidP="000F05BA">
      <w:pPr>
        <w:jc w:val="both"/>
        <w:rPr>
          <w:i/>
          <w:iCs/>
          <w:color w:val="auto"/>
          <w:sz w:val="20"/>
          <w:szCs w:val="20"/>
          <w:lang w:val="sr-Cyrl-RS"/>
        </w:rPr>
      </w:pPr>
    </w:p>
    <w:p w14:paraId="1191625F" w14:textId="77777777" w:rsidR="0008737B" w:rsidRPr="00BD5529" w:rsidRDefault="0008737B" w:rsidP="000F05BA">
      <w:pPr>
        <w:jc w:val="both"/>
        <w:rPr>
          <w:i/>
          <w:iCs/>
          <w:color w:val="auto"/>
          <w:sz w:val="20"/>
          <w:szCs w:val="20"/>
          <w:lang w:val="sr-Cyrl-RS"/>
        </w:rPr>
      </w:pPr>
    </w:p>
    <w:p w14:paraId="11779681" w14:textId="77777777" w:rsidR="0008737B" w:rsidRPr="00BD5529" w:rsidRDefault="0008737B" w:rsidP="000F05BA">
      <w:pPr>
        <w:jc w:val="both"/>
        <w:rPr>
          <w:i/>
          <w:iCs/>
          <w:color w:val="auto"/>
          <w:sz w:val="20"/>
          <w:szCs w:val="20"/>
          <w:lang w:val="sr-Cyrl-RS"/>
        </w:rPr>
      </w:pPr>
    </w:p>
    <w:p w14:paraId="33D58AFC" w14:textId="77777777" w:rsidR="0008737B" w:rsidRPr="00BD5529" w:rsidRDefault="0008737B" w:rsidP="000F05BA">
      <w:pPr>
        <w:jc w:val="both"/>
        <w:rPr>
          <w:i/>
          <w:iCs/>
          <w:color w:val="auto"/>
          <w:sz w:val="20"/>
          <w:szCs w:val="20"/>
          <w:lang w:val="sr-Cyrl-RS"/>
        </w:rPr>
      </w:pPr>
    </w:p>
    <w:p w14:paraId="2241C143" w14:textId="77777777" w:rsidR="0008737B" w:rsidRPr="00BD5529" w:rsidRDefault="0008737B" w:rsidP="000F05BA">
      <w:pPr>
        <w:jc w:val="both"/>
        <w:rPr>
          <w:i/>
          <w:iCs/>
          <w:color w:val="auto"/>
          <w:sz w:val="20"/>
          <w:szCs w:val="20"/>
          <w:lang w:val="sr-Cyrl-RS"/>
        </w:rPr>
      </w:pPr>
    </w:p>
    <w:p w14:paraId="4F9FE767" w14:textId="77777777" w:rsidR="0008737B" w:rsidRPr="00BD5529" w:rsidRDefault="0008737B" w:rsidP="000F05BA">
      <w:pPr>
        <w:jc w:val="both"/>
        <w:rPr>
          <w:i/>
          <w:iCs/>
          <w:color w:val="auto"/>
          <w:sz w:val="20"/>
          <w:szCs w:val="20"/>
          <w:lang w:val="sr-Cyrl-RS"/>
        </w:rPr>
      </w:pPr>
    </w:p>
    <w:p w14:paraId="447D3FDF" w14:textId="77777777" w:rsidR="0008737B" w:rsidRPr="00BD5529" w:rsidRDefault="0008737B" w:rsidP="000F05BA">
      <w:pPr>
        <w:jc w:val="both"/>
        <w:rPr>
          <w:i/>
          <w:iCs/>
          <w:color w:val="auto"/>
          <w:sz w:val="20"/>
          <w:szCs w:val="20"/>
          <w:lang w:val="sr-Cyrl-RS"/>
        </w:rPr>
      </w:pPr>
    </w:p>
    <w:p w14:paraId="1408259B" w14:textId="77777777" w:rsidR="0008737B" w:rsidRPr="00BD5529" w:rsidRDefault="0008737B" w:rsidP="000F05BA">
      <w:pPr>
        <w:jc w:val="both"/>
        <w:rPr>
          <w:i/>
          <w:iCs/>
          <w:color w:val="auto"/>
          <w:sz w:val="20"/>
          <w:szCs w:val="20"/>
          <w:lang w:val="sr-Cyrl-RS"/>
        </w:rPr>
      </w:pPr>
    </w:p>
    <w:p w14:paraId="17976BC0" w14:textId="77777777" w:rsidR="0008737B" w:rsidRPr="00BD5529" w:rsidRDefault="0008737B" w:rsidP="000F05BA">
      <w:pPr>
        <w:jc w:val="both"/>
        <w:rPr>
          <w:i/>
          <w:iCs/>
          <w:color w:val="auto"/>
          <w:sz w:val="20"/>
          <w:szCs w:val="20"/>
          <w:lang w:val="sr-Cyrl-RS"/>
        </w:rPr>
      </w:pPr>
    </w:p>
    <w:p w14:paraId="270D6052" w14:textId="77777777" w:rsidR="0008737B" w:rsidRPr="00BD5529" w:rsidRDefault="0008737B" w:rsidP="000F05BA">
      <w:pPr>
        <w:jc w:val="both"/>
        <w:rPr>
          <w:i/>
          <w:iCs/>
          <w:color w:val="auto"/>
          <w:sz w:val="20"/>
          <w:szCs w:val="20"/>
          <w:lang w:val="sr-Cyrl-RS"/>
        </w:rPr>
      </w:pPr>
    </w:p>
    <w:p w14:paraId="4734ECC6" w14:textId="77777777" w:rsidR="0008737B" w:rsidRPr="00BD5529" w:rsidRDefault="0008737B" w:rsidP="000F05BA">
      <w:pPr>
        <w:jc w:val="both"/>
        <w:rPr>
          <w:i/>
          <w:iCs/>
          <w:color w:val="auto"/>
          <w:sz w:val="20"/>
          <w:szCs w:val="20"/>
          <w:lang w:val="sr-Cyrl-RS"/>
        </w:rPr>
      </w:pPr>
    </w:p>
    <w:p w14:paraId="546C509B" w14:textId="77777777" w:rsidR="0008737B" w:rsidRPr="00BD5529" w:rsidRDefault="0008737B" w:rsidP="000F05BA">
      <w:pPr>
        <w:jc w:val="both"/>
        <w:rPr>
          <w:i/>
          <w:iCs/>
          <w:color w:val="auto"/>
          <w:sz w:val="20"/>
          <w:szCs w:val="20"/>
          <w:lang w:val="sr-Cyrl-RS"/>
        </w:rPr>
      </w:pPr>
    </w:p>
    <w:p w14:paraId="5A5D1AA1" w14:textId="77777777" w:rsidR="0008737B" w:rsidRPr="00BD5529" w:rsidRDefault="0008737B" w:rsidP="000F05BA">
      <w:pPr>
        <w:jc w:val="both"/>
        <w:rPr>
          <w:i/>
          <w:iCs/>
          <w:color w:val="auto"/>
          <w:sz w:val="20"/>
          <w:szCs w:val="20"/>
          <w:lang w:val="sr-Cyrl-RS"/>
        </w:rPr>
      </w:pPr>
    </w:p>
    <w:p w14:paraId="40D387E7" w14:textId="77777777" w:rsidR="0008737B" w:rsidRPr="00BD5529" w:rsidRDefault="0008737B" w:rsidP="000F05BA">
      <w:pPr>
        <w:jc w:val="both"/>
        <w:rPr>
          <w:i/>
          <w:iCs/>
          <w:color w:val="auto"/>
          <w:sz w:val="20"/>
          <w:szCs w:val="20"/>
          <w:lang w:val="sr-Cyrl-RS"/>
        </w:rPr>
      </w:pPr>
    </w:p>
    <w:p w14:paraId="0E117499" w14:textId="77777777" w:rsidR="0008737B" w:rsidRPr="00BD5529" w:rsidRDefault="0008737B" w:rsidP="000F05BA">
      <w:pPr>
        <w:jc w:val="both"/>
        <w:rPr>
          <w:i/>
          <w:iCs/>
          <w:color w:val="auto"/>
          <w:sz w:val="20"/>
          <w:szCs w:val="20"/>
          <w:lang w:val="sr-Cyrl-RS"/>
        </w:rPr>
      </w:pPr>
    </w:p>
    <w:p w14:paraId="4EB2D697" w14:textId="77777777" w:rsidR="0008737B" w:rsidRPr="00BD5529" w:rsidRDefault="0008737B" w:rsidP="000F05BA">
      <w:pPr>
        <w:jc w:val="both"/>
        <w:rPr>
          <w:i/>
          <w:iCs/>
          <w:color w:val="auto"/>
          <w:sz w:val="20"/>
          <w:szCs w:val="20"/>
          <w:lang w:val="sr-Cyrl-RS"/>
        </w:rPr>
      </w:pPr>
    </w:p>
    <w:p w14:paraId="3DDF43DC" w14:textId="77777777" w:rsidR="0008737B" w:rsidRPr="00BD5529" w:rsidRDefault="0008737B" w:rsidP="000F05BA">
      <w:pPr>
        <w:jc w:val="both"/>
        <w:rPr>
          <w:i/>
          <w:iCs/>
          <w:color w:val="auto"/>
          <w:sz w:val="20"/>
          <w:szCs w:val="20"/>
          <w:lang w:val="sr-Cyrl-RS"/>
        </w:rPr>
      </w:pPr>
    </w:p>
    <w:p w14:paraId="393B2311" w14:textId="77777777" w:rsidR="0008737B" w:rsidRPr="00BD5529" w:rsidRDefault="0008737B" w:rsidP="000F05BA">
      <w:pPr>
        <w:jc w:val="both"/>
        <w:rPr>
          <w:i/>
          <w:iCs/>
          <w:color w:val="auto"/>
          <w:sz w:val="20"/>
          <w:szCs w:val="20"/>
          <w:lang w:val="sr-Cyrl-RS"/>
        </w:rPr>
      </w:pPr>
    </w:p>
    <w:p w14:paraId="2CBD1C58" w14:textId="77777777" w:rsidR="0008737B" w:rsidRPr="00BD5529" w:rsidRDefault="0008737B" w:rsidP="000F05BA">
      <w:pPr>
        <w:jc w:val="both"/>
        <w:rPr>
          <w:i/>
          <w:iCs/>
          <w:color w:val="auto"/>
          <w:sz w:val="20"/>
          <w:szCs w:val="20"/>
          <w:lang w:val="sr-Cyrl-RS"/>
        </w:rPr>
      </w:pPr>
    </w:p>
    <w:p w14:paraId="6DF51549" w14:textId="77777777" w:rsidR="0008737B" w:rsidRPr="00BD5529" w:rsidRDefault="0008737B" w:rsidP="000F05BA">
      <w:pPr>
        <w:jc w:val="both"/>
        <w:rPr>
          <w:i/>
          <w:iCs/>
          <w:color w:val="auto"/>
          <w:sz w:val="20"/>
          <w:szCs w:val="20"/>
          <w:lang w:val="sr-Cyrl-RS"/>
        </w:rPr>
      </w:pPr>
    </w:p>
    <w:p w14:paraId="6E3E8FFF" w14:textId="77777777" w:rsidR="0008737B" w:rsidRPr="00BD5529" w:rsidRDefault="0008737B" w:rsidP="000F05BA">
      <w:pPr>
        <w:jc w:val="both"/>
        <w:rPr>
          <w:i/>
          <w:iCs/>
          <w:color w:val="auto"/>
          <w:sz w:val="20"/>
          <w:szCs w:val="20"/>
          <w:lang w:val="sr-Cyrl-RS"/>
        </w:rPr>
      </w:pPr>
    </w:p>
    <w:p w14:paraId="71271ADA" w14:textId="77777777" w:rsidR="0008737B" w:rsidRPr="00BD5529" w:rsidRDefault="0008737B" w:rsidP="000F05BA">
      <w:pPr>
        <w:jc w:val="both"/>
        <w:rPr>
          <w:i/>
          <w:iCs/>
          <w:color w:val="auto"/>
          <w:sz w:val="20"/>
          <w:szCs w:val="20"/>
          <w:lang w:val="sr-Cyrl-RS"/>
        </w:rPr>
      </w:pPr>
    </w:p>
    <w:p w14:paraId="043E08B9" w14:textId="77777777" w:rsidR="0008737B" w:rsidRPr="00BD5529" w:rsidRDefault="0008737B" w:rsidP="000F05BA">
      <w:pPr>
        <w:jc w:val="both"/>
        <w:rPr>
          <w:i/>
          <w:iCs/>
          <w:color w:val="auto"/>
          <w:sz w:val="20"/>
          <w:szCs w:val="20"/>
          <w:lang w:val="sr-Cyrl-RS"/>
        </w:rPr>
      </w:pPr>
    </w:p>
    <w:p w14:paraId="5AE1477E" w14:textId="77777777" w:rsidR="0008737B" w:rsidRPr="00BD5529" w:rsidRDefault="0008737B" w:rsidP="000F05BA">
      <w:pPr>
        <w:jc w:val="both"/>
        <w:rPr>
          <w:i/>
          <w:iCs/>
          <w:color w:val="auto"/>
          <w:sz w:val="20"/>
          <w:szCs w:val="20"/>
          <w:lang w:val="sr-Cyrl-RS"/>
        </w:rPr>
      </w:pPr>
    </w:p>
    <w:p w14:paraId="0F80A603" w14:textId="77777777" w:rsidR="0008737B" w:rsidRPr="00BD5529" w:rsidRDefault="0008737B" w:rsidP="000F05BA">
      <w:pPr>
        <w:jc w:val="both"/>
        <w:rPr>
          <w:i/>
          <w:iCs/>
          <w:color w:val="auto"/>
          <w:sz w:val="20"/>
          <w:szCs w:val="20"/>
          <w:lang w:val="sr-Cyrl-RS"/>
        </w:rPr>
      </w:pPr>
    </w:p>
    <w:p w14:paraId="556D7085" w14:textId="77777777" w:rsidR="0008737B" w:rsidRPr="00BD5529" w:rsidRDefault="0008737B" w:rsidP="000F05BA">
      <w:pPr>
        <w:jc w:val="both"/>
        <w:rPr>
          <w:i/>
          <w:iCs/>
          <w:color w:val="auto"/>
          <w:sz w:val="20"/>
          <w:szCs w:val="20"/>
          <w:lang w:val="sr-Cyrl-RS"/>
        </w:rPr>
      </w:pPr>
    </w:p>
    <w:p w14:paraId="62827754" w14:textId="77777777" w:rsidR="0008737B" w:rsidRPr="00BD5529" w:rsidRDefault="0008737B" w:rsidP="000F05BA">
      <w:pPr>
        <w:jc w:val="both"/>
        <w:rPr>
          <w:i/>
          <w:iCs/>
          <w:color w:val="auto"/>
          <w:sz w:val="20"/>
          <w:szCs w:val="20"/>
          <w:lang w:val="sr-Cyrl-RS"/>
        </w:rPr>
      </w:pPr>
    </w:p>
    <w:p w14:paraId="4228C9A0" w14:textId="77777777" w:rsidR="0008737B" w:rsidRPr="00BD5529" w:rsidRDefault="0008737B" w:rsidP="000F05BA">
      <w:pPr>
        <w:jc w:val="both"/>
        <w:rPr>
          <w:i/>
          <w:iCs/>
          <w:color w:val="auto"/>
          <w:sz w:val="20"/>
          <w:szCs w:val="20"/>
          <w:lang w:val="sr-Cyrl-RS"/>
        </w:rPr>
      </w:pPr>
    </w:p>
    <w:p w14:paraId="31CBDF7C" w14:textId="77777777" w:rsidR="0008737B" w:rsidRPr="00BD5529" w:rsidRDefault="0008737B" w:rsidP="000F05BA">
      <w:pPr>
        <w:jc w:val="both"/>
        <w:rPr>
          <w:i/>
          <w:iCs/>
          <w:color w:val="auto"/>
          <w:sz w:val="20"/>
          <w:szCs w:val="20"/>
          <w:lang w:val="sr-Cyrl-RS"/>
        </w:rPr>
      </w:pPr>
    </w:p>
    <w:p w14:paraId="75496226" w14:textId="77777777" w:rsidR="0008737B" w:rsidRPr="00BD5529" w:rsidRDefault="0008737B" w:rsidP="000F05BA">
      <w:pPr>
        <w:jc w:val="both"/>
        <w:rPr>
          <w:i/>
          <w:iCs/>
          <w:color w:val="auto"/>
          <w:sz w:val="20"/>
          <w:szCs w:val="20"/>
          <w:lang w:val="sr-Cyrl-RS"/>
        </w:rPr>
      </w:pPr>
    </w:p>
    <w:p w14:paraId="1B473E4C" w14:textId="77777777" w:rsidR="0008737B" w:rsidRPr="00BD5529" w:rsidRDefault="0008737B" w:rsidP="000F05BA">
      <w:pPr>
        <w:jc w:val="both"/>
        <w:rPr>
          <w:i/>
          <w:iCs/>
          <w:color w:val="auto"/>
          <w:sz w:val="20"/>
          <w:szCs w:val="20"/>
          <w:lang w:val="sr-Cyrl-RS"/>
        </w:rPr>
      </w:pPr>
    </w:p>
    <w:p w14:paraId="172DB211" w14:textId="77777777" w:rsidR="0008737B" w:rsidRPr="00BD5529" w:rsidRDefault="0008737B" w:rsidP="000F05BA">
      <w:pPr>
        <w:jc w:val="both"/>
        <w:rPr>
          <w:i/>
          <w:iCs/>
          <w:color w:val="auto"/>
          <w:sz w:val="20"/>
          <w:szCs w:val="20"/>
          <w:lang w:val="sr-Cyrl-RS"/>
        </w:rPr>
      </w:pPr>
    </w:p>
    <w:p w14:paraId="4F150274" w14:textId="77777777" w:rsidR="0008737B" w:rsidRPr="00BD5529" w:rsidRDefault="0008737B" w:rsidP="000F05BA">
      <w:pPr>
        <w:jc w:val="both"/>
        <w:rPr>
          <w:i/>
          <w:iCs/>
          <w:color w:val="auto"/>
          <w:sz w:val="20"/>
          <w:szCs w:val="20"/>
          <w:lang w:val="sr-Cyrl-RS"/>
        </w:rPr>
      </w:pPr>
    </w:p>
    <w:p w14:paraId="740BF288" w14:textId="77777777" w:rsidR="0008737B" w:rsidRPr="00BD5529" w:rsidRDefault="0008737B" w:rsidP="000F05BA">
      <w:pPr>
        <w:jc w:val="both"/>
        <w:rPr>
          <w:i/>
          <w:iCs/>
          <w:color w:val="auto"/>
          <w:sz w:val="20"/>
          <w:szCs w:val="20"/>
          <w:lang w:val="sr-Cyrl-RS"/>
        </w:rPr>
      </w:pPr>
    </w:p>
    <w:p w14:paraId="096435CF" w14:textId="77777777" w:rsidR="00016BF3" w:rsidRPr="00BD5529" w:rsidRDefault="00016BF3" w:rsidP="000F05BA">
      <w:pPr>
        <w:jc w:val="both"/>
        <w:rPr>
          <w:i/>
          <w:iCs/>
          <w:color w:val="auto"/>
          <w:sz w:val="20"/>
          <w:szCs w:val="20"/>
          <w:lang w:val="sr-Cyrl-RS"/>
        </w:rPr>
      </w:pPr>
    </w:p>
    <w:p w14:paraId="6470F6FA" w14:textId="77777777" w:rsidR="00016BF3" w:rsidRPr="00BD5529" w:rsidRDefault="00016BF3" w:rsidP="000F05BA">
      <w:pPr>
        <w:shd w:val="clear" w:color="auto" w:fill="C6D9F1"/>
        <w:jc w:val="center"/>
        <w:rPr>
          <w:b/>
          <w:bCs/>
          <w:i/>
          <w:iCs/>
          <w:color w:val="auto"/>
          <w:sz w:val="28"/>
          <w:szCs w:val="28"/>
          <w:lang w:val="sr-Cyrl-RS"/>
        </w:rPr>
      </w:pPr>
    </w:p>
    <w:p w14:paraId="5CBFB82C" w14:textId="77777777" w:rsidR="000F05BA" w:rsidRPr="00BD5529" w:rsidRDefault="00055C14" w:rsidP="000F05BA">
      <w:pPr>
        <w:shd w:val="clear" w:color="auto" w:fill="C6D9F1"/>
        <w:jc w:val="center"/>
        <w:rPr>
          <w:b/>
          <w:bCs/>
          <w:i/>
          <w:iCs/>
          <w:color w:val="auto"/>
          <w:sz w:val="28"/>
          <w:szCs w:val="28"/>
        </w:rPr>
      </w:pPr>
      <w:proofErr w:type="gramStart"/>
      <w:r w:rsidRPr="00BD5529">
        <w:rPr>
          <w:b/>
          <w:bCs/>
          <w:i/>
          <w:iCs/>
          <w:color w:val="auto"/>
          <w:sz w:val="28"/>
          <w:szCs w:val="28"/>
        </w:rPr>
        <w:t>VIII</w:t>
      </w:r>
      <w:r w:rsidR="000F05BA" w:rsidRPr="00BD5529">
        <w:rPr>
          <w:b/>
          <w:bCs/>
          <w:i/>
          <w:iCs/>
          <w:color w:val="auto"/>
          <w:sz w:val="28"/>
          <w:szCs w:val="28"/>
        </w:rPr>
        <w:t xml:space="preserve">  ОБРАЗАЦ</w:t>
      </w:r>
      <w:proofErr w:type="gramEnd"/>
      <w:r w:rsidR="000F05BA" w:rsidRPr="00BD5529">
        <w:rPr>
          <w:b/>
          <w:bCs/>
          <w:i/>
          <w:iCs/>
          <w:color w:val="auto"/>
          <w:sz w:val="28"/>
          <w:szCs w:val="28"/>
        </w:rPr>
        <w:t xml:space="preserve">  </w:t>
      </w:r>
      <w:r w:rsidR="000F05BA" w:rsidRPr="00BD5529">
        <w:rPr>
          <w:b/>
          <w:bCs/>
          <w:i/>
          <w:iCs/>
          <w:color w:val="auto"/>
          <w:sz w:val="28"/>
          <w:szCs w:val="28"/>
          <w:lang w:val="sr-Cyrl-CS"/>
        </w:rPr>
        <w:t xml:space="preserve">СТРУКТУРЕ ЦЕНЕ СА УПУТСТВОМ КАКО ДА СЕ ПОПУНИ </w:t>
      </w:r>
    </w:p>
    <w:p w14:paraId="42096AA4" w14:textId="77777777" w:rsidR="00B25385" w:rsidRPr="00BD5529" w:rsidRDefault="00B25385" w:rsidP="002D751C">
      <w:pPr>
        <w:ind w:left="708"/>
        <w:rPr>
          <w:b/>
          <w:color w:val="auto"/>
          <w:lang w:val="sr-Cyrl-CS"/>
        </w:rPr>
      </w:pPr>
    </w:p>
    <w:tbl>
      <w:tblPr>
        <w:tblStyle w:val="Rcsostblzat"/>
        <w:tblW w:w="0" w:type="auto"/>
        <w:tblLook w:val="04A0" w:firstRow="1" w:lastRow="0" w:firstColumn="1" w:lastColumn="0" w:noHBand="0" w:noVBand="1"/>
      </w:tblPr>
      <w:tblGrid>
        <w:gridCol w:w="2905"/>
        <w:gridCol w:w="6445"/>
      </w:tblGrid>
      <w:tr w:rsidR="00BD5529" w:rsidRPr="00BD5529" w14:paraId="4382BD9C" w14:textId="77777777" w:rsidTr="008C51A5">
        <w:tc>
          <w:tcPr>
            <w:tcW w:w="2943" w:type="dxa"/>
          </w:tcPr>
          <w:p w14:paraId="7E4CFCAD" w14:textId="77777777" w:rsidR="008C51A5" w:rsidRPr="00BD5529" w:rsidRDefault="008C51A5" w:rsidP="008C51A5">
            <w:pPr>
              <w:rPr>
                <w:b/>
                <w:bCs/>
                <w:iCs/>
                <w:color w:val="auto"/>
                <w:lang w:val="sr-Cyrl-RS"/>
              </w:rPr>
            </w:pPr>
            <w:r w:rsidRPr="00BD5529">
              <w:rPr>
                <w:b/>
                <w:bCs/>
                <w:iCs/>
                <w:color w:val="auto"/>
                <w:lang w:val="sr-Cyrl-RS"/>
              </w:rPr>
              <w:t>НАЗИВ ПОНУЂАЧА</w:t>
            </w:r>
          </w:p>
        </w:tc>
        <w:tc>
          <w:tcPr>
            <w:tcW w:w="6633" w:type="dxa"/>
          </w:tcPr>
          <w:p w14:paraId="6A8676A6" w14:textId="77777777" w:rsidR="008C51A5" w:rsidRPr="00BD5529" w:rsidRDefault="008C51A5" w:rsidP="008C51A5">
            <w:pPr>
              <w:jc w:val="center"/>
              <w:rPr>
                <w:b/>
                <w:bCs/>
                <w:i/>
                <w:iCs/>
                <w:color w:val="auto"/>
                <w:sz w:val="28"/>
                <w:szCs w:val="28"/>
                <w:lang w:val="sr-Cyrl-RS"/>
              </w:rPr>
            </w:pPr>
          </w:p>
        </w:tc>
      </w:tr>
      <w:tr w:rsidR="00BD5529" w:rsidRPr="00BD5529" w14:paraId="4222C1B5" w14:textId="77777777" w:rsidTr="008C51A5">
        <w:tc>
          <w:tcPr>
            <w:tcW w:w="2943" w:type="dxa"/>
          </w:tcPr>
          <w:p w14:paraId="09B0D474" w14:textId="77777777" w:rsidR="008C51A5" w:rsidRPr="00BD5529" w:rsidRDefault="008C51A5" w:rsidP="008C51A5">
            <w:pPr>
              <w:rPr>
                <w:b/>
                <w:bCs/>
                <w:i/>
                <w:iCs/>
                <w:color w:val="auto"/>
                <w:sz w:val="28"/>
                <w:szCs w:val="28"/>
                <w:lang w:val="sr-Cyrl-RS"/>
              </w:rPr>
            </w:pPr>
            <w:r w:rsidRPr="00BD5529">
              <w:rPr>
                <w:b/>
                <w:bCs/>
                <w:i/>
                <w:iCs/>
                <w:color w:val="auto"/>
                <w:sz w:val="28"/>
                <w:szCs w:val="28"/>
                <w:lang w:val="sr-Cyrl-RS"/>
              </w:rPr>
              <w:t>Адреса</w:t>
            </w:r>
          </w:p>
        </w:tc>
        <w:tc>
          <w:tcPr>
            <w:tcW w:w="6633" w:type="dxa"/>
          </w:tcPr>
          <w:p w14:paraId="5FD32441" w14:textId="77777777" w:rsidR="008C51A5" w:rsidRPr="00BD5529" w:rsidRDefault="008C51A5" w:rsidP="008C51A5">
            <w:pPr>
              <w:jc w:val="center"/>
              <w:rPr>
                <w:b/>
                <w:bCs/>
                <w:i/>
                <w:iCs/>
                <w:color w:val="auto"/>
                <w:sz w:val="28"/>
                <w:szCs w:val="28"/>
                <w:lang w:val="sr-Cyrl-RS"/>
              </w:rPr>
            </w:pPr>
          </w:p>
        </w:tc>
      </w:tr>
      <w:tr w:rsidR="00BD5529" w:rsidRPr="00BD5529" w14:paraId="4AF24116" w14:textId="77777777" w:rsidTr="008C51A5">
        <w:tc>
          <w:tcPr>
            <w:tcW w:w="2943" w:type="dxa"/>
          </w:tcPr>
          <w:p w14:paraId="4A6E0C67" w14:textId="77777777" w:rsidR="008C51A5" w:rsidRPr="00BD5529" w:rsidRDefault="008C51A5" w:rsidP="008C51A5">
            <w:pPr>
              <w:rPr>
                <w:b/>
                <w:bCs/>
                <w:i/>
                <w:iCs/>
                <w:color w:val="auto"/>
                <w:sz w:val="28"/>
                <w:szCs w:val="28"/>
                <w:lang w:val="sr-Cyrl-RS"/>
              </w:rPr>
            </w:pPr>
            <w:r w:rsidRPr="00BD5529">
              <w:rPr>
                <w:b/>
                <w:bCs/>
                <w:i/>
                <w:iCs/>
                <w:color w:val="auto"/>
                <w:sz w:val="28"/>
                <w:szCs w:val="28"/>
                <w:lang w:val="sr-Cyrl-RS"/>
              </w:rPr>
              <w:t>Бр. телефона</w:t>
            </w:r>
          </w:p>
        </w:tc>
        <w:tc>
          <w:tcPr>
            <w:tcW w:w="6633" w:type="dxa"/>
          </w:tcPr>
          <w:p w14:paraId="7ADEA87A" w14:textId="77777777" w:rsidR="008C51A5" w:rsidRPr="00BD5529" w:rsidRDefault="008C51A5" w:rsidP="008C51A5">
            <w:pPr>
              <w:jc w:val="center"/>
              <w:rPr>
                <w:b/>
                <w:bCs/>
                <w:i/>
                <w:iCs/>
                <w:color w:val="auto"/>
                <w:sz w:val="28"/>
                <w:szCs w:val="28"/>
                <w:lang w:val="sr-Cyrl-RS"/>
              </w:rPr>
            </w:pPr>
          </w:p>
        </w:tc>
      </w:tr>
      <w:tr w:rsidR="00BD5529" w:rsidRPr="00BD5529" w14:paraId="09215E57" w14:textId="77777777" w:rsidTr="008C51A5">
        <w:tc>
          <w:tcPr>
            <w:tcW w:w="2943" w:type="dxa"/>
          </w:tcPr>
          <w:p w14:paraId="4AB7D111" w14:textId="77777777" w:rsidR="008C51A5" w:rsidRPr="00BD5529" w:rsidRDefault="008C51A5" w:rsidP="008C51A5">
            <w:pPr>
              <w:rPr>
                <w:b/>
                <w:bCs/>
                <w:i/>
                <w:iCs/>
                <w:color w:val="auto"/>
                <w:sz w:val="28"/>
                <w:szCs w:val="28"/>
                <w:lang w:val="sr-Cyrl-RS"/>
              </w:rPr>
            </w:pPr>
            <w:r w:rsidRPr="00BD5529">
              <w:rPr>
                <w:b/>
                <w:bCs/>
                <w:i/>
                <w:iCs/>
                <w:color w:val="auto"/>
                <w:sz w:val="28"/>
                <w:szCs w:val="28"/>
                <w:lang w:val="sr-Cyrl-RS"/>
              </w:rPr>
              <w:t>Матични број:</w:t>
            </w:r>
          </w:p>
        </w:tc>
        <w:tc>
          <w:tcPr>
            <w:tcW w:w="6633" w:type="dxa"/>
          </w:tcPr>
          <w:p w14:paraId="08DC5E7C" w14:textId="77777777" w:rsidR="008C51A5" w:rsidRPr="00BD5529" w:rsidRDefault="008C51A5" w:rsidP="008C51A5">
            <w:pPr>
              <w:jc w:val="center"/>
              <w:rPr>
                <w:b/>
                <w:bCs/>
                <w:i/>
                <w:iCs/>
                <w:color w:val="auto"/>
                <w:sz w:val="28"/>
                <w:szCs w:val="28"/>
                <w:lang w:val="sr-Cyrl-RS"/>
              </w:rPr>
            </w:pPr>
          </w:p>
        </w:tc>
      </w:tr>
      <w:tr w:rsidR="00BD5529" w:rsidRPr="00BD5529" w14:paraId="3A3B686C" w14:textId="77777777" w:rsidTr="008C51A5">
        <w:tc>
          <w:tcPr>
            <w:tcW w:w="2943" w:type="dxa"/>
          </w:tcPr>
          <w:p w14:paraId="602CF849" w14:textId="77777777" w:rsidR="008C51A5" w:rsidRPr="00BD5529" w:rsidRDefault="008C51A5" w:rsidP="008C51A5">
            <w:pPr>
              <w:rPr>
                <w:b/>
                <w:bCs/>
                <w:i/>
                <w:iCs/>
                <w:color w:val="auto"/>
                <w:sz w:val="28"/>
                <w:szCs w:val="28"/>
                <w:lang w:val="sr-Cyrl-RS"/>
              </w:rPr>
            </w:pPr>
            <w:r w:rsidRPr="00BD5529">
              <w:rPr>
                <w:b/>
                <w:bCs/>
                <w:i/>
                <w:iCs/>
                <w:color w:val="auto"/>
                <w:sz w:val="28"/>
                <w:szCs w:val="28"/>
                <w:lang w:val="sr-Cyrl-RS"/>
              </w:rPr>
              <w:t>ПИБ:</w:t>
            </w:r>
          </w:p>
        </w:tc>
        <w:tc>
          <w:tcPr>
            <w:tcW w:w="6633" w:type="dxa"/>
          </w:tcPr>
          <w:p w14:paraId="383DE9B4" w14:textId="77777777" w:rsidR="008C51A5" w:rsidRPr="00BD5529" w:rsidRDefault="008C51A5" w:rsidP="008C51A5">
            <w:pPr>
              <w:jc w:val="center"/>
              <w:rPr>
                <w:b/>
                <w:bCs/>
                <w:i/>
                <w:iCs/>
                <w:color w:val="auto"/>
                <w:sz w:val="28"/>
                <w:szCs w:val="28"/>
                <w:lang w:val="sr-Cyrl-RS"/>
              </w:rPr>
            </w:pPr>
          </w:p>
        </w:tc>
      </w:tr>
      <w:tr w:rsidR="00BD5529" w:rsidRPr="00BD5529" w14:paraId="13FF91F9" w14:textId="77777777" w:rsidTr="008C51A5">
        <w:tc>
          <w:tcPr>
            <w:tcW w:w="2943" w:type="dxa"/>
          </w:tcPr>
          <w:p w14:paraId="1421BC65" w14:textId="77777777" w:rsidR="008C51A5" w:rsidRPr="00BD5529" w:rsidRDefault="008C51A5" w:rsidP="008C51A5">
            <w:pPr>
              <w:rPr>
                <w:b/>
                <w:bCs/>
                <w:i/>
                <w:iCs/>
                <w:color w:val="auto"/>
                <w:sz w:val="28"/>
                <w:szCs w:val="28"/>
                <w:lang w:val="sr-Cyrl-RS"/>
              </w:rPr>
            </w:pPr>
            <w:r w:rsidRPr="00BD5529">
              <w:rPr>
                <w:b/>
                <w:bCs/>
                <w:i/>
                <w:iCs/>
                <w:color w:val="auto"/>
                <w:sz w:val="28"/>
                <w:szCs w:val="28"/>
                <w:lang w:val="sr-Cyrl-RS"/>
              </w:rPr>
              <w:t>Број рачуна:</w:t>
            </w:r>
          </w:p>
        </w:tc>
        <w:tc>
          <w:tcPr>
            <w:tcW w:w="6633" w:type="dxa"/>
          </w:tcPr>
          <w:p w14:paraId="6D453B44" w14:textId="77777777" w:rsidR="008C51A5" w:rsidRPr="00BD5529" w:rsidRDefault="008C51A5" w:rsidP="008C51A5">
            <w:pPr>
              <w:jc w:val="center"/>
              <w:rPr>
                <w:b/>
                <w:bCs/>
                <w:i/>
                <w:iCs/>
                <w:color w:val="auto"/>
                <w:sz w:val="28"/>
                <w:szCs w:val="28"/>
                <w:lang w:val="sr-Cyrl-RS"/>
              </w:rPr>
            </w:pPr>
          </w:p>
        </w:tc>
      </w:tr>
      <w:tr w:rsidR="008C51A5" w:rsidRPr="00BD5529" w14:paraId="2424BF4F" w14:textId="77777777" w:rsidTr="008C51A5">
        <w:tc>
          <w:tcPr>
            <w:tcW w:w="2943" w:type="dxa"/>
          </w:tcPr>
          <w:p w14:paraId="4E8FB115" w14:textId="77777777" w:rsidR="008C51A5" w:rsidRPr="00BD5529" w:rsidRDefault="008C51A5" w:rsidP="008C51A5">
            <w:pPr>
              <w:rPr>
                <w:b/>
                <w:bCs/>
                <w:i/>
                <w:iCs/>
                <w:color w:val="auto"/>
                <w:sz w:val="28"/>
                <w:szCs w:val="28"/>
                <w:lang w:val="sr-Cyrl-RS"/>
              </w:rPr>
            </w:pPr>
            <w:r w:rsidRPr="00BD5529">
              <w:rPr>
                <w:b/>
                <w:bCs/>
                <w:i/>
                <w:iCs/>
                <w:color w:val="auto"/>
                <w:sz w:val="28"/>
                <w:szCs w:val="28"/>
                <w:lang w:val="sr-Cyrl-RS"/>
              </w:rPr>
              <w:t>Банка код које се води рачун:</w:t>
            </w:r>
          </w:p>
        </w:tc>
        <w:tc>
          <w:tcPr>
            <w:tcW w:w="6633" w:type="dxa"/>
          </w:tcPr>
          <w:p w14:paraId="7989523C" w14:textId="77777777" w:rsidR="008C51A5" w:rsidRPr="00BD5529" w:rsidRDefault="008C51A5" w:rsidP="008C51A5">
            <w:pPr>
              <w:jc w:val="center"/>
              <w:rPr>
                <w:b/>
                <w:bCs/>
                <w:i/>
                <w:iCs/>
                <w:color w:val="auto"/>
                <w:sz w:val="28"/>
                <w:szCs w:val="28"/>
                <w:lang w:val="sr-Cyrl-RS"/>
              </w:rPr>
            </w:pPr>
          </w:p>
        </w:tc>
      </w:tr>
    </w:tbl>
    <w:p w14:paraId="30CC08C0" w14:textId="77777777" w:rsidR="00016BF3" w:rsidRPr="00BD5529" w:rsidRDefault="00016BF3" w:rsidP="002D751C">
      <w:pPr>
        <w:ind w:left="708"/>
        <w:rPr>
          <w:b/>
          <w:color w:val="auto"/>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708"/>
        <w:gridCol w:w="3402"/>
        <w:gridCol w:w="1276"/>
        <w:gridCol w:w="1276"/>
        <w:gridCol w:w="912"/>
      </w:tblGrid>
      <w:tr w:rsidR="00E8753F" w:rsidRPr="00824E56" w14:paraId="45E069C0" w14:textId="77777777" w:rsidTr="00FA71B7">
        <w:trPr>
          <w:trHeight w:val="512"/>
        </w:trPr>
        <w:tc>
          <w:tcPr>
            <w:tcW w:w="675" w:type="dxa"/>
          </w:tcPr>
          <w:p w14:paraId="48447323" w14:textId="77777777" w:rsidR="00E8753F" w:rsidRPr="00D7716D" w:rsidRDefault="00E8753F" w:rsidP="00FA71B7">
            <w:pPr>
              <w:rPr>
                <w:b/>
                <w:color w:val="auto"/>
                <w:sz w:val="20"/>
                <w:szCs w:val="20"/>
                <w:lang w:val="sr-Cyrl-CS"/>
              </w:rPr>
            </w:pPr>
            <w:r w:rsidRPr="00D7716D">
              <w:rPr>
                <w:b/>
                <w:color w:val="auto"/>
                <w:sz w:val="20"/>
                <w:szCs w:val="20"/>
                <w:lang w:val="sr-Cyrl-CS"/>
              </w:rPr>
              <w:t>Редни број</w:t>
            </w:r>
          </w:p>
        </w:tc>
        <w:tc>
          <w:tcPr>
            <w:tcW w:w="993" w:type="dxa"/>
          </w:tcPr>
          <w:p w14:paraId="0501EB8C" w14:textId="77777777" w:rsidR="00E8753F" w:rsidRPr="00D7716D" w:rsidRDefault="00E8753F" w:rsidP="00FA71B7">
            <w:pPr>
              <w:rPr>
                <w:b/>
                <w:color w:val="auto"/>
                <w:sz w:val="20"/>
                <w:szCs w:val="20"/>
                <w:lang w:val="sr-Cyrl-CS"/>
              </w:rPr>
            </w:pPr>
            <w:r w:rsidRPr="00D7716D">
              <w:rPr>
                <w:b/>
                <w:color w:val="auto"/>
                <w:sz w:val="20"/>
                <w:szCs w:val="20"/>
                <w:lang w:val="sr-Cyrl-CS"/>
              </w:rPr>
              <w:t>Тип услуге</w:t>
            </w:r>
          </w:p>
        </w:tc>
        <w:tc>
          <w:tcPr>
            <w:tcW w:w="708" w:type="dxa"/>
          </w:tcPr>
          <w:p w14:paraId="35B60791" w14:textId="77777777" w:rsidR="00E8753F" w:rsidRPr="00D7716D" w:rsidRDefault="00E8753F" w:rsidP="00FA71B7">
            <w:pPr>
              <w:rPr>
                <w:b/>
                <w:color w:val="auto"/>
                <w:sz w:val="20"/>
                <w:szCs w:val="20"/>
                <w:lang w:val="sr-Cyrl-CS"/>
              </w:rPr>
            </w:pPr>
            <w:r w:rsidRPr="00D7716D">
              <w:rPr>
                <w:b/>
                <w:color w:val="auto"/>
                <w:sz w:val="20"/>
                <w:szCs w:val="20"/>
                <w:lang w:val="sr-Cyrl-CS"/>
              </w:rPr>
              <w:t>Број извршења</w:t>
            </w:r>
          </w:p>
        </w:tc>
        <w:tc>
          <w:tcPr>
            <w:tcW w:w="3402" w:type="dxa"/>
          </w:tcPr>
          <w:p w14:paraId="234D17E0" w14:textId="77777777" w:rsidR="00E8753F" w:rsidRPr="00D7716D" w:rsidRDefault="00E8753F" w:rsidP="00FA71B7">
            <w:pPr>
              <w:rPr>
                <w:b/>
                <w:color w:val="auto"/>
                <w:sz w:val="20"/>
                <w:szCs w:val="20"/>
                <w:lang w:val="sr-Cyrl-CS"/>
              </w:rPr>
            </w:pPr>
            <w:r w:rsidRPr="00D7716D">
              <w:rPr>
                <w:b/>
                <w:color w:val="auto"/>
                <w:sz w:val="20"/>
                <w:szCs w:val="20"/>
                <w:lang w:val="sr-Cyrl-CS"/>
              </w:rPr>
              <w:t>Име софтвера</w:t>
            </w:r>
          </w:p>
        </w:tc>
        <w:tc>
          <w:tcPr>
            <w:tcW w:w="1276" w:type="dxa"/>
          </w:tcPr>
          <w:p w14:paraId="5F99A9D1" w14:textId="77777777" w:rsidR="00E8753F" w:rsidRPr="00D7716D" w:rsidRDefault="00E8753F" w:rsidP="00FA71B7">
            <w:pPr>
              <w:rPr>
                <w:b/>
                <w:bCs/>
                <w:color w:val="auto"/>
                <w:sz w:val="20"/>
                <w:szCs w:val="20"/>
                <w:lang w:val="ru-RU"/>
              </w:rPr>
            </w:pPr>
            <w:r w:rsidRPr="00D7716D">
              <w:rPr>
                <w:b/>
                <w:bCs/>
                <w:color w:val="auto"/>
                <w:sz w:val="20"/>
                <w:szCs w:val="20"/>
                <w:lang w:val="ru-RU"/>
              </w:rPr>
              <w:t xml:space="preserve">Укупна цена без ПДВ-а  </w:t>
            </w:r>
          </w:p>
          <w:p w14:paraId="25148EAB" w14:textId="77777777" w:rsidR="00E8753F" w:rsidRPr="00D7716D" w:rsidRDefault="00E8753F" w:rsidP="00FA71B7">
            <w:pPr>
              <w:rPr>
                <w:b/>
                <w:color w:val="auto"/>
                <w:sz w:val="20"/>
                <w:szCs w:val="20"/>
                <w:lang w:val="sr-Cyrl-CS"/>
              </w:rPr>
            </w:pPr>
          </w:p>
        </w:tc>
        <w:tc>
          <w:tcPr>
            <w:tcW w:w="1276" w:type="dxa"/>
          </w:tcPr>
          <w:p w14:paraId="20B20480" w14:textId="77777777" w:rsidR="00E8753F" w:rsidRPr="00D7716D" w:rsidRDefault="00E8753F" w:rsidP="00FA71B7">
            <w:pPr>
              <w:rPr>
                <w:b/>
                <w:color w:val="auto"/>
                <w:sz w:val="20"/>
                <w:szCs w:val="20"/>
                <w:lang w:val="sr-Cyrl-CS"/>
              </w:rPr>
            </w:pPr>
            <w:r w:rsidRPr="00D7716D">
              <w:rPr>
                <w:b/>
                <w:bCs/>
                <w:color w:val="auto"/>
                <w:sz w:val="20"/>
                <w:szCs w:val="20"/>
                <w:lang w:val="ru-RU"/>
              </w:rPr>
              <w:t xml:space="preserve">Укупна цена са ПДВ-ом </w:t>
            </w:r>
          </w:p>
        </w:tc>
        <w:tc>
          <w:tcPr>
            <w:tcW w:w="912" w:type="dxa"/>
          </w:tcPr>
          <w:p w14:paraId="686355D3" w14:textId="77777777" w:rsidR="00E8753F" w:rsidRPr="00D7716D" w:rsidRDefault="00E8753F" w:rsidP="00FA71B7">
            <w:pPr>
              <w:rPr>
                <w:b/>
                <w:color w:val="auto"/>
                <w:sz w:val="20"/>
                <w:szCs w:val="20"/>
                <w:lang w:val="sr-Cyrl-CS"/>
              </w:rPr>
            </w:pPr>
            <w:r w:rsidRPr="00D7716D">
              <w:rPr>
                <w:b/>
                <w:color w:val="auto"/>
                <w:sz w:val="20"/>
                <w:szCs w:val="20"/>
                <w:lang w:val="sr-Cyrl-CS"/>
              </w:rPr>
              <w:t xml:space="preserve">Рок извршења </w:t>
            </w:r>
          </w:p>
        </w:tc>
      </w:tr>
      <w:tr w:rsidR="00E8753F" w:rsidRPr="00824E56" w14:paraId="3132352C" w14:textId="77777777" w:rsidTr="00FA71B7">
        <w:tc>
          <w:tcPr>
            <w:tcW w:w="675" w:type="dxa"/>
          </w:tcPr>
          <w:p w14:paraId="4D45CC62" w14:textId="77777777" w:rsidR="00E8753F" w:rsidRPr="00D7716D" w:rsidRDefault="00E8753F" w:rsidP="00FA71B7">
            <w:pPr>
              <w:jc w:val="center"/>
              <w:rPr>
                <w:b/>
                <w:i/>
                <w:iCs/>
                <w:color w:val="auto"/>
                <w:sz w:val="20"/>
                <w:szCs w:val="20"/>
                <w:lang w:val="sr-Cyrl-CS"/>
              </w:rPr>
            </w:pPr>
            <w:r w:rsidRPr="00D7716D">
              <w:rPr>
                <w:b/>
                <w:i/>
                <w:iCs/>
                <w:color w:val="auto"/>
                <w:sz w:val="20"/>
                <w:szCs w:val="20"/>
                <w:lang w:val="sr-Cyrl-CS"/>
              </w:rPr>
              <w:t>1</w:t>
            </w:r>
          </w:p>
        </w:tc>
        <w:tc>
          <w:tcPr>
            <w:tcW w:w="993" w:type="dxa"/>
          </w:tcPr>
          <w:p w14:paraId="09BE9915" w14:textId="77777777" w:rsidR="00E8753F" w:rsidRPr="00D7716D" w:rsidRDefault="00E8753F" w:rsidP="00FA71B7">
            <w:pPr>
              <w:rPr>
                <w:color w:val="auto"/>
                <w:sz w:val="20"/>
                <w:szCs w:val="20"/>
                <w:lang w:val="sr-Cyrl-CS"/>
              </w:rPr>
            </w:pPr>
            <w:r w:rsidRPr="00D7716D">
              <w:rPr>
                <w:i/>
                <w:iCs/>
                <w:color w:val="auto"/>
                <w:sz w:val="20"/>
                <w:szCs w:val="20"/>
                <w:lang w:val="sr-Cyrl-CS"/>
              </w:rPr>
              <w:t xml:space="preserve">софтвер </w:t>
            </w:r>
          </w:p>
        </w:tc>
        <w:tc>
          <w:tcPr>
            <w:tcW w:w="708" w:type="dxa"/>
          </w:tcPr>
          <w:p w14:paraId="7003670F" w14:textId="77777777" w:rsidR="00E8753F" w:rsidRPr="00D7716D" w:rsidRDefault="00E8753F" w:rsidP="00FA71B7">
            <w:pPr>
              <w:spacing w:line="240" w:lineRule="auto"/>
              <w:rPr>
                <w:rFonts w:ascii="Calibri" w:eastAsiaTheme="minorHAnsi" w:hAnsi="Calibri" w:cs="Calibri"/>
                <w:color w:val="auto"/>
                <w:sz w:val="22"/>
                <w:szCs w:val="22"/>
                <w:lang w:val="sr-Cyrl-RS" w:eastAsia="en-US"/>
              </w:rPr>
            </w:pPr>
            <w:r w:rsidRPr="00D7716D">
              <w:rPr>
                <w:color w:val="auto"/>
                <w:lang w:val="sr-Cyrl-RS"/>
              </w:rPr>
              <w:t>12</w:t>
            </w:r>
          </w:p>
        </w:tc>
        <w:tc>
          <w:tcPr>
            <w:tcW w:w="3402" w:type="dxa"/>
          </w:tcPr>
          <w:p w14:paraId="4D959FA3" w14:textId="77777777" w:rsidR="00E8753F" w:rsidRPr="00D7716D" w:rsidRDefault="00E8753F" w:rsidP="00FA71B7">
            <w:pPr>
              <w:spacing w:line="240" w:lineRule="auto"/>
              <w:rPr>
                <w:rFonts w:ascii="Calibri" w:eastAsiaTheme="minorHAnsi" w:hAnsi="Calibri" w:cs="Calibri"/>
                <w:color w:val="auto"/>
                <w:sz w:val="22"/>
                <w:szCs w:val="22"/>
                <w:lang w:eastAsia="en-US"/>
              </w:rPr>
            </w:pPr>
            <w:proofErr w:type="spellStart"/>
            <w:r w:rsidRPr="00D7716D">
              <w:rPr>
                <w:color w:val="auto"/>
              </w:rPr>
              <w:t>Iznajmljivanje</w:t>
            </w:r>
            <w:proofErr w:type="spellEnd"/>
            <w:r w:rsidRPr="00D7716D">
              <w:rPr>
                <w:color w:val="auto"/>
              </w:rPr>
              <w:t xml:space="preserve"> </w:t>
            </w:r>
            <w:proofErr w:type="spellStart"/>
            <w:r w:rsidRPr="00D7716D">
              <w:rPr>
                <w:color w:val="auto"/>
              </w:rPr>
              <w:t>virtuelnog</w:t>
            </w:r>
            <w:proofErr w:type="spellEnd"/>
            <w:r w:rsidRPr="00D7716D">
              <w:rPr>
                <w:color w:val="auto"/>
              </w:rPr>
              <w:t xml:space="preserve"> </w:t>
            </w:r>
            <w:proofErr w:type="spellStart"/>
            <w:r w:rsidRPr="00D7716D">
              <w:rPr>
                <w:color w:val="auto"/>
              </w:rPr>
              <w:t>servera</w:t>
            </w:r>
            <w:proofErr w:type="spellEnd"/>
            <w:r w:rsidRPr="00D7716D">
              <w:rPr>
                <w:color w:val="auto"/>
              </w:rPr>
              <w:t xml:space="preserve"> </w:t>
            </w:r>
            <w:proofErr w:type="spellStart"/>
            <w:r w:rsidRPr="00D7716D">
              <w:rPr>
                <w:color w:val="auto"/>
              </w:rPr>
              <w:t>sa</w:t>
            </w:r>
            <w:proofErr w:type="spellEnd"/>
            <w:r w:rsidRPr="00D7716D">
              <w:rPr>
                <w:color w:val="auto"/>
              </w:rPr>
              <w:t xml:space="preserve"> </w:t>
            </w:r>
            <w:proofErr w:type="spellStart"/>
            <w:r w:rsidRPr="00D7716D">
              <w:rPr>
                <w:color w:val="auto"/>
              </w:rPr>
              <w:t>sledećim</w:t>
            </w:r>
            <w:proofErr w:type="spellEnd"/>
            <w:r w:rsidRPr="00D7716D">
              <w:rPr>
                <w:color w:val="auto"/>
              </w:rPr>
              <w:t xml:space="preserve"> </w:t>
            </w:r>
            <w:proofErr w:type="spellStart"/>
            <w:r w:rsidRPr="00D7716D">
              <w:rPr>
                <w:color w:val="auto"/>
              </w:rPr>
              <w:t>parametrima</w:t>
            </w:r>
            <w:proofErr w:type="spellEnd"/>
            <w:r w:rsidRPr="00D7716D">
              <w:rPr>
                <w:color w:val="auto"/>
              </w:rPr>
              <w:t xml:space="preserve">: 1*vCPU, 2GB </w:t>
            </w:r>
            <w:proofErr w:type="gramStart"/>
            <w:r w:rsidRPr="00D7716D">
              <w:rPr>
                <w:color w:val="auto"/>
              </w:rPr>
              <w:t>RAM,  50</w:t>
            </w:r>
            <w:proofErr w:type="gramEnd"/>
            <w:r w:rsidRPr="00D7716D">
              <w:rPr>
                <w:color w:val="auto"/>
              </w:rPr>
              <w:t xml:space="preserve">GB HDD, Windows Server </w:t>
            </w:r>
            <w:proofErr w:type="spellStart"/>
            <w:r w:rsidRPr="00D7716D">
              <w:rPr>
                <w:color w:val="auto"/>
              </w:rPr>
              <w:t>operativni</w:t>
            </w:r>
            <w:proofErr w:type="spellEnd"/>
            <w:r w:rsidRPr="00D7716D">
              <w:rPr>
                <w:color w:val="auto"/>
              </w:rPr>
              <w:t xml:space="preserve"> </w:t>
            </w:r>
            <w:proofErr w:type="spellStart"/>
            <w:r w:rsidRPr="00D7716D">
              <w:rPr>
                <w:color w:val="auto"/>
              </w:rPr>
              <w:t>sistem</w:t>
            </w:r>
            <w:proofErr w:type="spellEnd"/>
            <w:r w:rsidRPr="00D7716D">
              <w:rPr>
                <w:color w:val="auto"/>
              </w:rPr>
              <w:t xml:space="preserve">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Primary Domain Controller </w:t>
            </w:r>
            <w:proofErr w:type="spellStart"/>
            <w:r w:rsidRPr="00D7716D">
              <w:rPr>
                <w:color w:val="auto"/>
              </w:rPr>
              <w:t>funkcija</w:t>
            </w:r>
            <w:proofErr w:type="spellEnd"/>
            <w:r w:rsidRPr="00D7716D">
              <w:rPr>
                <w:color w:val="auto"/>
              </w:rPr>
              <w:t xml:space="preserve"> </w:t>
            </w:r>
            <w:proofErr w:type="spellStart"/>
            <w:r w:rsidRPr="00D7716D">
              <w:rPr>
                <w:color w:val="auto"/>
              </w:rPr>
              <w:t>i</w:t>
            </w:r>
            <w:proofErr w:type="spellEnd"/>
            <w:r w:rsidRPr="00D7716D">
              <w:rPr>
                <w:color w:val="auto"/>
              </w:rPr>
              <w:t xml:space="preserve"> </w:t>
            </w:r>
            <w:proofErr w:type="spellStart"/>
            <w:r w:rsidRPr="00D7716D">
              <w:rPr>
                <w:color w:val="auto"/>
              </w:rPr>
              <w:t>licenca</w:t>
            </w:r>
            <w:proofErr w:type="spellEnd"/>
          </w:p>
        </w:tc>
        <w:tc>
          <w:tcPr>
            <w:tcW w:w="1276" w:type="dxa"/>
          </w:tcPr>
          <w:p w14:paraId="001A0D5B" w14:textId="77777777" w:rsidR="00E8753F" w:rsidRPr="00D7716D" w:rsidRDefault="00E8753F" w:rsidP="00FA71B7">
            <w:pPr>
              <w:rPr>
                <w:color w:val="auto"/>
                <w:sz w:val="20"/>
                <w:szCs w:val="20"/>
                <w:lang w:val="sr-Cyrl-CS"/>
              </w:rPr>
            </w:pPr>
          </w:p>
        </w:tc>
        <w:tc>
          <w:tcPr>
            <w:tcW w:w="1276" w:type="dxa"/>
          </w:tcPr>
          <w:p w14:paraId="027F0712" w14:textId="77777777" w:rsidR="00E8753F" w:rsidRPr="00D7716D" w:rsidRDefault="00E8753F" w:rsidP="00FA71B7">
            <w:pPr>
              <w:rPr>
                <w:color w:val="auto"/>
                <w:sz w:val="20"/>
                <w:szCs w:val="20"/>
                <w:lang w:val="sr-Cyrl-CS"/>
              </w:rPr>
            </w:pPr>
          </w:p>
        </w:tc>
        <w:tc>
          <w:tcPr>
            <w:tcW w:w="912" w:type="dxa"/>
          </w:tcPr>
          <w:p w14:paraId="5E3EFB0E" w14:textId="7C5CE91B" w:rsidR="00E8753F" w:rsidRPr="00D7716D" w:rsidRDefault="00E8753F" w:rsidP="00FA71B7">
            <w:pPr>
              <w:rPr>
                <w:color w:val="auto"/>
                <w:sz w:val="20"/>
                <w:szCs w:val="20"/>
                <w:lang w:val="sr-Cyrl-RS"/>
              </w:rPr>
            </w:pPr>
            <w:r w:rsidRPr="00D7716D">
              <w:rPr>
                <w:rFonts w:eastAsiaTheme="minorHAnsi"/>
                <w:color w:val="auto"/>
                <w:sz w:val="22"/>
                <w:szCs w:val="22"/>
                <w:lang w:val="sr-Latn-RS" w:eastAsia="en-US"/>
              </w:rPr>
              <w:t xml:space="preserve">U roku od </w:t>
            </w:r>
            <w:r w:rsidR="003918A5" w:rsidRPr="00D7716D">
              <w:rPr>
                <w:rFonts w:eastAsiaTheme="minorHAnsi"/>
                <w:color w:val="auto"/>
                <w:sz w:val="22"/>
                <w:szCs w:val="22"/>
                <w:lang w:val="sr-Latn-RS" w:eastAsia="en-US"/>
              </w:rPr>
              <w:t>1</w:t>
            </w:r>
            <w:r w:rsidRPr="00D7716D">
              <w:rPr>
                <w:rFonts w:eastAsiaTheme="minorHAnsi"/>
                <w:color w:val="auto"/>
                <w:sz w:val="22"/>
                <w:szCs w:val="22"/>
                <w:lang w:val="sr-Cyrl-RS" w:eastAsia="en-US"/>
              </w:rPr>
              <w:t xml:space="preserve">5 </w:t>
            </w:r>
            <w:r w:rsidRPr="00D7716D">
              <w:rPr>
                <w:rFonts w:eastAsiaTheme="minorHAnsi"/>
                <w:color w:val="auto"/>
                <w:sz w:val="22"/>
                <w:szCs w:val="22"/>
                <w:lang w:val="sr-Latn-RS" w:eastAsia="en-US"/>
              </w:rPr>
              <w:t>dana</w:t>
            </w:r>
            <w:r w:rsidRPr="00D7716D">
              <w:rPr>
                <w:rFonts w:eastAsiaTheme="minorHAnsi"/>
                <w:color w:val="auto"/>
                <w:sz w:val="22"/>
                <w:szCs w:val="22"/>
                <w:lang w:val="sr-Cyrl-RS" w:eastAsia="en-US"/>
              </w:rPr>
              <w:t xml:space="preserve">, </w:t>
            </w:r>
            <w:proofErr w:type="spellStart"/>
            <w:r w:rsidRPr="00D7716D">
              <w:rPr>
                <w:rFonts w:eastAsiaTheme="minorHAnsi"/>
                <w:color w:val="auto"/>
                <w:sz w:val="22"/>
                <w:szCs w:val="22"/>
                <w:lang w:val="hu-HU" w:eastAsia="en-US"/>
              </w:rPr>
              <w:t>od</w:t>
            </w:r>
            <w:proofErr w:type="spellEnd"/>
            <w:r w:rsidRPr="00D7716D">
              <w:rPr>
                <w:rFonts w:eastAsiaTheme="minorHAnsi"/>
                <w:color w:val="auto"/>
                <w:sz w:val="22"/>
                <w:szCs w:val="22"/>
                <w:lang w:val="hu-HU" w:eastAsia="en-US"/>
              </w:rPr>
              <w:t xml:space="preserve"> </w:t>
            </w:r>
            <w:proofErr w:type="spellStart"/>
            <w:r w:rsidRPr="00D7716D">
              <w:rPr>
                <w:rFonts w:eastAsiaTheme="minorHAnsi"/>
                <w:color w:val="auto"/>
                <w:sz w:val="22"/>
                <w:szCs w:val="22"/>
                <w:lang w:val="hu-HU" w:eastAsia="en-US"/>
              </w:rPr>
              <w:t>prijema</w:t>
            </w:r>
            <w:proofErr w:type="spellEnd"/>
            <w:r w:rsidRPr="00D7716D">
              <w:rPr>
                <w:rFonts w:eastAsiaTheme="minorHAnsi"/>
                <w:color w:val="auto"/>
                <w:sz w:val="22"/>
                <w:szCs w:val="22"/>
                <w:lang w:val="hu-HU" w:eastAsia="en-US"/>
              </w:rPr>
              <w:t xml:space="preserve"> </w:t>
            </w:r>
            <w:proofErr w:type="spellStart"/>
            <w:r w:rsidRPr="00D7716D">
              <w:rPr>
                <w:rFonts w:eastAsiaTheme="minorHAnsi"/>
                <w:color w:val="auto"/>
                <w:sz w:val="22"/>
                <w:szCs w:val="22"/>
                <w:lang w:val="hu-HU" w:eastAsia="en-US"/>
              </w:rPr>
              <w:t>narud</w:t>
            </w:r>
            <w:r w:rsidRPr="00D7716D">
              <w:rPr>
                <w:rFonts w:eastAsiaTheme="minorHAnsi"/>
                <w:color w:val="auto"/>
                <w:sz w:val="22"/>
                <w:szCs w:val="22"/>
                <w:lang w:val="sr-Latn-RS" w:eastAsia="en-US"/>
              </w:rPr>
              <w:t>žbenice</w:t>
            </w:r>
            <w:proofErr w:type="spellEnd"/>
            <w:r w:rsidRPr="00D7716D">
              <w:rPr>
                <w:rFonts w:eastAsiaTheme="minorHAnsi"/>
                <w:color w:val="auto"/>
                <w:sz w:val="22"/>
                <w:szCs w:val="22"/>
                <w:lang w:val="sr-Latn-RS" w:eastAsia="en-US"/>
              </w:rPr>
              <w:t>, sukcesivno tokom 12 meseci</w:t>
            </w:r>
          </w:p>
        </w:tc>
      </w:tr>
      <w:tr w:rsidR="00E8753F" w:rsidRPr="00824E56" w14:paraId="54422A75" w14:textId="77777777" w:rsidTr="00FA71B7">
        <w:tc>
          <w:tcPr>
            <w:tcW w:w="675" w:type="dxa"/>
          </w:tcPr>
          <w:p w14:paraId="6E2E9E84" w14:textId="77777777" w:rsidR="00E8753F" w:rsidRPr="00D7716D" w:rsidRDefault="00E8753F" w:rsidP="00FA71B7">
            <w:pPr>
              <w:jc w:val="center"/>
              <w:rPr>
                <w:b/>
                <w:i/>
                <w:iCs/>
                <w:color w:val="auto"/>
                <w:sz w:val="20"/>
                <w:szCs w:val="20"/>
                <w:lang w:val="sr-Cyrl-CS"/>
              </w:rPr>
            </w:pPr>
            <w:r w:rsidRPr="00D7716D">
              <w:rPr>
                <w:b/>
                <w:i/>
                <w:iCs/>
                <w:color w:val="auto"/>
                <w:sz w:val="20"/>
                <w:szCs w:val="20"/>
                <w:lang w:val="sr-Cyrl-CS"/>
              </w:rPr>
              <w:t>2</w:t>
            </w:r>
          </w:p>
        </w:tc>
        <w:tc>
          <w:tcPr>
            <w:tcW w:w="993" w:type="dxa"/>
          </w:tcPr>
          <w:p w14:paraId="0D841D60" w14:textId="77777777" w:rsidR="00E8753F" w:rsidRPr="00D7716D" w:rsidRDefault="00E8753F" w:rsidP="00FA71B7">
            <w:pPr>
              <w:rPr>
                <w:i/>
                <w:iCs/>
                <w:color w:val="auto"/>
                <w:sz w:val="20"/>
                <w:szCs w:val="20"/>
                <w:lang w:val="sr-Cyrl-CS"/>
              </w:rPr>
            </w:pPr>
            <w:r w:rsidRPr="00D7716D">
              <w:rPr>
                <w:i/>
                <w:iCs/>
                <w:color w:val="auto"/>
                <w:sz w:val="20"/>
                <w:szCs w:val="20"/>
                <w:lang w:val="sr-Cyrl-CS"/>
              </w:rPr>
              <w:t>софтвер</w:t>
            </w:r>
          </w:p>
        </w:tc>
        <w:tc>
          <w:tcPr>
            <w:tcW w:w="708" w:type="dxa"/>
          </w:tcPr>
          <w:p w14:paraId="2067A340" w14:textId="77777777" w:rsidR="00E8753F" w:rsidRPr="00D7716D" w:rsidRDefault="00E8753F" w:rsidP="00FA71B7">
            <w:pPr>
              <w:spacing w:line="240" w:lineRule="auto"/>
              <w:rPr>
                <w:color w:val="auto"/>
                <w:lang w:val="sr-Cyrl-RS"/>
              </w:rPr>
            </w:pPr>
            <w:r w:rsidRPr="00D7716D">
              <w:rPr>
                <w:color w:val="auto"/>
                <w:lang w:val="sr-Cyrl-RS"/>
              </w:rPr>
              <w:t>12</w:t>
            </w:r>
          </w:p>
        </w:tc>
        <w:tc>
          <w:tcPr>
            <w:tcW w:w="3402" w:type="dxa"/>
          </w:tcPr>
          <w:p w14:paraId="42EE8AA4" w14:textId="77777777" w:rsidR="00E8753F" w:rsidRPr="00D7716D" w:rsidRDefault="00E8753F" w:rsidP="00FA71B7">
            <w:pPr>
              <w:spacing w:line="240" w:lineRule="auto"/>
              <w:rPr>
                <w:rFonts w:ascii="Calibri" w:eastAsiaTheme="minorHAnsi" w:hAnsi="Calibri" w:cs="Calibri"/>
                <w:color w:val="auto"/>
                <w:sz w:val="22"/>
                <w:szCs w:val="22"/>
                <w:lang w:eastAsia="en-US"/>
              </w:rPr>
            </w:pPr>
            <w:proofErr w:type="spellStart"/>
            <w:r w:rsidRPr="00D7716D">
              <w:rPr>
                <w:color w:val="auto"/>
              </w:rPr>
              <w:t>Iznajmljivanje</w:t>
            </w:r>
            <w:proofErr w:type="spellEnd"/>
            <w:r w:rsidRPr="00D7716D">
              <w:rPr>
                <w:color w:val="auto"/>
              </w:rPr>
              <w:t xml:space="preserve"> </w:t>
            </w:r>
            <w:proofErr w:type="spellStart"/>
            <w:r w:rsidRPr="00D7716D">
              <w:rPr>
                <w:color w:val="auto"/>
              </w:rPr>
              <w:t>virtuelnog</w:t>
            </w:r>
            <w:proofErr w:type="spellEnd"/>
            <w:r w:rsidRPr="00D7716D">
              <w:rPr>
                <w:color w:val="auto"/>
              </w:rPr>
              <w:t xml:space="preserve"> </w:t>
            </w:r>
            <w:proofErr w:type="spellStart"/>
            <w:r w:rsidRPr="00D7716D">
              <w:rPr>
                <w:color w:val="auto"/>
              </w:rPr>
              <w:t>servera</w:t>
            </w:r>
            <w:proofErr w:type="spellEnd"/>
            <w:r w:rsidRPr="00D7716D">
              <w:rPr>
                <w:color w:val="auto"/>
              </w:rPr>
              <w:t xml:space="preserve"> </w:t>
            </w:r>
            <w:proofErr w:type="spellStart"/>
            <w:r w:rsidRPr="00D7716D">
              <w:rPr>
                <w:color w:val="auto"/>
              </w:rPr>
              <w:t>sa</w:t>
            </w:r>
            <w:proofErr w:type="spellEnd"/>
            <w:r w:rsidRPr="00D7716D">
              <w:rPr>
                <w:color w:val="auto"/>
              </w:rPr>
              <w:t xml:space="preserve"> </w:t>
            </w:r>
            <w:proofErr w:type="spellStart"/>
            <w:r w:rsidRPr="00D7716D">
              <w:rPr>
                <w:color w:val="auto"/>
              </w:rPr>
              <w:t>sledećim</w:t>
            </w:r>
            <w:proofErr w:type="spellEnd"/>
            <w:r w:rsidRPr="00D7716D">
              <w:rPr>
                <w:color w:val="auto"/>
              </w:rPr>
              <w:t xml:space="preserve"> </w:t>
            </w:r>
            <w:proofErr w:type="spellStart"/>
            <w:r w:rsidRPr="00D7716D">
              <w:rPr>
                <w:color w:val="auto"/>
              </w:rPr>
              <w:t>parametrima</w:t>
            </w:r>
            <w:proofErr w:type="spellEnd"/>
            <w:r w:rsidRPr="00D7716D">
              <w:rPr>
                <w:color w:val="auto"/>
              </w:rPr>
              <w:t xml:space="preserve">: 1*vCPU, 2GB </w:t>
            </w:r>
            <w:proofErr w:type="gramStart"/>
            <w:r w:rsidRPr="00D7716D">
              <w:rPr>
                <w:color w:val="auto"/>
              </w:rPr>
              <w:t>RAM,  50</w:t>
            </w:r>
            <w:proofErr w:type="gramEnd"/>
            <w:r w:rsidRPr="00D7716D">
              <w:rPr>
                <w:color w:val="auto"/>
              </w:rPr>
              <w:t xml:space="preserve">GB HDD, Windows Server </w:t>
            </w:r>
            <w:proofErr w:type="spellStart"/>
            <w:r w:rsidRPr="00D7716D">
              <w:rPr>
                <w:color w:val="auto"/>
              </w:rPr>
              <w:t>operativni</w:t>
            </w:r>
            <w:proofErr w:type="spellEnd"/>
            <w:r w:rsidRPr="00D7716D">
              <w:rPr>
                <w:color w:val="auto"/>
              </w:rPr>
              <w:t xml:space="preserve"> </w:t>
            </w:r>
            <w:proofErr w:type="spellStart"/>
            <w:r w:rsidRPr="00D7716D">
              <w:rPr>
                <w:color w:val="auto"/>
              </w:rPr>
              <w:t>sistem</w:t>
            </w:r>
            <w:proofErr w:type="spellEnd"/>
            <w:r w:rsidRPr="00D7716D">
              <w:rPr>
                <w:color w:val="auto"/>
              </w:rPr>
              <w:t xml:space="preserve">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Secondary Domain Controller </w:t>
            </w:r>
            <w:proofErr w:type="spellStart"/>
            <w:r w:rsidRPr="00D7716D">
              <w:rPr>
                <w:color w:val="auto"/>
              </w:rPr>
              <w:t>funkcija</w:t>
            </w:r>
            <w:proofErr w:type="spellEnd"/>
            <w:r w:rsidRPr="00D7716D">
              <w:rPr>
                <w:color w:val="auto"/>
              </w:rPr>
              <w:t xml:space="preserve"> </w:t>
            </w:r>
            <w:proofErr w:type="spellStart"/>
            <w:r w:rsidRPr="00D7716D">
              <w:rPr>
                <w:color w:val="auto"/>
              </w:rPr>
              <w:t>i</w:t>
            </w:r>
            <w:proofErr w:type="spellEnd"/>
            <w:r w:rsidRPr="00D7716D">
              <w:rPr>
                <w:color w:val="auto"/>
              </w:rPr>
              <w:t xml:space="preserve"> </w:t>
            </w:r>
            <w:proofErr w:type="spellStart"/>
            <w:r w:rsidRPr="00D7716D">
              <w:rPr>
                <w:color w:val="auto"/>
              </w:rPr>
              <w:t>licenca</w:t>
            </w:r>
            <w:proofErr w:type="spellEnd"/>
          </w:p>
        </w:tc>
        <w:tc>
          <w:tcPr>
            <w:tcW w:w="1276" w:type="dxa"/>
          </w:tcPr>
          <w:p w14:paraId="54499EDA" w14:textId="77777777" w:rsidR="00E8753F" w:rsidRPr="00D7716D" w:rsidRDefault="00E8753F" w:rsidP="00FA71B7">
            <w:pPr>
              <w:rPr>
                <w:color w:val="auto"/>
                <w:sz w:val="20"/>
                <w:szCs w:val="20"/>
                <w:lang w:val="sr-Cyrl-CS"/>
              </w:rPr>
            </w:pPr>
          </w:p>
        </w:tc>
        <w:tc>
          <w:tcPr>
            <w:tcW w:w="1276" w:type="dxa"/>
          </w:tcPr>
          <w:p w14:paraId="275FF2E7" w14:textId="77777777" w:rsidR="00E8753F" w:rsidRPr="00D7716D" w:rsidRDefault="00E8753F" w:rsidP="00FA71B7">
            <w:pPr>
              <w:rPr>
                <w:color w:val="auto"/>
                <w:sz w:val="20"/>
                <w:szCs w:val="20"/>
                <w:lang w:val="sr-Cyrl-CS"/>
              </w:rPr>
            </w:pPr>
          </w:p>
        </w:tc>
        <w:tc>
          <w:tcPr>
            <w:tcW w:w="912" w:type="dxa"/>
          </w:tcPr>
          <w:p w14:paraId="26F65C5D" w14:textId="6523F6D8" w:rsidR="00E8753F" w:rsidRPr="00D7716D" w:rsidRDefault="00E8753F" w:rsidP="00FA71B7">
            <w:pPr>
              <w:rPr>
                <w:color w:val="auto"/>
                <w:sz w:val="20"/>
                <w:szCs w:val="20"/>
              </w:rPr>
            </w:pPr>
            <w:r w:rsidRPr="00D7716D">
              <w:rPr>
                <w:rFonts w:eastAsiaTheme="minorHAnsi"/>
                <w:color w:val="auto"/>
                <w:sz w:val="22"/>
                <w:szCs w:val="22"/>
                <w:lang w:val="sr-Latn-RS" w:eastAsia="en-US"/>
              </w:rPr>
              <w:t xml:space="preserve">U roku od </w:t>
            </w:r>
            <w:r w:rsidR="003918A5" w:rsidRPr="00D7716D">
              <w:rPr>
                <w:rFonts w:eastAsiaTheme="minorHAnsi"/>
                <w:color w:val="auto"/>
                <w:sz w:val="22"/>
                <w:szCs w:val="22"/>
                <w:lang w:val="sr-Latn-RS" w:eastAsia="en-US"/>
              </w:rPr>
              <w:t>1</w:t>
            </w:r>
            <w:r w:rsidRPr="00D7716D">
              <w:rPr>
                <w:rFonts w:eastAsiaTheme="minorHAnsi"/>
                <w:color w:val="auto"/>
                <w:sz w:val="22"/>
                <w:szCs w:val="22"/>
                <w:lang w:val="sr-Cyrl-RS" w:eastAsia="en-US"/>
              </w:rPr>
              <w:t xml:space="preserve">5 </w:t>
            </w:r>
            <w:r w:rsidRPr="00D7716D">
              <w:rPr>
                <w:rFonts w:eastAsiaTheme="minorHAnsi"/>
                <w:color w:val="auto"/>
                <w:sz w:val="22"/>
                <w:szCs w:val="22"/>
                <w:lang w:val="sr-Latn-RS" w:eastAsia="en-US"/>
              </w:rPr>
              <w:t>dana</w:t>
            </w:r>
            <w:r w:rsidRPr="00D7716D">
              <w:rPr>
                <w:rFonts w:eastAsiaTheme="minorHAnsi"/>
                <w:color w:val="auto"/>
                <w:sz w:val="22"/>
                <w:szCs w:val="22"/>
                <w:lang w:val="sr-Cyrl-RS" w:eastAsia="en-US"/>
              </w:rPr>
              <w:t xml:space="preserve">, </w:t>
            </w:r>
            <w:proofErr w:type="spellStart"/>
            <w:r w:rsidRPr="00D7716D">
              <w:rPr>
                <w:rFonts w:eastAsiaTheme="minorHAnsi"/>
                <w:color w:val="auto"/>
                <w:sz w:val="22"/>
                <w:szCs w:val="22"/>
                <w:lang w:val="hu-HU" w:eastAsia="en-US"/>
              </w:rPr>
              <w:t>od</w:t>
            </w:r>
            <w:proofErr w:type="spellEnd"/>
            <w:r w:rsidRPr="00D7716D">
              <w:rPr>
                <w:rFonts w:eastAsiaTheme="minorHAnsi"/>
                <w:color w:val="auto"/>
                <w:sz w:val="22"/>
                <w:szCs w:val="22"/>
                <w:lang w:val="hu-HU" w:eastAsia="en-US"/>
              </w:rPr>
              <w:t xml:space="preserve"> </w:t>
            </w:r>
            <w:proofErr w:type="spellStart"/>
            <w:r w:rsidRPr="00D7716D">
              <w:rPr>
                <w:rFonts w:eastAsiaTheme="minorHAnsi"/>
                <w:color w:val="auto"/>
                <w:sz w:val="22"/>
                <w:szCs w:val="22"/>
                <w:lang w:val="hu-HU" w:eastAsia="en-US"/>
              </w:rPr>
              <w:t>prijema</w:t>
            </w:r>
            <w:proofErr w:type="spellEnd"/>
            <w:r w:rsidRPr="00D7716D">
              <w:rPr>
                <w:rFonts w:eastAsiaTheme="minorHAnsi"/>
                <w:color w:val="auto"/>
                <w:sz w:val="22"/>
                <w:szCs w:val="22"/>
                <w:lang w:val="hu-HU" w:eastAsia="en-US"/>
              </w:rPr>
              <w:t xml:space="preserve"> </w:t>
            </w:r>
            <w:proofErr w:type="spellStart"/>
            <w:r w:rsidRPr="00D7716D">
              <w:rPr>
                <w:rFonts w:eastAsiaTheme="minorHAnsi"/>
                <w:color w:val="auto"/>
                <w:sz w:val="22"/>
                <w:szCs w:val="22"/>
                <w:lang w:val="hu-HU" w:eastAsia="en-US"/>
              </w:rPr>
              <w:t>narud</w:t>
            </w:r>
            <w:r w:rsidRPr="00D7716D">
              <w:rPr>
                <w:rFonts w:eastAsiaTheme="minorHAnsi"/>
                <w:color w:val="auto"/>
                <w:sz w:val="22"/>
                <w:szCs w:val="22"/>
                <w:lang w:val="sr-Latn-RS" w:eastAsia="en-US"/>
              </w:rPr>
              <w:t>žbenice</w:t>
            </w:r>
            <w:proofErr w:type="spellEnd"/>
            <w:r w:rsidRPr="00D7716D">
              <w:rPr>
                <w:rFonts w:eastAsiaTheme="minorHAnsi"/>
                <w:color w:val="auto"/>
                <w:sz w:val="22"/>
                <w:szCs w:val="22"/>
                <w:lang w:val="sr-Latn-RS" w:eastAsia="en-US"/>
              </w:rPr>
              <w:t xml:space="preserve">, sukcesivno tokom 12 meseci </w:t>
            </w:r>
          </w:p>
        </w:tc>
      </w:tr>
      <w:tr w:rsidR="00E8753F" w:rsidRPr="00824E56" w14:paraId="6CDF78EB" w14:textId="77777777" w:rsidTr="00FA71B7">
        <w:tc>
          <w:tcPr>
            <w:tcW w:w="675" w:type="dxa"/>
          </w:tcPr>
          <w:p w14:paraId="530CE35B" w14:textId="1B0A6FB7" w:rsidR="00E8753F" w:rsidRPr="00D7716D" w:rsidRDefault="00541B3C" w:rsidP="00FA71B7">
            <w:pPr>
              <w:jc w:val="center"/>
              <w:rPr>
                <w:b/>
                <w:i/>
                <w:iCs/>
                <w:color w:val="auto"/>
                <w:sz w:val="20"/>
                <w:szCs w:val="20"/>
                <w:lang w:val="sr-Cyrl-CS"/>
              </w:rPr>
            </w:pPr>
            <w:r w:rsidRPr="00D7716D">
              <w:rPr>
                <w:b/>
                <w:i/>
                <w:iCs/>
                <w:color w:val="auto"/>
                <w:sz w:val="20"/>
                <w:szCs w:val="20"/>
                <w:lang w:val="sr-Cyrl-CS"/>
              </w:rPr>
              <w:t>3</w:t>
            </w:r>
          </w:p>
        </w:tc>
        <w:tc>
          <w:tcPr>
            <w:tcW w:w="993" w:type="dxa"/>
          </w:tcPr>
          <w:p w14:paraId="307AEBA8" w14:textId="77777777" w:rsidR="00E8753F" w:rsidRPr="00D7716D" w:rsidRDefault="00E8753F" w:rsidP="00FA71B7">
            <w:pPr>
              <w:rPr>
                <w:color w:val="auto"/>
                <w:sz w:val="20"/>
                <w:szCs w:val="20"/>
              </w:rPr>
            </w:pPr>
            <w:r w:rsidRPr="00D7716D">
              <w:rPr>
                <w:i/>
                <w:iCs/>
                <w:color w:val="auto"/>
                <w:sz w:val="20"/>
                <w:szCs w:val="20"/>
                <w:lang w:val="sr-Cyrl-CS"/>
              </w:rPr>
              <w:t>софтвер</w:t>
            </w:r>
          </w:p>
        </w:tc>
        <w:tc>
          <w:tcPr>
            <w:tcW w:w="708" w:type="dxa"/>
          </w:tcPr>
          <w:p w14:paraId="76AF5E73" w14:textId="77777777" w:rsidR="00E8753F" w:rsidRPr="00D7716D" w:rsidRDefault="00E8753F" w:rsidP="00FA71B7">
            <w:pPr>
              <w:spacing w:line="240" w:lineRule="auto"/>
              <w:rPr>
                <w:rFonts w:ascii="Calibri" w:eastAsiaTheme="minorHAnsi" w:hAnsi="Calibri" w:cs="Calibri"/>
                <w:color w:val="auto"/>
                <w:sz w:val="22"/>
                <w:szCs w:val="22"/>
                <w:lang w:eastAsia="en-US"/>
              </w:rPr>
            </w:pPr>
            <w:r w:rsidRPr="00D7716D">
              <w:rPr>
                <w:color w:val="auto"/>
              </w:rPr>
              <w:t>12</w:t>
            </w:r>
          </w:p>
        </w:tc>
        <w:tc>
          <w:tcPr>
            <w:tcW w:w="3402" w:type="dxa"/>
          </w:tcPr>
          <w:p w14:paraId="40C75A7D" w14:textId="77777777" w:rsidR="00E8753F" w:rsidRPr="00D7716D" w:rsidRDefault="00E8753F" w:rsidP="00FA71B7">
            <w:pPr>
              <w:spacing w:line="240" w:lineRule="auto"/>
              <w:rPr>
                <w:rFonts w:ascii="Calibri" w:eastAsiaTheme="minorHAnsi" w:hAnsi="Calibri" w:cs="Calibri"/>
                <w:color w:val="auto"/>
                <w:sz w:val="22"/>
                <w:szCs w:val="22"/>
                <w:lang w:eastAsia="en-US"/>
              </w:rPr>
            </w:pPr>
            <w:proofErr w:type="spellStart"/>
            <w:r w:rsidRPr="00D7716D">
              <w:rPr>
                <w:color w:val="auto"/>
              </w:rPr>
              <w:t>Iznajmljivanje</w:t>
            </w:r>
            <w:proofErr w:type="spellEnd"/>
            <w:r w:rsidRPr="00D7716D">
              <w:rPr>
                <w:color w:val="auto"/>
              </w:rPr>
              <w:t xml:space="preserve"> </w:t>
            </w:r>
            <w:proofErr w:type="spellStart"/>
            <w:r w:rsidRPr="00D7716D">
              <w:rPr>
                <w:color w:val="auto"/>
              </w:rPr>
              <w:t>vituelnog</w:t>
            </w:r>
            <w:proofErr w:type="spellEnd"/>
            <w:r w:rsidRPr="00D7716D">
              <w:rPr>
                <w:color w:val="auto"/>
              </w:rPr>
              <w:t xml:space="preserve"> </w:t>
            </w:r>
            <w:proofErr w:type="spellStart"/>
            <w:r w:rsidRPr="00D7716D">
              <w:rPr>
                <w:color w:val="auto"/>
              </w:rPr>
              <w:t>servera</w:t>
            </w:r>
            <w:proofErr w:type="spellEnd"/>
            <w:r w:rsidRPr="00D7716D">
              <w:rPr>
                <w:color w:val="auto"/>
              </w:rPr>
              <w:t xml:space="preserve"> </w:t>
            </w:r>
            <w:proofErr w:type="spellStart"/>
            <w:r w:rsidRPr="00D7716D">
              <w:rPr>
                <w:color w:val="auto"/>
              </w:rPr>
              <w:t>sa</w:t>
            </w:r>
            <w:proofErr w:type="spellEnd"/>
            <w:r w:rsidRPr="00D7716D">
              <w:rPr>
                <w:color w:val="auto"/>
              </w:rPr>
              <w:t xml:space="preserve"> </w:t>
            </w:r>
            <w:proofErr w:type="spellStart"/>
            <w:r w:rsidRPr="00D7716D">
              <w:rPr>
                <w:color w:val="auto"/>
              </w:rPr>
              <w:t>sledćim</w:t>
            </w:r>
            <w:proofErr w:type="spellEnd"/>
            <w:r w:rsidRPr="00D7716D">
              <w:rPr>
                <w:color w:val="auto"/>
              </w:rPr>
              <w:t xml:space="preserve"> </w:t>
            </w:r>
            <w:proofErr w:type="spellStart"/>
            <w:r w:rsidRPr="00D7716D">
              <w:rPr>
                <w:color w:val="auto"/>
              </w:rPr>
              <w:t>parametrima</w:t>
            </w:r>
            <w:proofErr w:type="spellEnd"/>
            <w:r w:rsidRPr="00D7716D">
              <w:rPr>
                <w:color w:val="auto"/>
              </w:rPr>
              <w:t xml:space="preserve">: 2*vCPU, 4GB RAM, 3000GB HDD, Cloud Backup </w:t>
            </w:r>
            <w:proofErr w:type="spellStart"/>
            <w:r w:rsidRPr="00D7716D">
              <w:rPr>
                <w:color w:val="auto"/>
              </w:rPr>
              <w:t>servis</w:t>
            </w:r>
            <w:proofErr w:type="spellEnd"/>
            <w:r w:rsidRPr="00D7716D">
              <w:rPr>
                <w:color w:val="auto"/>
              </w:rPr>
              <w:t xml:space="preserve"> </w:t>
            </w:r>
            <w:proofErr w:type="spellStart"/>
            <w:r w:rsidRPr="00D7716D">
              <w:rPr>
                <w:color w:val="auto"/>
              </w:rPr>
              <w:t>celog</w:t>
            </w:r>
            <w:proofErr w:type="spellEnd"/>
            <w:r w:rsidRPr="00D7716D">
              <w:rPr>
                <w:color w:val="auto"/>
              </w:rPr>
              <w:t xml:space="preserve"> HDD </w:t>
            </w:r>
            <w:proofErr w:type="spellStart"/>
            <w:r w:rsidRPr="00D7716D">
              <w:rPr>
                <w:color w:val="auto"/>
              </w:rPr>
              <w:t>na</w:t>
            </w:r>
            <w:proofErr w:type="spellEnd"/>
            <w:r w:rsidRPr="00D7716D">
              <w:rPr>
                <w:color w:val="auto"/>
              </w:rPr>
              <w:t xml:space="preserve"> </w:t>
            </w:r>
            <w:proofErr w:type="spellStart"/>
            <w:r w:rsidRPr="00D7716D">
              <w:rPr>
                <w:color w:val="auto"/>
              </w:rPr>
              <w:t>dnevnom</w:t>
            </w:r>
            <w:proofErr w:type="spellEnd"/>
            <w:r w:rsidRPr="00D7716D">
              <w:rPr>
                <w:color w:val="auto"/>
                <w:lang w:val="sr-Cyrl-RS"/>
              </w:rPr>
              <w:t xml:space="preserve"> </w:t>
            </w:r>
            <w:proofErr w:type="spellStart"/>
            <w:r w:rsidRPr="00D7716D">
              <w:rPr>
                <w:color w:val="auto"/>
              </w:rPr>
              <w:t>nivou</w:t>
            </w:r>
            <w:proofErr w:type="spellEnd"/>
            <w:r w:rsidRPr="00D7716D">
              <w:rPr>
                <w:color w:val="auto"/>
              </w:rPr>
              <w:t xml:space="preserve">, Windows Server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w:t>
            </w:r>
            <w:proofErr w:type="spellStart"/>
            <w:r w:rsidRPr="00D7716D">
              <w:rPr>
                <w:color w:val="auto"/>
              </w:rPr>
              <w:t>operativni</w:t>
            </w:r>
            <w:proofErr w:type="spellEnd"/>
            <w:r w:rsidRPr="00D7716D">
              <w:rPr>
                <w:color w:val="auto"/>
              </w:rPr>
              <w:t xml:space="preserve"> </w:t>
            </w:r>
            <w:proofErr w:type="spellStart"/>
            <w:r w:rsidRPr="00D7716D">
              <w:rPr>
                <w:color w:val="auto"/>
              </w:rPr>
              <w:t>sistem</w:t>
            </w:r>
            <w:proofErr w:type="spellEnd"/>
          </w:p>
        </w:tc>
        <w:tc>
          <w:tcPr>
            <w:tcW w:w="1276" w:type="dxa"/>
          </w:tcPr>
          <w:p w14:paraId="3AE738DD" w14:textId="77777777" w:rsidR="00E8753F" w:rsidRPr="00D7716D" w:rsidRDefault="00E8753F" w:rsidP="00FA71B7">
            <w:pPr>
              <w:rPr>
                <w:color w:val="auto"/>
                <w:sz w:val="20"/>
                <w:szCs w:val="20"/>
                <w:lang w:val="sr-Cyrl-CS"/>
              </w:rPr>
            </w:pPr>
          </w:p>
        </w:tc>
        <w:tc>
          <w:tcPr>
            <w:tcW w:w="1276" w:type="dxa"/>
          </w:tcPr>
          <w:p w14:paraId="537D4CC0" w14:textId="77777777" w:rsidR="00E8753F" w:rsidRPr="00D7716D" w:rsidRDefault="00E8753F" w:rsidP="00FA71B7">
            <w:pPr>
              <w:rPr>
                <w:color w:val="auto"/>
                <w:sz w:val="20"/>
                <w:szCs w:val="20"/>
                <w:lang w:val="sr-Cyrl-CS"/>
              </w:rPr>
            </w:pPr>
          </w:p>
        </w:tc>
        <w:tc>
          <w:tcPr>
            <w:tcW w:w="912" w:type="dxa"/>
          </w:tcPr>
          <w:p w14:paraId="08F6531F" w14:textId="51E84BCB" w:rsidR="00E8753F" w:rsidRPr="00D7716D" w:rsidRDefault="00E8753F" w:rsidP="00FA71B7">
            <w:pPr>
              <w:rPr>
                <w:color w:val="auto"/>
                <w:sz w:val="20"/>
                <w:szCs w:val="20"/>
              </w:rPr>
            </w:pPr>
            <w:r w:rsidRPr="00D7716D">
              <w:rPr>
                <w:rFonts w:eastAsiaTheme="minorHAnsi"/>
                <w:color w:val="auto"/>
                <w:sz w:val="22"/>
                <w:szCs w:val="22"/>
                <w:lang w:val="sr-Latn-RS" w:eastAsia="en-US"/>
              </w:rPr>
              <w:t xml:space="preserve">U roku od </w:t>
            </w:r>
            <w:r w:rsidR="003918A5" w:rsidRPr="00D7716D">
              <w:rPr>
                <w:rFonts w:eastAsiaTheme="minorHAnsi"/>
                <w:color w:val="auto"/>
                <w:sz w:val="22"/>
                <w:szCs w:val="22"/>
                <w:lang w:val="sr-Latn-RS" w:eastAsia="en-US"/>
              </w:rPr>
              <w:t>1</w:t>
            </w:r>
            <w:r w:rsidRPr="00D7716D">
              <w:rPr>
                <w:rFonts w:eastAsiaTheme="minorHAnsi"/>
                <w:color w:val="auto"/>
                <w:sz w:val="22"/>
                <w:szCs w:val="22"/>
                <w:lang w:val="sr-Cyrl-RS" w:eastAsia="en-US"/>
              </w:rPr>
              <w:t xml:space="preserve">5 </w:t>
            </w:r>
            <w:r w:rsidRPr="00D7716D">
              <w:rPr>
                <w:rFonts w:eastAsiaTheme="minorHAnsi"/>
                <w:color w:val="auto"/>
                <w:sz w:val="22"/>
                <w:szCs w:val="22"/>
                <w:lang w:val="sr-Latn-RS" w:eastAsia="en-US"/>
              </w:rPr>
              <w:t>dana</w:t>
            </w:r>
            <w:r w:rsidRPr="00D7716D">
              <w:rPr>
                <w:rFonts w:eastAsiaTheme="minorHAnsi"/>
                <w:color w:val="auto"/>
                <w:sz w:val="22"/>
                <w:szCs w:val="22"/>
                <w:lang w:val="sr-Cyrl-RS" w:eastAsia="en-US"/>
              </w:rPr>
              <w:t xml:space="preserve">, </w:t>
            </w:r>
            <w:proofErr w:type="spellStart"/>
            <w:r w:rsidRPr="00D7716D">
              <w:rPr>
                <w:rFonts w:eastAsiaTheme="minorHAnsi"/>
                <w:color w:val="auto"/>
                <w:sz w:val="22"/>
                <w:szCs w:val="22"/>
                <w:lang w:val="hu-HU" w:eastAsia="en-US"/>
              </w:rPr>
              <w:t>od</w:t>
            </w:r>
            <w:proofErr w:type="spellEnd"/>
            <w:r w:rsidRPr="00D7716D">
              <w:rPr>
                <w:rFonts w:eastAsiaTheme="minorHAnsi"/>
                <w:color w:val="auto"/>
                <w:sz w:val="22"/>
                <w:szCs w:val="22"/>
                <w:lang w:val="hu-HU" w:eastAsia="en-US"/>
              </w:rPr>
              <w:t xml:space="preserve"> </w:t>
            </w:r>
            <w:proofErr w:type="spellStart"/>
            <w:r w:rsidRPr="00D7716D">
              <w:rPr>
                <w:rFonts w:eastAsiaTheme="minorHAnsi"/>
                <w:color w:val="auto"/>
                <w:sz w:val="22"/>
                <w:szCs w:val="22"/>
                <w:lang w:val="hu-HU" w:eastAsia="en-US"/>
              </w:rPr>
              <w:t>prijema</w:t>
            </w:r>
            <w:proofErr w:type="spellEnd"/>
            <w:r w:rsidRPr="00D7716D">
              <w:rPr>
                <w:rFonts w:eastAsiaTheme="minorHAnsi"/>
                <w:color w:val="auto"/>
                <w:sz w:val="22"/>
                <w:szCs w:val="22"/>
                <w:lang w:val="hu-HU" w:eastAsia="en-US"/>
              </w:rPr>
              <w:t xml:space="preserve"> </w:t>
            </w:r>
            <w:proofErr w:type="spellStart"/>
            <w:r w:rsidRPr="00D7716D">
              <w:rPr>
                <w:rFonts w:eastAsiaTheme="minorHAnsi"/>
                <w:color w:val="auto"/>
                <w:sz w:val="22"/>
                <w:szCs w:val="22"/>
                <w:lang w:val="hu-HU" w:eastAsia="en-US"/>
              </w:rPr>
              <w:t>narud</w:t>
            </w:r>
            <w:r w:rsidRPr="00D7716D">
              <w:rPr>
                <w:rFonts w:eastAsiaTheme="minorHAnsi"/>
                <w:color w:val="auto"/>
                <w:sz w:val="22"/>
                <w:szCs w:val="22"/>
                <w:lang w:val="sr-Latn-RS" w:eastAsia="en-US"/>
              </w:rPr>
              <w:t>žbenice</w:t>
            </w:r>
            <w:proofErr w:type="spellEnd"/>
            <w:r w:rsidRPr="00D7716D">
              <w:rPr>
                <w:rFonts w:eastAsiaTheme="minorHAnsi"/>
                <w:color w:val="auto"/>
                <w:sz w:val="22"/>
                <w:szCs w:val="22"/>
                <w:lang w:val="sr-Latn-RS" w:eastAsia="en-US"/>
              </w:rPr>
              <w:t xml:space="preserve">, sukcesivno tokom </w:t>
            </w:r>
            <w:r w:rsidRPr="00D7716D">
              <w:rPr>
                <w:rFonts w:eastAsiaTheme="minorHAnsi"/>
                <w:color w:val="auto"/>
                <w:sz w:val="22"/>
                <w:szCs w:val="22"/>
                <w:lang w:val="sr-Latn-RS" w:eastAsia="en-US"/>
              </w:rPr>
              <w:lastRenderedPageBreak/>
              <w:t xml:space="preserve">12 meseci </w:t>
            </w:r>
          </w:p>
        </w:tc>
      </w:tr>
      <w:tr w:rsidR="00E8753F" w:rsidRPr="00824E56" w14:paraId="76E4E9B2" w14:textId="77777777" w:rsidTr="00FA71B7">
        <w:tc>
          <w:tcPr>
            <w:tcW w:w="675" w:type="dxa"/>
          </w:tcPr>
          <w:p w14:paraId="542EB31A" w14:textId="09D16ABB" w:rsidR="00E8753F" w:rsidRPr="00D7716D" w:rsidRDefault="00541B3C" w:rsidP="00FA71B7">
            <w:pPr>
              <w:jc w:val="center"/>
              <w:rPr>
                <w:b/>
                <w:i/>
                <w:iCs/>
                <w:color w:val="auto"/>
                <w:sz w:val="20"/>
                <w:szCs w:val="20"/>
                <w:lang w:val="sr-Cyrl-CS"/>
              </w:rPr>
            </w:pPr>
            <w:r w:rsidRPr="00D7716D">
              <w:rPr>
                <w:b/>
                <w:i/>
                <w:iCs/>
                <w:color w:val="auto"/>
                <w:sz w:val="20"/>
                <w:szCs w:val="20"/>
                <w:lang w:val="sr-Cyrl-CS"/>
              </w:rPr>
              <w:lastRenderedPageBreak/>
              <w:t>4</w:t>
            </w:r>
          </w:p>
        </w:tc>
        <w:tc>
          <w:tcPr>
            <w:tcW w:w="993" w:type="dxa"/>
          </w:tcPr>
          <w:p w14:paraId="1E99BD4C" w14:textId="77777777" w:rsidR="00E8753F" w:rsidRPr="00D7716D" w:rsidRDefault="00E8753F" w:rsidP="00FA71B7">
            <w:pPr>
              <w:rPr>
                <w:color w:val="auto"/>
                <w:sz w:val="20"/>
                <w:szCs w:val="20"/>
              </w:rPr>
            </w:pPr>
            <w:r w:rsidRPr="00D7716D">
              <w:rPr>
                <w:i/>
                <w:iCs/>
                <w:color w:val="auto"/>
                <w:sz w:val="20"/>
                <w:szCs w:val="20"/>
                <w:lang w:val="sr-Cyrl-CS"/>
              </w:rPr>
              <w:t>софтвер</w:t>
            </w:r>
          </w:p>
        </w:tc>
        <w:tc>
          <w:tcPr>
            <w:tcW w:w="708" w:type="dxa"/>
          </w:tcPr>
          <w:p w14:paraId="0AFFBFB7" w14:textId="55064505" w:rsidR="00E8753F" w:rsidRPr="00D7716D" w:rsidRDefault="007D00F0" w:rsidP="00FA71B7">
            <w:pPr>
              <w:spacing w:line="240" w:lineRule="auto"/>
              <w:rPr>
                <w:rFonts w:ascii="Calibri" w:eastAsiaTheme="minorHAnsi" w:hAnsi="Calibri" w:cs="Calibri"/>
                <w:color w:val="auto"/>
                <w:sz w:val="22"/>
                <w:szCs w:val="22"/>
                <w:lang w:eastAsia="en-US"/>
              </w:rPr>
            </w:pPr>
            <w:r>
              <w:rPr>
                <w:color w:val="auto"/>
              </w:rPr>
              <w:t>420</w:t>
            </w:r>
          </w:p>
        </w:tc>
        <w:tc>
          <w:tcPr>
            <w:tcW w:w="3402" w:type="dxa"/>
          </w:tcPr>
          <w:p w14:paraId="106A7E50" w14:textId="77777777" w:rsidR="00E8753F" w:rsidRPr="00D7716D" w:rsidRDefault="00E8753F" w:rsidP="00FA71B7">
            <w:pPr>
              <w:spacing w:line="240" w:lineRule="auto"/>
              <w:rPr>
                <w:rFonts w:ascii="Calibri" w:eastAsiaTheme="minorHAnsi" w:hAnsi="Calibri" w:cs="Calibri"/>
                <w:color w:val="auto"/>
                <w:sz w:val="22"/>
                <w:szCs w:val="22"/>
                <w:lang w:eastAsia="en-US"/>
              </w:rPr>
            </w:pPr>
            <w:proofErr w:type="spellStart"/>
            <w:r w:rsidRPr="00D7716D">
              <w:rPr>
                <w:color w:val="auto"/>
              </w:rPr>
              <w:t>Softverski</w:t>
            </w:r>
            <w:proofErr w:type="spellEnd"/>
            <w:r w:rsidRPr="00D7716D">
              <w:rPr>
                <w:color w:val="auto"/>
              </w:rPr>
              <w:t xml:space="preserve"> </w:t>
            </w:r>
            <w:proofErr w:type="spellStart"/>
            <w:r w:rsidRPr="00D7716D">
              <w:rPr>
                <w:color w:val="auto"/>
              </w:rPr>
              <w:t>paket</w:t>
            </w:r>
            <w:proofErr w:type="spellEnd"/>
            <w:r w:rsidRPr="00D7716D">
              <w:rPr>
                <w:color w:val="auto"/>
              </w:rPr>
              <w:t xml:space="preserve"> Office 365 Business Essentials </w:t>
            </w:r>
            <w:proofErr w:type="spellStart"/>
            <w:r w:rsidRPr="00D7716D">
              <w:rPr>
                <w:color w:val="auto"/>
              </w:rPr>
              <w:t>ili</w:t>
            </w:r>
            <w:proofErr w:type="spellEnd"/>
            <w:r w:rsidRPr="00D7716D">
              <w:rPr>
                <w:color w:val="auto"/>
              </w:rPr>
              <w:t xml:space="preserve"> </w:t>
            </w:r>
            <w:proofErr w:type="spellStart"/>
            <w:r w:rsidRPr="00D7716D">
              <w:rPr>
                <w:color w:val="auto"/>
              </w:rPr>
              <w:t>ekvivalentni</w:t>
            </w:r>
            <w:proofErr w:type="spellEnd"/>
            <w:r w:rsidRPr="00D7716D">
              <w:rPr>
                <w:color w:val="auto"/>
              </w:rPr>
              <w:t xml:space="preserve"> cloud </w:t>
            </w:r>
            <w:proofErr w:type="spellStart"/>
            <w:r w:rsidRPr="00D7716D">
              <w:rPr>
                <w:color w:val="auto"/>
              </w:rPr>
              <w:t>servisi</w:t>
            </w:r>
            <w:proofErr w:type="spellEnd"/>
            <w:r w:rsidRPr="00D7716D">
              <w:rPr>
                <w:color w:val="auto"/>
              </w:rPr>
              <w:t xml:space="preserve">, </w:t>
            </w:r>
            <w:proofErr w:type="spellStart"/>
            <w:r w:rsidRPr="00D7716D">
              <w:rPr>
                <w:color w:val="auto"/>
              </w:rPr>
              <w:t>licenca</w:t>
            </w:r>
            <w:proofErr w:type="spellEnd"/>
            <w:r w:rsidRPr="00D7716D">
              <w:rPr>
                <w:color w:val="auto"/>
              </w:rPr>
              <w:t xml:space="preserve"> </w:t>
            </w:r>
            <w:proofErr w:type="spellStart"/>
            <w:r w:rsidRPr="00D7716D">
              <w:rPr>
                <w:color w:val="auto"/>
              </w:rPr>
              <w:t>na</w:t>
            </w:r>
            <w:proofErr w:type="spellEnd"/>
            <w:r w:rsidRPr="00D7716D">
              <w:rPr>
                <w:color w:val="auto"/>
              </w:rPr>
              <w:t xml:space="preserve"> </w:t>
            </w:r>
            <w:proofErr w:type="spellStart"/>
            <w:r w:rsidRPr="00D7716D">
              <w:rPr>
                <w:color w:val="auto"/>
              </w:rPr>
              <w:t>mesečnom</w:t>
            </w:r>
            <w:proofErr w:type="spellEnd"/>
            <w:r w:rsidRPr="00D7716D">
              <w:rPr>
                <w:color w:val="auto"/>
              </w:rPr>
              <w:t xml:space="preserve"> </w:t>
            </w:r>
            <w:proofErr w:type="spellStart"/>
            <w:r w:rsidRPr="00D7716D">
              <w:rPr>
                <w:color w:val="auto"/>
              </w:rPr>
              <w:t>nivou</w:t>
            </w:r>
            <w:proofErr w:type="spellEnd"/>
          </w:p>
          <w:p w14:paraId="607C8AB1" w14:textId="77777777" w:rsidR="00E8753F" w:rsidRPr="00D7716D" w:rsidRDefault="00E8753F" w:rsidP="00FA71B7">
            <w:pPr>
              <w:spacing w:line="240" w:lineRule="auto"/>
              <w:rPr>
                <w:rFonts w:ascii="Calibri" w:eastAsiaTheme="minorHAnsi" w:hAnsi="Calibri" w:cs="Calibri"/>
                <w:color w:val="auto"/>
                <w:sz w:val="22"/>
                <w:szCs w:val="22"/>
                <w:lang w:eastAsia="en-US"/>
              </w:rPr>
            </w:pPr>
          </w:p>
        </w:tc>
        <w:tc>
          <w:tcPr>
            <w:tcW w:w="1276" w:type="dxa"/>
          </w:tcPr>
          <w:p w14:paraId="24E19B05" w14:textId="77777777" w:rsidR="00E8753F" w:rsidRPr="00D7716D" w:rsidRDefault="00E8753F" w:rsidP="00FA71B7">
            <w:pPr>
              <w:rPr>
                <w:color w:val="auto"/>
                <w:sz w:val="20"/>
                <w:szCs w:val="20"/>
                <w:lang w:val="sr-Cyrl-CS"/>
              </w:rPr>
            </w:pPr>
          </w:p>
        </w:tc>
        <w:tc>
          <w:tcPr>
            <w:tcW w:w="1276" w:type="dxa"/>
          </w:tcPr>
          <w:p w14:paraId="7E04C5CF" w14:textId="77777777" w:rsidR="00E8753F" w:rsidRPr="00D7716D" w:rsidRDefault="00E8753F" w:rsidP="00FA71B7">
            <w:pPr>
              <w:rPr>
                <w:color w:val="auto"/>
                <w:sz w:val="20"/>
                <w:szCs w:val="20"/>
                <w:lang w:val="sr-Cyrl-CS"/>
              </w:rPr>
            </w:pPr>
          </w:p>
        </w:tc>
        <w:tc>
          <w:tcPr>
            <w:tcW w:w="912" w:type="dxa"/>
          </w:tcPr>
          <w:p w14:paraId="1825A2D8" w14:textId="11A8F3EE" w:rsidR="00E8753F" w:rsidRPr="00D7716D" w:rsidRDefault="00E8753F" w:rsidP="00FA71B7">
            <w:pPr>
              <w:rPr>
                <w:color w:val="auto"/>
                <w:sz w:val="20"/>
                <w:szCs w:val="20"/>
              </w:rPr>
            </w:pPr>
            <w:r w:rsidRPr="00D7716D">
              <w:rPr>
                <w:rFonts w:eastAsiaTheme="minorHAnsi"/>
                <w:color w:val="auto"/>
                <w:sz w:val="22"/>
                <w:szCs w:val="22"/>
                <w:lang w:val="sr-Latn-RS" w:eastAsia="en-US"/>
              </w:rPr>
              <w:t xml:space="preserve">U roku od </w:t>
            </w:r>
            <w:r w:rsidR="003918A5" w:rsidRPr="00D7716D">
              <w:rPr>
                <w:rFonts w:eastAsiaTheme="minorHAnsi"/>
                <w:color w:val="auto"/>
                <w:sz w:val="22"/>
                <w:szCs w:val="22"/>
                <w:lang w:val="sr-Latn-RS" w:eastAsia="en-US"/>
              </w:rPr>
              <w:t>1</w:t>
            </w:r>
            <w:r w:rsidRPr="00D7716D">
              <w:rPr>
                <w:rFonts w:eastAsiaTheme="minorHAnsi"/>
                <w:color w:val="auto"/>
                <w:sz w:val="22"/>
                <w:szCs w:val="22"/>
                <w:lang w:val="sr-Cyrl-RS" w:eastAsia="en-US"/>
              </w:rPr>
              <w:t xml:space="preserve">5 </w:t>
            </w:r>
            <w:r w:rsidRPr="00D7716D">
              <w:rPr>
                <w:rFonts w:eastAsiaTheme="minorHAnsi"/>
                <w:color w:val="auto"/>
                <w:sz w:val="22"/>
                <w:szCs w:val="22"/>
                <w:lang w:val="sr-Latn-RS" w:eastAsia="en-US"/>
              </w:rPr>
              <w:t>dana</w:t>
            </w:r>
            <w:r w:rsidRPr="00D7716D">
              <w:rPr>
                <w:rFonts w:eastAsiaTheme="minorHAnsi"/>
                <w:color w:val="auto"/>
                <w:sz w:val="22"/>
                <w:szCs w:val="22"/>
                <w:lang w:val="sr-Cyrl-RS" w:eastAsia="en-US"/>
              </w:rPr>
              <w:t xml:space="preserve">, </w:t>
            </w:r>
            <w:proofErr w:type="spellStart"/>
            <w:r w:rsidRPr="00D7716D">
              <w:rPr>
                <w:rFonts w:eastAsiaTheme="minorHAnsi"/>
                <w:color w:val="auto"/>
                <w:sz w:val="22"/>
                <w:szCs w:val="22"/>
                <w:lang w:val="hu-HU" w:eastAsia="en-US"/>
              </w:rPr>
              <w:t>od</w:t>
            </w:r>
            <w:proofErr w:type="spellEnd"/>
            <w:r w:rsidRPr="00D7716D">
              <w:rPr>
                <w:rFonts w:eastAsiaTheme="minorHAnsi"/>
                <w:color w:val="auto"/>
                <w:sz w:val="22"/>
                <w:szCs w:val="22"/>
                <w:lang w:val="hu-HU" w:eastAsia="en-US"/>
              </w:rPr>
              <w:t xml:space="preserve"> </w:t>
            </w:r>
            <w:proofErr w:type="spellStart"/>
            <w:r w:rsidRPr="00D7716D">
              <w:rPr>
                <w:rFonts w:eastAsiaTheme="minorHAnsi"/>
                <w:color w:val="auto"/>
                <w:sz w:val="22"/>
                <w:szCs w:val="22"/>
                <w:lang w:val="hu-HU" w:eastAsia="en-US"/>
              </w:rPr>
              <w:t>prijema</w:t>
            </w:r>
            <w:proofErr w:type="spellEnd"/>
            <w:r w:rsidRPr="00D7716D">
              <w:rPr>
                <w:rFonts w:eastAsiaTheme="minorHAnsi"/>
                <w:color w:val="auto"/>
                <w:sz w:val="22"/>
                <w:szCs w:val="22"/>
                <w:lang w:val="hu-HU" w:eastAsia="en-US"/>
              </w:rPr>
              <w:t xml:space="preserve"> </w:t>
            </w:r>
            <w:proofErr w:type="spellStart"/>
            <w:r w:rsidRPr="00D7716D">
              <w:rPr>
                <w:rFonts w:eastAsiaTheme="minorHAnsi"/>
                <w:color w:val="auto"/>
                <w:sz w:val="22"/>
                <w:szCs w:val="22"/>
                <w:lang w:val="hu-HU" w:eastAsia="en-US"/>
              </w:rPr>
              <w:t>narud</w:t>
            </w:r>
            <w:r w:rsidRPr="00D7716D">
              <w:rPr>
                <w:rFonts w:eastAsiaTheme="minorHAnsi"/>
                <w:color w:val="auto"/>
                <w:sz w:val="22"/>
                <w:szCs w:val="22"/>
                <w:lang w:val="sr-Latn-RS" w:eastAsia="en-US"/>
              </w:rPr>
              <w:t>žbenice</w:t>
            </w:r>
            <w:proofErr w:type="spellEnd"/>
            <w:r w:rsidRPr="00D7716D">
              <w:rPr>
                <w:rFonts w:eastAsiaTheme="minorHAnsi"/>
                <w:color w:val="auto"/>
                <w:sz w:val="22"/>
                <w:szCs w:val="22"/>
                <w:lang w:val="sr-Latn-RS" w:eastAsia="en-US"/>
              </w:rPr>
              <w:t xml:space="preserve">, sukcesivno tokom 12 meseci </w:t>
            </w:r>
          </w:p>
        </w:tc>
      </w:tr>
      <w:tr w:rsidR="00E8753F" w:rsidRPr="00824E56" w14:paraId="58A2B9E3" w14:textId="77777777" w:rsidTr="00FA71B7">
        <w:tc>
          <w:tcPr>
            <w:tcW w:w="675" w:type="dxa"/>
          </w:tcPr>
          <w:p w14:paraId="46E63877" w14:textId="2B57B6D5" w:rsidR="00E8753F" w:rsidRPr="00D7716D" w:rsidRDefault="00541B3C" w:rsidP="00FA71B7">
            <w:pPr>
              <w:jc w:val="center"/>
              <w:rPr>
                <w:b/>
                <w:i/>
                <w:iCs/>
                <w:color w:val="auto"/>
                <w:sz w:val="20"/>
                <w:szCs w:val="20"/>
                <w:lang w:val="sr-Cyrl-CS"/>
              </w:rPr>
            </w:pPr>
            <w:r w:rsidRPr="00D7716D">
              <w:rPr>
                <w:b/>
                <w:i/>
                <w:iCs/>
                <w:color w:val="auto"/>
                <w:sz w:val="20"/>
                <w:szCs w:val="20"/>
                <w:lang w:val="sr-Cyrl-CS"/>
              </w:rPr>
              <w:t>5</w:t>
            </w:r>
          </w:p>
        </w:tc>
        <w:tc>
          <w:tcPr>
            <w:tcW w:w="993" w:type="dxa"/>
          </w:tcPr>
          <w:p w14:paraId="09110F2A" w14:textId="77777777" w:rsidR="00E8753F" w:rsidRPr="00D7716D" w:rsidRDefault="00E8753F" w:rsidP="00FA71B7">
            <w:pPr>
              <w:rPr>
                <w:color w:val="auto"/>
                <w:sz w:val="20"/>
                <w:szCs w:val="20"/>
              </w:rPr>
            </w:pPr>
            <w:r w:rsidRPr="00D7716D">
              <w:rPr>
                <w:i/>
                <w:iCs/>
                <w:color w:val="auto"/>
                <w:sz w:val="20"/>
                <w:szCs w:val="20"/>
                <w:lang w:val="sr-Cyrl-CS"/>
              </w:rPr>
              <w:t>софтвер</w:t>
            </w:r>
          </w:p>
        </w:tc>
        <w:tc>
          <w:tcPr>
            <w:tcW w:w="708" w:type="dxa"/>
          </w:tcPr>
          <w:p w14:paraId="6E7F813E" w14:textId="4310F3FA" w:rsidR="00E8753F" w:rsidRPr="00D7716D" w:rsidRDefault="007D00F0" w:rsidP="00FA71B7">
            <w:pPr>
              <w:spacing w:line="240" w:lineRule="auto"/>
              <w:rPr>
                <w:rFonts w:ascii="Calibri" w:eastAsiaTheme="minorHAnsi" w:hAnsi="Calibri" w:cs="Calibri"/>
                <w:color w:val="auto"/>
                <w:sz w:val="22"/>
                <w:szCs w:val="22"/>
                <w:lang w:eastAsia="en-US"/>
              </w:rPr>
            </w:pPr>
            <w:r>
              <w:rPr>
                <w:color w:val="auto"/>
              </w:rPr>
              <w:t>552</w:t>
            </w:r>
            <w:bookmarkStart w:id="3" w:name="_GoBack"/>
            <w:bookmarkEnd w:id="3"/>
          </w:p>
        </w:tc>
        <w:tc>
          <w:tcPr>
            <w:tcW w:w="3402" w:type="dxa"/>
          </w:tcPr>
          <w:p w14:paraId="2C8E1033" w14:textId="77777777" w:rsidR="00E8753F" w:rsidRPr="00D7716D" w:rsidRDefault="00E8753F" w:rsidP="00FA71B7">
            <w:pPr>
              <w:spacing w:line="240" w:lineRule="auto"/>
              <w:rPr>
                <w:rFonts w:ascii="Calibri" w:eastAsiaTheme="minorHAnsi" w:hAnsi="Calibri" w:cs="Calibri"/>
                <w:color w:val="auto"/>
                <w:sz w:val="22"/>
                <w:szCs w:val="22"/>
                <w:lang w:eastAsia="en-US"/>
              </w:rPr>
            </w:pPr>
            <w:proofErr w:type="spellStart"/>
            <w:r w:rsidRPr="00D7716D">
              <w:rPr>
                <w:color w:val="auto"/>
              </w:rPr>
              <w:t>Softverski</w:t>
            </w:r>
            <w:proofErr w:type="spellEnd"/>
            <w:r w:rsidRPr="00D7716D">
              <w:rPr>
                <w:color w:val="auto"/>
              </w:rPr>
              <w:t xml:space="preserve"> </w:t>
            </w:r>
            <w:proofErr w:type="spellStart"/>
            <w:r w:rsidRPr="00D7716D">
              <w:rPr>
                <w:color w:val="auto"/>
              </w:rPr>
              <w:t>paket</w:t>
            </w:r>
            <w:proofErr w:type="spellEnd"/>
            <w:r w:rsidRPr="00D7716D">
              <w:rPr>
                <w:color w:val="auto"/>
              </w:rPr>
              <w:t xml:space="preserve"> Office 365 Business premium </w:t>
            </w:r>
            <w:proofErr w:type="spellStart"/>
            <w:r w:rsidRPr="00D7716D">
              <w:rPr>
                <w:color w:val="auto"/>
              </w:rPr>
              <w:t>ili</w:t>
            </w:r>
            <w:proofErr w:type="spellEnd"/>
            <w:r w:rsidRPr="00D7716D">
              <w:rPr>
                <w:color w:val="auto"/>
              </w:rPr>
              <w:t xml:space="preserve"> </w:t>
            </w:r>
            <w:proofErr w:type="spellStart"/>
            <w:r w:rsidRPr="00D7716D">
              <w:rPr>
                <w:color w:val="auto"/>
              </w:rPr>
              <w:t>ekvivalentni</w:t>
            </w:r>
            <w:proofErr w:type="spellEnd"/>
            <w:r w:rsidRPr="00D7716D">
              <w:rPr>
                <w:color w:val="auto"/>
              </w:rPr>
              <w:t xml:space="preserve"> cloud </w:t>
            </w:r>
            <w:proofErr w:type="spellStart"/>
            <w:r w:rsidRPr="00D7716D">
              <w:rPr>
                <w:color w:val="auto"/>
              </w:rPr>
              <w:t>servisi</w:t>
            </w:r>
            <w:proofErr w:type="spellEnd"/>
            <w:r w:rsidRPr="00D7716D">
              <w:rPr>
                <w:color w:val="auto"/>
              </w:rPr>
              <w:t xml:space="preserve"> </w:t>
            </w:r>
            <w:proofErr w:type="spellStart"/>
            <w:r w:rsidRPr="00D7716D">
              <w:rPr>
                <w:color w:val="auto"/>
              </w:rPr>
              <w:t>i</w:t>
            </w:r>
            <w:proofErr w:type="spellEnd"/>
            <w:r w:rsidRPr="00D7716D">
              <w:rPr>
                <w:color w:val="auto"/>
              </w:rPr>
              <w:t xml:space="preserve"> </w:t>
            </w:r>
            <w:proofErr w:type="spellStart"/>
            <w:r w:rsidRPr="00D7716D">
              <w:rPr>
                <w:color w:val="auto"/>
              </w:rPr>
              <w:t>aplikacije</w:t>
            </w:r>
            <w:proofErr w:type="spellEnd"/>
            <w:r w:rsidRPr="00D7716D">
              <w:rPr>
                <w:color w:val="auto"/>
              </w:rPr>
              <w:t xml:space="preserve">, </w:t>
            </w:r>
            <w:proofErr w:type="spellStart"/>
            <w:r w:rsidRPr="00D7716D">
              <w:rPr>
                <w:color w:val="auto"/>
              </w:rPr>
              <w:t>licenca</w:t>
            </w:r>
            <w:proofErr w:type="spellEnd"/>
            <w:r w:rsidRPr="00D7716D">
              <w:rPr>
                <w:color w:val="auto"/>
              </w:rPr>
              <w:t xml:space="preserve"> </w:t>
            </w:r>
            <w:proofErr w:type="spellStart"/>
            <w:r w:rsidRPr="00D7716D">
              <w:rPr>
                <w:color w:val="auto"/>
              </w:rPr>
              <w:t>na</w:t>
            </w:r>
            <w:proofErr w:type="spellEnd"/>
            <w:r w:rsidRPr="00D7716D">
              <w:rPr>
                <w:color w:val="auto"/>
              </w:rPr>
              <w:t xml:space="preserve"> </w:t>
            </w:r>
            <w:proofErr w:type="spellStart"/>
            <w:r w:rsidRPr="00D7716D">
              <w:rPr>
                <w:color w:val="auto"/>
              </w:rPr>
              <w:t>mesečnom</w:t>
            </w:r>
            <w:proofErr w:type="spellEnd"/>
            <w:r w:rsidRPr="00D7716D">
              <w:rPr>
                <w:color w:val="auto"/>
              </w:rPr>
              <w:t xml:space="preserve"> </w:t>
            </w:r>
            <w:proofErr w:type="spellStart"/>
            <w:r w:rsidRPr="00D7716D">
              <w:rPr>
                <w:color w:val="auto"/>
              </w:rPr>
              <w:t>nivou</w:t>
            </w:r>
            <w:proofErr w:type="spellEnd"/>
          </w:p>
        </w:tc>
        <w:tc>
          <w:tcPr>
            <w:tcW w:w="1276" w:type="dxa"/>
          </w:tcPr>
          <w:p w14:paraId="611044EC" w14:textId="77777777" w:rsidR="00E8753F" w:rsidRPr="00D7716D" w:rsidRDefault="00E8753F" w:rsidP="00FA71B7">
            <w:pPr>
              <w:rPr>
                <w:color w:val="auto"/>
                <w:sz w:val="20"/>
                <w:szCs w:val="20"/>
                <w:lang w:val="sr-Cyrl-CS"/>
              </w:rPr>
            </w:pPr>
          </w:p>
        </w:tc>
        <w:tc>
          <w:tcPr>
            <w:tcW w:w="1276" w:type="dxa"/>
          </w:tcPr>
          <w:p w14:paraId="48310E1D" w14:textId="77777777" w:rsidR="00E8753F" w:rsidRPr="00D7716D" w:rsidRDefault="00E8753F" w:rsidP="00FA71B7">
            <w:pPr>
              <w:rPr>
                <w:color w:val="auto"/>
                <w:sz w:val="20"/>
                <w:szCs w:val="20"/>
                <w:lang w:val="sr-Cyrl-CS"/>
              </w:rPr>
            </w:pPr>
          </w:p>
        </w:tc>
        <w:tc>
          <w:tcPr>
            <w:tcW w:w="912" w:type="dxa"/>
          </w:tcPr>
          <w:p w14:paraId="1CF75C75" w14:textId="61F97A65" w:rsidR="00E8753F" w:rsidRPr="00D7716D" w:rsidRDefault="00E8753F" w:rsidP="00FA71B7">
            <w:pPr>
              <w:rPr>
                <w:color w:val="auto"/>
                <w:sz w:val="20"/>
                <w:szCs w:val="20"/>
              </w:rPr>
            </w:pPr>
            <w:r w:rsidRPr="00D7716D">
              <w:rPr>
                <w:rFonts w:eastAsiaTheme="minorHAnsi"/>
                <w:color w:val="auto"/>
                <w:sz w:val="22"/>
                <w:szCs w:val="22"/>
                <w:lang w:val="sr-Latn-RS" w:eastAsia="en-US"/>
              </w:rPr>
              <w:t xml:space="preserve">U roku od </w:t>
            </w:r>
            <w:r w:rsidR="003918A5" w:rsidRPr="00D7716D">
              <w:rPr>
                <w:rFonts w:eastAsiaTheme="minorHAnsi"/>
                <w:color w:val="auto"/>
                <w:sz w:val="22"/>
                <w:szCs w:val="22"/>
                <w:lang w:val="sr-Latn-RS" w:eastAsia="en-US"/>
              </w:rPr>
              <w:t>1</w:t>
            </w:r>
            <w:r w:rsidRPr="00D7716D">
              <w:rPr>
                <w:rFonts w:eastAsiaTheme="minorHAnsi"/>
                <w:color w:val="auto"/>
                <w:sz w:val="22"/>
                <w:szCs w:val="22"/>
                <w:lang w:val="sr-Cyrl-RS" w:eastAsia="en-US"/>
              </w:rPr>
              <w:t xml:space="preserve">5 </w:t>
            </w:r>
            <w:r w:rsidRPr="00D7716D">
              <w:rPr>
                <w:rFonts w:eastAsiaTheme="minorHAnsi"/>
                <w:color w:val="auto"/>
                <w:sz w:val="22"/>
                <w:szCs w:val="22"/>
                <w:lang w:val="sr-Latn-RS" w:eastAsia="en-US"/>
              </w:rPr>
              <w:t>dana</w:t>
            </w:r>
            <w:r w:rsidRPr="00D7716D">
              <w:rPr>
                <w:rFonts w:eastAsiaTheme="minorHAnsi"/>
                <w:color w:val="auto"/>
                <w:sz w:val="22"/>
                <w:szCs w:val="22"/>
                <w:lang w:val="sr-Cyrl-RS" w:eastAsia="en-US"/>
              </w:rPr>
              <w:t xml:space="preserve">, </w:t>
            </w:r>
            <w:proofErr w:type="spellStart"/>
            <w:r w:rsidRPr="00D7716D">
              <w:rPr>
                <w:rFonts w:eastAsiaTheme="minorHAnsi"/>
                <w:color w:val="auto"/>
                <w:sz w:val="22"/>
                <w:szCs w:val="22"/>
                <w:lang w:val="hu-HU" w:eastAsia="en-US"/>
              </w:rPr>
              <w:t>od</w:t>
            </w:r>
            <w:proofErr w:type="spellEnd"/>
            <w:r w:rsidRPr="00D7716D">
              <w:rPr>
                <w:rFonts w:eastAsiaTheme="minorHAnsi"/>
                <w:color w:val="auto"/>
                <w:sz w:val="22"/>
                <w:szCs w:val="22"/>
                <w:lang w:val="hu-HU" w:eastAsia="en-US"/>
              </w:rPr>
              <w:t xml:space="preserve"> </w:t>
            </w:r>
            <w:proofErr w:type="spellStart"/>
            <w:r w:rsidRPr="00D7716D">
              <w:rPr>
                <w:rFonts w:eastAsiaTheme="minorHAnsi"/>
                <w:color w:val="auto"/>
                <w:sz w:val="22"/>
                <w:szCs w:val="22"/>
                <w:lang w:val="hu-HU" w:eastAsia="en-US"/>
              </w:rPr>
              <w:t>prijema</w:t>
            </w:r>
            <w:proofErr w:type="spellEnd"/>
            <w:r w:rsidRPr="00D7716D">
              <w:rPr>
                <w:rFonts w:eastAsiaTheme="minorHAnsi"/>
                <w:color w:val="auto"/>
                <w:sz w:val="22"/>
                <w:szCs w:val="22"/>
                <w:lang w:val="hu-HU" w:eastAsia="en-US"/>
              </w:rPr>
              <w:t xml:space="preserve"> </w:t>
            </w:r>
            <w:proofErr w:type="spellStart"/>
            <w:r w:rsidRPr="00D7716D">
              <w:rPr>
                <w:rFonts w:eastAsiaTheme="minorHAnsi"/>
                <w:color w:val="auto"/>
                <w:sz w:val="22"/>
                <w:szCs w:val="22"/>
                <w:lang w:val="hu-HU" w:eastAsia="en-US"/>
              </w:rPr>
              <w:t>narud</w:t>
            </w:r>
            <w:r w:rsidRPr="00D7716D">
              <w:rPr>
                <w:rFonts w:eastAsiaTheme="minorHAnsi"/>
                <w:color w:val="auto"/>
                <w:sz w:val="22"/>
                <w:szCs w:val="22"/>
                <w:lang w:val="sr-Latn-RS" w:eastAsia="en-US"/>
              </w:rPr>
              <w:t>žbenice</w:t>
            </w:r>
            <w:proofErr w:type="spellEnd"/>
            <w:r w:rsidRPr="00D7716D">
              <w:rPr>
                <w:rFonts w:eastAsiaTheme="minorHAnsi"/>
                <w:color w:val="auto"/>
                <w:sz w:val="22"/>
                <w:szCs w:val="22"/>
                <w:lang w:val="sr-Latn-RS" w:eastAsia="en-US"/>
              </w:rPr>
              <w:t xml:space="preserve">, sukcesivno tokom 12 meseci </w:t>
            </w:r>
          </w:p>
        </w:tc>
      </w:tr>
      <w:tr w:rsidR="00E8753F" w:rsidRPr="00824E56" w14:paraId="7AA85B5D" w14:textId="77777777" w:rsidTr="00FA71B7">
        <w:tc>
          <w:tcPr>
            <w:tcW w:w="675" w:type="dxa"/>
          </w:tcPr>
          <w:p w14:paraId="75C21AF2" w14:textId="41893385" w:rsidR="00E8753F" w:rsidRPr="00D7716D" w:rsidRDefault="00541B3C" w:rsidP="00FA71B7">
            <w:pPr>
              <w:jc w:val="center"/>
              <w:rPr>
                <w:b/>
                <w:i/>
                <w:iCs/>
                <w:color w:val="auto"/>
                <w:sz w:val="20"/>
                <w:szCs w:val="20"/>
                <w:lang w:val="sr-Cyrl-CS"/>
              </w:rPr>
            </w:pPr>
            <w:r w:rsidRPr="00D7716D">
              <w:rPr>
                <w:b/>
                <w:i/>
                <w:iCs/>
                <w:color w:val="auto"/>
                <w:sz w:val="20"/>
                <w:szCs w:val="20"/>
                <w:lang w:val="sr-Cyrl-CS"/>
              </w:rPr>
              <w:t>6</w:t>
            </w:r>
          </w:p>
        </w:tc>
        <w:tc>
          <w:tcPr>
            <w:tcW w:w="993" w:type="dxa"/>
          </w:tcPr>
          <w:p w14:paraId="32909BD1" w14:textId="77777777" w:rsidR="00E8753F" w:rsidRPr="00D7716D" w:rsidRDefault="00E8753F" w:rsidP="00FA71B7">
            <w:pPr>
              <w:rPr>
                <w:color w:val="auto"/>
                <w:sz w:val="20"/>
                <w:szCs w:val="20"/>
              </w:rPr>
            </w:pPr>
            <w:r w:rsidRPr="00D7716D">
              <w:rPr>
                <w:i/>
                <w:iCs/>
                <w:color w:val="auto"/>
                <w:sz w:val="20"/>
                <w:szCs w:val="20"/>
                <w:lang w:val="sr-Cyrl-CS"/>
              </w:rPr>
              <w:t>софтвер</w:t>
            </w:r>
          </w:p>
        </w:tc>
        <w:tc>
          <w:tcPr>
            <w:tcW w:w="708" w:type="dxa"/>
          </w:tcPr>
          <w:p w14:paraId="70B67BF6" w14:textId="6CD7734A" w:rsidR="00E8753F" w:rsidRPr="00D7716D" w:rsidRDefault="003918A5" w:rsidP="00FA71B7">
            <w:pPr>
              <w:spacing w:line="240" w:lineRule="auto"/>
              <w:rPr>
                <w:rFonts w:ascii="Calibri" w:eastAsiaTheme="minorHAnsi" w:hAnsi="Calibri" w:cs="Calibri"/>
                <w:color w:val="auto"/>
                <w:sz w:val="22"/>
                <w:szCs w:val="22"/>
                <w:lang w:val="sr-Cyrl-RS" w:eastAsia="en-US"/>
              </w:rPr>
            </w:pPr>
            <w:r w:rsidRPr="00D7716D">
              <w:rPr>
                <w:color w:val="auto"/>
                <w:lang w:val="sr-Cyrl-RS"/>
              </w:rPr>
              <w:t>216</w:t>
            </w:r>
          </w:p>
        </w:tc>
        <w:tc>
          <w:tcPr>
            <w:tcW w:w="3402" w:type="dxa"/>
          </w:tcPr>
          <w:p w14:paraId="23BE80CF" w14:textId="77777777" w:rsidR="00E8753F" w:rsidRPr="00D7716D" w:rsidRDefault="00E8753F" w:rsidP="00FA71B7">
            <w:pPr>
              <w:spacing w:line="240" w:lineRule="auto"/>
              <w:rPr>
                <w:rFonts w:ascii="Calibri" w:eastAsiaTheme="minorHAnsi" w:hAnsi="Calibri" w:cs="Calibri"/>
                <w:color w:val="auto"/>
                <w:sz w:val="22"/>
                <w:szCs w:val="22"/>
                <w:lang w:eastAsia="en-US"/>
              </w:rPr>
            </w:pPr>
            <w:r w:rsidRPr="00D7716D">
              <w:rPr>
                <w:color w:val="auto"/>
              </w:rPr>
              <w:t xml:space="preserve">Exchange Online Plan 1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w:t>
            </w:r>
            <w:proofErr w:type="spellStart"/>
            <w:r w:rsidRPr="00D7716D">
              <w:rPr>
                <w:color w:val="auto"/>
              </w:rPr>
              <w:t>servis</w:t>
            </w:r>
            <w:proofErr w:type="spellEnd"/>
            <w:r w:rsidRPr="00D7716D">
              <w:rPr>
                <w:color w:val="auto"/>
              </w:rPr>
              <w:t xml:space="preserve">, </w:t>
            </w:r>
            <w:proofErr w:type="spellStart"/>
            <w:r w:rsidRPr="00D7716D">
              <w:rPr>
                <w:color w:val="auto"/>
              </w:rPr>
              <w:t>licenca</w:t>
            </w:r>
            <w:proofErr w:type="spellEnd"/>
            <w:r w:rsidRPr="00D7716D">
              <w:rPr>
                <w:color w:val="auto"/>
              </w:rPr>
              <w:t xml:space="preserve"> </w:t>
            </w:r>
            <w:proofErr w:type="spellStart"/>
            <w:r w:rsidRPr="00D7716D">
              <w:rPr>
                <w:color w:val="auto"/>
              </w:rPr>
              <w:t>na</w:t>
            </w:r>
            <w:proofErr w:type="spellEnd"/>
            <w:r w:rsidRPr="00D7716D">
              <w:rPr>
                <w:color w:val="auto"/>
              </w:rPr>
              <w:t xml:space="preserve"> </w:t>
            </w:r>
            <w:proofErr w:type="spellStart"/>
            <w:r w:rsidRPr="00D7716D">
              <w:rPr>
                <w:color w:val="auto"/>
              </w:rPr>
              <w:t>mesečnom</w:t>
            </w:r>
            <w:proofErr w:type="spellEnd"/>
            <w:r w:rsidRPr="00D7716D">
              <w:rPr>
                <w:color w:val="auto"/>
              </w:rPr>
              <w:t xml:space="preserve"> </w:t>
            </w:r>
            <w:proofErr w:type="spellStart"/>
            <w:r w:rsidRPr="00D7716D">
              <w:rPr>
                <w:color w:val="auto"/>
              </w:rPr>
              <w:t>nivou</w:t>
            </w:r>
            <w:proofErr w:type="spellEnd"/>
          </w:p>
        </w:tc>
        <w:tc>
          <w:tcPr>
            <w:tcW w:w="1276" w:type="dxa"/>
          </w:tcPr>
          <w:p w14:paraId="5E60432A" w14:textId="77777777" w:rsidR="00E8753F" w:rsidRPr="00D7716D" w:rsidRDefault="00E8753F" w:rsidP="00FA71B7">
            <w:pPr>
              <w:rPr>
                <w:color w:val="auto"/>
                <w:sz w:val="20"/>
                <w:szCs w:val="20"/>
                <w:lang w:val="sr-Cyrl-CS"/>
              </w:rPr>
            </w:pPr>
          </w:p>
        </w:tc>
        <w:tc>
          <w:tcPr>
            <w:tcW w:w="1276" w:type="dxa"/>
          </w:tcPr>
          <w:p w14:paraId="2DFD846A" w14:textId="77777777" w:rsidR="00E8753F" w:rsidRPr="00D7716D" w:rsidRDefault="00E8753F" w:rsidP="00FA71B7">
            <w:pPr>
              <w:rPr>
                <w:color w:val="auto"/>
                <w:sz w:val="20"/>
                <w:szCs w:val="20"/>
                <w:lang w:val="sr-Cyrl-CS"/>
              </w:rPr>
            </w:pPr>
          </w:p>
        </w:tc>
        <w:tc>
          <w:tcPr>
            <w:tcW w:w="912" w:type="dxa"/>
          </w:tcPr>
          <w:p w14:paraId="71CDAE65" w14:textId="11F8A196" w:rsidR="00E8753F" w:rsidRPr="00D7716D" w:rsidRDefault="00E8753F" w:rsidP="00FA71B7">
            <w:pPr>
              <w:rPr>
                <w:color w:val="auto"/>
                <w:sz w:val="20"/>
                <w:szCs w:val="20"/>
              </w:rPr>
            </w:pPr>
            <w:r w:rsidRPr="00D7716D">
              <w:rPr>
                <w:rFonts w:eastAsiaTheme="minorHAnsi"/>
                <w:color w:val="auto"/>
                <w:sz w:val="22"/>
                <w:szCs w:val="22"/>
                <w:lang w:val="sr-Latn-RS" w:eastAsia="en-US"/>
              </w:rPr>
              <w:t xml:space="preserve">U roku od </w:t>
            </w:r>
            <w:r w:rsidR="003918A5" w:rsidRPr="00D7716D">
              <w:rPr>
                <w:rFonts w:eastAsiaTheme="minorHAnsi"/>
                <w:color w:val="auto"/>
                <w:sz w:val="22"/>
                <w:szCs w:val="22"/>
                <w:lang w:val="sr-Latn-RS" w:eastAsia="en-US"/>
              </w:rPr>
              <w:t>1</w:t>
            </w:r>
            <w:r w:rsidRPr="00D7716D">
              <w:rPr>
                <w:rFonts w:eastAsiaTheme="minorHAnsi"/>
                <w:color w:val="auto"/>
                <w:sz w:val="22"/>
                <w:szCs w:val="22"/>
                <w:lang w:val="sr-Cyrl-RS" w:eastAsia="en-US"/>
              </w:rPr>
              <w:t xml:space="preserve">5 </w:t>
            </w:r>
            <w:r w:rsidRPr="00D7716D">
              <w:rPr>
                <w:rFonts w:eastAsiaTheme="minorHAnsi"/>
                <w:color w:val="auto"/>
                <w:sz w:val="22"/>
                <w:szCs w:val="22"/>
                <w:lang w:val="sr-Latn-RS" w:eastAsia="en-US"/>
              </w:rPr>
              <w:t>dana</w:t>
            </w:r>
            <w:r w:rsidRPr="00D7716D">
              <w:rPr>
                <w:rFonts w:eastAsiaTheme="minorHAnsi"/>
                <w:color w:val="auto"/>
                <w:sz w:val="22"/>
                <w:szCs w:val="22"/>
                <w:lang w:val="sr-Cyrl-RS" w:eastAsia="en-US"/>
              </w:rPr>
              <w:t xml:space="preserve">, </w:t>
            </w:r>
            <w:proofErr w:type="spellStart"/>
            <w:r w:rsidRPr="00D7716D">
              <w:rPr>
                <w:rFonts w:eastAsiaTheme="minorHAnsi"/>
                <w:color w:val="auto"/>
                <w:sz w:val="22"/>
                <w:szCs w:val="22"/>
                <w:lang w:val="hu-HU" w:eastAsia="en-US"/>
              </w:rPr>
              <w:t>od</w:t>
            </w:r>
            <w:proofErr w:type="spellEnd"/>
            <w:r w:rsidRPr="00D7716D">
              <w:rPr>
                <w:rFonts w:eastAsiaTheme="minorHAnsi"/>
                <w:color w:val="auto"/>
                <w:sz w:val="22"/>
                <w:szCs w:val="22"/>
                <w:lang w:val="hu-HU" w:eastAsia="en-US"/>
              </w:rPr>
              <w:t xml:space="preserve"> </w:t>
            </w:r>
            <w:proofErr w:type="spellStart"/>
            <w:r w:rsidRPr="00D7716D">
              <w:rPr>
                <w:rFonts w:eastAsiaTheme="minorHAnsi"/>
                <w:color w:val="auto"/>
                <w:sz w:val="22"/>
                <w:szCs w:val="22"/>
                <w:lang w:val="hu-HU" w:eastAsia="en-US"/>
              </w:rPr>
              <w:t>prijema</w:t>
            </w:r>
            <w:proofErr w:type="spellEnd"/>
            <w:r w:rsidRPr="00D7716D">
              <w:rPr>
                <w:rFonts w:eastAsiaTheme="minorHAnsi"/>
                <w:color w:val="auto"/>
                <w:sz w:val="22"/>
                <w:szCs w:val="22"/>
                <w:lang w:val="hu-HU" w:eastAsia="en-US"/>
              </w:rPr>
              <w:t xml:space="preserve"> </w:t>
            </w:r>
            <w:proofErr w:type="spellStart"/>
            <w:r w:rsidRPr="00D7716D">
              <w:rPr>
                <w:rFonts w:eastAsiaTheme="minorHAnsi"/>
                <w:color w:val="auto"/>
                <w:sz w:val="22"/>
                <w:szCs w:val="22"/>
                <w:lang w:val="hu-HU" w:eastAsia="en-US"/>
              </w:rPr>
              <w:t>narud</w:t>
            </w:r>
            <w:r w:rsidRPr="00D7716D">
              <w:rPr>
                <w:rFonts w:eastAsiaTheme="minorHAnsi"/>
                <w:color w:val="auto"/>
                <w:sz w:val="22"/>
                <w:szCs w:val="22"/>
                <w:lang w:val="sr-Latn-RS" w:eastAsia="en-US"/>
              </w:rPr>
              <w:t>žbenice</w:t>
            </w:r>
            <w:proofErr w:type="spellEnd"/>
            <w:r w:rsidRPr="00D7716D">
              <w:rPr>
                <w:rFonts w:eastAsiaTheme="minorHAnsi"/>
                <w:color w:val="auto"/>
                <w:sz w:val="22"/>
                <w:szCs w:val="22"/>
                <w:lang w:val="sr-Latn-RS" w:eastAsia="en-US"/>
              </w:rPr>
              <w:t xml:space="preserve">, sukcesivno tokom 12 meseci </w:t>
            </w:r>
          </w:p>
        </w:tc>
      </w:tr>
      <w:tr w:rsidR="00E8753F" w:rsidRPr="00824E56" w14:paraId="6BDBD288" w14:textId="77777777" w:rsidTr="00FA71B7">
        <w:tc>
          <w:tcPr>
            <w:tcW w:w="675" w:type="dxa"/>
          </w:tcPr>
          <w:p w14:paraId="27C5F699" w14:textId="5B6E2722" w:rsidR="00E8753F" w:rsidRPr="00D7716D" w:rsidRDefault="00541B3C" w:rsidP="00FA71B7">
            <w:pPr>
              <w:jc w:val="center"/>
              <w:rPr>
                <w:b/>
                <w:i/>
                <w:iCs/>
                <w:color w:val="auto"/>
                <w:sz w:val="20"/>
                <w:szCs w:val="20"/>
                <w:lang w:val="sr-Cyrl-CS"/>
              </w:rPr>
            </w:pPr>
            <w:r w:rsidRPr="00D7716D">
              <w:rPr>
                <w:b/>
                <w:i/>
                <w:iCs/>
                <w:color w:val="auto"/>
                <w:sz w:val="20"/>
                <w:szCs w:val="20"/>
                <w:lang w:val="sr-Cyrl-CS"/>
              </w:rPr>
              <w:t>7</w:t>
            </w:r>
          </w:p>
        </w:tc>
        <w:tc>
          <w:tcPr>
            <w:tcW w:w="993" w:type="dxa"/>
          </w:tcPr>
          <w:p w14:paraId="70921024" w14:textId="77777777" w:rsidR="00E8753F" w:rsidRPr="00D7716D" w:rsidRDefault="00E8753F" w:rsidP="00FA71B7">
            <w:pPr>
              <w:rPr>
                <w:color w:val="auto"/>
                <w:sz w:val="20"/>
                <w:szCs w:val="20"/>
                <w:lang w:val="sr-Cyrl-CS"/>
              </w:rPr>
            </w:pPr>
            <w:r w:rsidRPr="00D7716D">
              <w:rPr>
                <w:i/>
                <w:iCs/>
                <w:color w:val="auto"/>
                <w:sz w:val="20"/>
                <w:szCs w:val="20"/>
                <w:lang w:val="sr-Cyrl-CS"/>
              </w:rPr>
              <w:t>софтвер</w:t>
            </w:r>
          </w:p>
        </w:tc>
        <w:tc>
          <w:tcPr>
            <w:tcW w:w="708" w:type="dxa"/>
          </w:tcPr>
          <w:p w14:paraId="2E8216A3" w14:textId="2388AF57" w:rsidR="00E8753F" w:rsidRPr="00D7716D" w:rsidRDefault="003918A5" w:rsidP="00FA71B7">
            <w:pPr>
              <w:spacing w:line="240" w:lineRule="auto"/>
              <w:rPr>
                <w:rFonts w:ascii="Calibri" w:eastAsiaTheme="minorHAnsi" w:hAnsi="Calibri" w:cs="Calibri"/>
                <w:color w:val="auto"/>
                <w:sz w:val="22"/>
                <w:szCs w:val="22"/>
                <w:lang w:eastAsia="en-US"/>
              </w:rPr>
            </w:pPr>
            <w:r w:rsidRPr="00D7716D">
              <w:rPr>
                <w:color w:val="auto"/>
              </w:rPr>
              <w:t>972</w:t>
            </w:r>
          </w:p>
        </w:tc>
        <w:tc>
          <w:tcPr>
            <w:tcW w:w="3402" w:type="dxa"/>
          </w:tcPr>
          <w:p w14:paraId="4FAB31DF" w14:textId="77777777" w:rsidR="00E8753F" w:rsidRPr="00D7716D" w:rsidRDefault="00E8753F" w:rsidP="00FA71B7">
            <w:pPr>
              <w:spacing w:line="240" w:lineRule="auto"/>
              <w:rPr>
                <w:rFonts w:ascii="Calibri" w:eastAsiaTheme="minorHAnsi" w:hAnsi="Calibri" w:cs="Calibri"/>
                <w:color w:val="auto"/>
                <w:sz w:val="22"/>
                <w:szCs w:val="22"/>
                <w:lang w:eastAsia="en-US"/>
              </w:rPr>
            </w:pPr>
            <w:r w:rsidRPr="00D7716D">
              <w:rPr>
                <w:color w:val="auto"/>
              </w:rPr>
              <w:t xml:space="preserve">Exchange Online Advanced Threat Protection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w:t>
            </w:r>
            <w:proofErr w:type="spellStart"/>
            <w:r w:rsidRPr="00D7716D">
              <w:rPr>
                <w:color w:val="auto"/>
              </w:rPr>
              <w:t>servis</w:t>
            </w:r>
            <w:proofErr w:type="spellEnd"/>
            <w:r w:rsidRPr="00D7716D">
              <w:rPr>
                <w:color w:val="auto"/>
              </w:rPr>
              <w:t xml:space="preserve">, </w:t>
            </w:r>
            <w:proofErr w:type="spellStart"/>
            <w:r w:rsidRPr="00D7716D">
              <w:rPr>
                <w:color w:val="auto"/>
              </w:rPr>
              <w:t>licenca</w:t>
            </w:r>
            <w:proofErr w:type="spellEnd"/>
            <w:r w:rsidRPr="00D7716D">
              <w:rPr>
                <w:color w:val="auto"/>
              </w:rPr>
              <w:t xml:space="preserve"> </w:t>
            </w:r>
            <w:proofErr w:type="spellStart"/>
            <w:r w:rsidRPr="00D7716D">
              <w:rPr>
                <w:color w:val="auto"/>
              </w:rPr>
              <w:t>na</w:t>
            </w:r>
            <w:proofErr w:type="spellEnd"/>
            <w:r w:rsidRPr="00D7716D">
              <w:rPr>
                <w:color w:val="auto"/>
              </w:rPr>
              <w:t xml:space="preserve"> </w:t>
            </w:r>
            <w:proofErr w:type="spellStart"/>
            <w:r w:rsidRPr="00D7716D">
              <w:rPr>
                <w:color w:val="auto"/>
              </w:rPr>
              <w:t>mesečnom</w:t>
            </w:r>
            <w:proofErr w:type="spellEnd"/>
            <w:r w:rsidRPr="00D7716D">
              <w:rPr>
                <w:color w:val="auto"/>
              </w:rPr>
              <w:t xml:space="preserve"> </w:t>
            </w:r>
            <w:proofErr w:type="spellStart"/>
            <w:r w:rsidRPr="00D7716D">
              <w:rPr>
                <w:color w:val="auto"/>
              </w:rPr>
              <w:t>nivou</w:t>
            </w:r>
            <w:proofErr w:type="spellEnd"/>
          </w:p>
        </w:tc>
        <w:tc>
          <w:tcPr>
            <w:tcW w:w="1276" w:type="dxa"/>
          </w:tcPr>
          <w:p w14:paraId="75A51CDD" w14:textId="77777777" w:rsidR="00E8753F" w:rsidRPr="00D7716D" w:rsidRDefault="00E8753F" w:rsidP="00FA71B7">
            <w:pPr>
              <w:rPr>
                <w:color w:val="auto"/>
                <w:sz w:val="20"/>
                <w:szCs w:val="20"/>
                <w:lang w:val="sr-Cyrl-CS"/>
              </w:rPr>
            </w:pPr>
          </w:p>
        </w:tc>
        <w:tc>
          <w:tcPr>
            <w:tcW w:w="1276" w:type="dxa"/>
          </w:tcPr>
          <w:p w14:paraId="5A5136DB" w14:textId="77777777" w:rsidR="00E8753F" w:rsidRPr="00D7716D" w:rsidRDefault="00E8753F" w:rsidP="00FA71B7">
            <w:pPr>
              <w:rPr>
                <w:color w:val="auto"/>
                <w:sz w:val="20"/>
                <w:szCs w:val="20"/>
                <w:lang w:val="sr-Cyrl-CS"/>
              </w:rPr>
            </w:pPr>
          </w:p>
        </w:tc>
        <w:tc>
          <w:tcPr>
            <w:tcW w:w="912" w:type="dxa"/>
          </w:tcPr>
          <w:p w14:paraId="78B2510A" w14:textId="0B276778" w:rsidR="00E8753F" w:rsidRPr="00D7716D" w:rsidRDefault="00E8753F" w:rsidP="00FA71B7">
            <w:pPr>
              <w:rPr>
                <w:color w:val="auto"/>
                <w:sz w:val="20"/>
                <w:szCs w:val="20"/>
                <w:lang w:val="sr-Cyrl-RS"/>
              </w:rPr>
            </w:pPr>
            <w:r w:rsidRPr="00D7716D">
              <w:rPr>
                <w:rFonts w:eastAsiaTheme="minorHAnsi"/>
                <w:color w:val="auto"/>
                <w:sz w:val="22"/>
                <w:szCs w:val="22"/>
                <w:lang w:val="sr-Latn-RS" w:eastAsia="en-US"/>
              </w:rPr>
              <w:t xml:space="preserve">U roku od </w:t>
            </w:r>
            <w:r w:rsidR="003918A5" w:rsidRPr="00D7716D">
              <w:rPr>
                <w:rFonts w:eastAsiaTheme="minorHAnsi"/>
                <w:color w:val="auto"/>
                <w:sz w:val="22"/>
                <w:szCs w:val="22"/>
                <w:lang w:val="sr-Latn-RS" w:eastAsia="en-US"/>
              </w:rPr>
              <w:t>1</w:t>
            </w:r>
            <w:r w:rsidRPr="00D7716D">
              <w:rPr>
                <w:rFonts w:eastAsiaTheme="minorHAnsi"/>
                <w:color w:val="auto"/>
                <w:sz w:val="22"/>
                <w:szCs w:val="22"/>
                <w:lang w:val="sr-Cyrl-RS" w:eastAsia="en-US"/>
              </w:rPr>
              <w:t xml:space="preserve">5 </w:t>
            </w:r>
            <w:r w:rsidRPr="00D7716D">
              <w:rPr>
                <w:rFonts w:eastAsiaTheme="minorHAnsi"/>
                <w:color w:val="auto"/>
                <w:sz w:val="22"/>
                <w:szCs w:val="22"/>
                <w:lang w:val="sr-Latn-RS" w:eastAsia="en-US"/>
              </w:rPr>
              <w:t>dana</w:t>
            </w:r>
            <w:r w:rsidRPr="00D7716D">
              <w:rPr>
                <w:rFonts w:eastAsiaTheme="minorHAnsi"/>
                <w:color w:val="auto"/>
                <w:sz w:val="22"/>
                <w:szCs w:val="22"/>
                <w:lang w:val="sr-Cyrl-RS" w:eastAsia="en-US"/>
              </w:rPr>
              <w:t xml:space="preserve">, </w:t>
            </w:r>
            <w:proofErr w:type="spellStart"/>
            <w:r w:rsidRPr="00D7716D">
              <w:rPr>
                <w:rFonts w:eastAsiaTheme="minorHAnsi"/>
                <w:color w:val="auto"/>
                <w:sz w:val="22"/>
                <w:szCs w:val="22"/>
                <w:lang w:val="hu-HU" w:eastAsia="en-US"/>
              </w:rPr>
              <w:t>od</w:t>
            </w:r>
            <w:proofErr w:type="spellEnd"/>
            <w:r w:rsidRPr="00D7716D">
              <w:rPr>
                <w:rFonts w:eastAsiaTheme="minorHAnsi"/>
                <w:color w:val="auto"/>
                <w:sz w:val="22"/>
                <w:szCs w:val="22"/>
                <w:lang w:val="hu-HU" w:eastAsia="en-US"/>
              </w:rPr>
              <w:t xml:space="preserve"> </w:t>
            </w:r>
            <w:proofErr w:type="spellStart"/>
            <w:r w:rsidRPr="00D7716D">
              <w:rPr>
                <w:rFonts w:eastAsiaTheme="minorHAnsi"/>
                <w:color w:val="auto"/>
                <w:sz w:val="22"/>
                <w:szCs w:val="22"/>
                <w:lang w:val="hu-HU" w:eastAsia="en-US"/>
              </w:rPr>
              <w:t>prijema</w:t>
            </w:r>
            <w:proofErr w:type="spellEnd"/>
            <w:r w:rsidRPr="00D7716D">
              <w:rPr>
                <w:rFonts w:eastAsiaTheme="minorHAnsi"/>
                <w:color w:val="auto"/>
                <w:sz w:val="22"/>
                <w:szCs w:val="22"/>
                <w:lang w:val="hu-HU" w:eastAsia="en-US"/>
              </w:rPr>
              <w:t xml:space="preserve"> </w:t>
            </w:r>
            <w:proofErr w:type="spellStart"/>
            <w:r w:rsidRPr="00D7716D">
              <w:rPr>
                <w:rFonts w:eastAsiaTheme="minorHAnsi"/>
                <w:color w:val="auto"/>
                <w:sz w:val="22"/>
                <w:szCs w:val="22"/>
                <w:lang w:val="hu-HU" w:eastAsia="en-US"/>
              </w:rPr>
              <w:t>narud</w:t>
            </w:r>
            <w:r w:rsidRPr="00D7716D">
              <w:rPr>
                <w:rFonts w:eastAsiaTheme="minorHAnsi"/>
                <w:color w:val="auto"/>
                <w:sz w:val="22"/>
                <w:szCs w:val="22"/>
                <w:lang w:val="sr-Latn-RS" w:eastAsia="en-US"/>
              </w:rPr>
              <w:t>žbenice</w:t>
            </w:r>
            <w:proofErr w:type="spellEnd"/>
            <w:r w:rsidRPr="00D7716D">
              <w:rPr>
                <w:rFonts w:eastAsiaTheme="minorHAnsi"/>
                <w:color w:val="auto"/>
                <w:sz w:val="22"/>
                <w:szCs w:val="22"/>
                <w:lang w:val="sr-Latn-RS" w:eastAsia="en-US"/>
              </w:rPr>
              <w:t xml:space="preserve">, sukcesivno tokom 12 meseci </w:t>
            </w:r>
          </w:p>
        </w:tc>
      </w:tr>
      <w:tr w:rsidR="00541B3C" w:rsidRPr="00824E56" w14:paraId="0757E91F" w14:textId="77777777" w:rsidTr="00FA71B7">
        <w:tc>
          <w:tcPr>
            <w:tcW w:w="675" w:type="dxa"/>
          </w:tcPr>
          <w:p w14:paraId="5808CDAA" w14:textId="5DC3F076" w:rsidR="00541B3C" w:rsidRPr="00D7716D" w:rsidRDefault="00541B3C" w:rsidP="00541B3C">
            <w:pPr>
              <w:jc w:val="center"/>
              <w:rPr>
                <w:b/>
                <w:i/>
                <w:iCs/>
                <w:color w:val="auto"/>
                <w:sz w:val="20"/>
                <w:szCs w:val="20"/>
                <w:lang w:val="sr-Cyrl-CS"/>
              </w:rPr>
            </w:pPr>
            <w:r w:rsidRPr="00D7716D">
              <w:rPr>
                <w:b/>
                <w:i/>
                <w:iCs/>
                <w:color w:val="auto"/>
                <w:sz w:val="20"/>
                <w:szCs w:val="20"/>
                <w:lang w:val="sr-Cyrl-CS"/>
              </w:rPr>
              <w:t>8</w:t>
            </w:r>
          </w:p>
        </w:tc>
        <w:tc>
          <w:tcPr>
            <w:tcW w:w="993" w:type="dxa"/>
          </w:tcPr>
          <w:p w14:paraId="64C6E6D2" w14:textId="40ECD16F" w:rsidR="00541B3C" w:rsidRPr="00D7716D" w:rsidRDefault="00541B3C" w:rsidP="00541B3C">
            <w:pPr>
              <w:rPr>
                <w:i/>
                <w:iCs/>
                <w:color w:val="auto"/>
                <w:sz w:val="20"/>
                <w:szCs w:val="20"/>
                <w:lang w:val="sr-Cyrl-CS"/>
              </w:rPr>
            </w:pPr>
            <w:r w:rsidRPr="00D7716D">
              <w:rPr>
                <w:i/>
                <w:iCs/>
                <w:color w:val="auto"/>
                <w:sz w:val="20"/>
                <w:szCs w:val="20"/>
                <w:lang w:val="sr-Cyrl-CS"/>
              </w:rPr>
              <w:t>софтвер</w:t>
            </w:r>
          </w:p>
        </w:tc>
        <w:tc>
          <w:tcPr>
            <w:tcW w:w="708" w:type="dxa"/>
          </w:tcPr>
          <w:p w14:paraId="3D91EDFE" w14:textId="582B5EBF" w:rsidR="00541B3C" w:rsidRPr="00D7716D" w:rsidRDefault="00541B3C" w:rsidP="00541B3C">
            <w:pPr>
              <w:spacing w:line="240" w:lineRule="auto"/>
              <w:rPr>
                <w:color w:val="auto"/>
              </w:rPr>
            </w:pPr>
            <w:r w:rsidRPr="00D7716D">
              <w:rPr>
                <w:color w:val="auto"/>
              </w:rPr>
              <w:t>1</w:t>
            </w:r>
          </w:p>
        </w:tc>
        <w:tc>
          <w:tcPr>
            <w:tcW w:w="3402" w:type="dxa"/>
          </w:tcPr>
          <w:p w14:paraId="2263EBBD" w14:textId="3090B9CD" w:rsidR="00541B3C" w:rsidRPr="00D7716D" w:rsidRDefault="00541B3C" w:rsidP="00541B3C">
            <w:pPr>
              <w:spacing w:line="240" w:lineRule="auto"/>
              <w:rPr>
                <w:color w:val="auto"/>
              </w:rPr>
            </w:pPr>
            <w:proofErr w:type="spellStart"/>
            <w:r w:rsidRPr="00D7716D">
              <w:rPr>
                <w:color w:val="auto"/>
              </w:rPr>
              <w:t>Autocad</w:t>
            </w:r>
            <w:proofErr w:type="spellEnd"/>
            <w:r w:rsidRPr="00D7716D">
              <w:rPr>
                <w:color w:val="auto"/>
              </w:rPr>
              <w:t xml:space="preserve"> LT 2020 </w:t>
            </w:r>
            <w:proofErr w:type="spellStart"/>
            <w:r w:rsidRPr="00D7716D">
              <w:rPr>
                <w:color w:val="auto"/>
              </w:rPr>
              <w:t>godišnja</w:t>
            </w:r>
            <w:proofErr w:type="spellEnd"/>
            <w:r w:rsidRPr="00D7716D">
              <w:rPr>
                <w:color w:val="auto"/>
              </w:rPr>
              <w:t xml:space="preserve"> </w:t>
            </w:r>
            <w:proofErr w:type="spellStart"/>
            <w:r w:rsidRPr="00D7716D">
              <w:rPr>
                <w:color w:val="auto"/>
              </w:rPr>
              <w:t>pretplata</w:t>
            </w:r>
            <w:proofErr w:type="spellEnd"/>
            <w:r w:rsidR="003918A5" w:rsidRPr="00D7716D">
              <w:rPr>
                <w:color w:val="auto"/>
                <w:lang w:val="sr-Cyrl-RS"/>
              </w:rPr>
              <w:t xml:space="preserve">, </w:t>
            </w:r>
            <w:proofErr w:type="spellStart"/>
            <w:r w:rsidR="003918A5" w:rsidRPr="00D7716D">
              <w:rPr>
                <w:color w:val="auto"/>
              </w:rPr>
              <w:t>ili</w:t>
            </w:r>
            <w:proofErr w:type="spellEnd"/>
            <w:r w:rsidR="003918A5" w:rsidRPr="00D7716D">
              <w:rPr>
                <w:color w:val="auto"/>
              </w:rPr>
              <w:t xml:space="preserve"> </w:t>
            </w:r>
            <w:proofErr w:type="spellStart"/>
            <w:r w:rsidR="003918A5" w:rsidRPr="00D7716D">
              <w:rPr>
                <w:color w:val="auto"/>
              </w:rPr>
              <w:t>ekvivalentan</w:t>
            </w:r>
            <w:proofErr w:type="spellEnd"/>
          </w:p>
        </w:tc>
        <w:tc>
          <w:tcPr>
            <w:tcW w:w="1276" w:type="dxa"/>
          </w:tcPr>
          <w:p w14:paraId="6E57698E" w14:textId="77777777" w:rsidR="00541B3C" w:rsidRPr="00D7716D" w:rsidRDefault="00541B3C" w:rsidP="00541B3C">
            <w:pPr>
              <w:rPr>
                <w:color w:val="auto"/>
                <w:sz w:val="20"/>
                <w:szCs w:val="20"/>
                <w:lang w:val="sr-Cyrl-CS"/>
              </w:rPr>
            </w:pPr>
          </w:p>
        </w:tc>
        <w:tc>
          <w:tcPr>
            <w:tcW w:w="1276" w:type="dxa"/>
          </w:tcPr>
          <w:p w14:paraId="2A7959C2" w14:textId="77777777" w:rsidR="00541B3C" w:rsidRPr="00D7716D" w:rsidRDefault="00541B3C" w:rsidP="00541B3C">
            <w:pPr>
              <w:rPr>
                <w:color w:val="auto"/>
                <w:sz w:val="20"/>
                <w:szCs w:val="20"/>
                <w:lang w:val="sr-Cyrl-CS"/>
              </w:rPr>
            </w:pPr>
          </w:p>
        </w:tc>
        <w:tc>
          <w:tcPr>
            <w:tcW w:w="912" w:type="dxa"/>
          </w:tcPr>
          <w:p w14:paraId="0C7533FB" w14:textId="6948A92E" w:rsidR="00541B3C" w:rsidRPr="00D7716D" w:rsidRDefault="003918A5" w:rsidP="00541B3C">
            <w:pPr>
              <w:rPr>
                <w:rFonts w:eastAsiaTheme="minorHAnsi"/>
                <w:color w:val="auto"/>
                <w:sz w:val="22"/>
                <w:szCs w:val="22"/>
                <w:lang w:val="sr-Latn-RS" w:eastAsia="en-US"/>
              </w:rPr>
            </w:pPr>
            <w:r w:rsidRPr="00D7716D">
              <w:rPr>
                <w:rFonts w:eastAsiaTheme="minorHAnsi"/>
                <w:color w:val="auto"/>
                <w:sz w:val="22"/>
                <w:szCs w:val="22"/>
                <w:lang w:val="sr-Latn-RS" w:eastAsia="en-US"/>
              </w:rPr>
              <w:t xml:space="preserve">U roku od 15 dana od prijema </w:t>
            </w:r>
            <w:r w:rsidRPr="00D7716D">
              <w:rPr>
                <w:rFonts w:eastAsiaTheme="minorHAnsi"/>
                <w:color w:val="auto"/>
                <w:sz w:val="22"/>
                <w:szCs w:val="22"/>
                <w:lang w:val="sr-Latn-RS" w:eastAsia="en-US"/>
              </w:rPr>
              <w:lastRenderedPageBreak/>
              <w:t>narudžbenice</w:t>
            </w:r>
          </w:p>
        </w:tc>
      </w:tr>
      <w:tr w:rsidR="00541B3C" w:rsidRPr="00824E56" w14:paraId="7649D770" w14:textId="77777777" w:rsidTr="00FA71B7">
        <w:tc>
          <w:tcPr>
            <w:tcW w:w="675" w:type="dxa"/>
          </w:tcPr>
          <w:p w14:paraId="6B28ACCE" w14:textId="29579D0B" w:rsidR="00541B3C" w:rsidRPr="00D7716D" w:rsidRDefault="00541B3C" w:rsidP="00541B3C">
            <w:pPr>
              <w:jc w:val="center"/>
              <w:rPr>
                <w:b/>
                <w:i/>
                <w:iCs/>
                <w:color w:val="auto"/>
                <w:sz w:val="20"/>
                <w:szCs w:val="20"/>
                <w:lang w:val="sr-Cyrl-CS"/>
              </w:rPr>
            </w:pPr>
            <w:r w:rsidRPr="00D7716D">
              <w:rPr>
                <w:b/>
                <w:i/>
                <w:iCs/>
                <w:color w:val="auto"/>
                <w:sz w:val="20"/>
                <w:szCs w:val="20"/>
                <w:lang w:val="sr-Cyrl-CS"/>
              </w:rPr>
              <w:lastRenderedPageBreak/>
              <w:t>9</w:t>
            </w:r>
          </w:p>
        </w:tc>
        <w:tc>
          <w:tcPr>
            <w:tcW w:w="993" w:type="dxa"/>
          </w:tcPr>
          <w:p w14:paraId="127A4F5A" w14:textId="77777777" w:rsidR="00541B3C" w:rsidRPr="00D7716D" w:rsidRDefault="00541B3C" w:rsidP="00541B3C">
            <w:pPr>
              <w:rPr>
                <w:color w:val="auto"/>
                <w:sz w:val="20"/>
                <w:szCs w:val="20"/>
              </w:rPr>
            </w:pPr>
            <w:r w:rsidRPr="00D7716D">
              <w:rPr>
                <w:i/>
                <w:iCs/>
                <w:color w:val="auto"/>
                <w:sz w:val="20"/>
                <w:szCs w:val="20"/>
                <w:lang w:val="sr-Cyrl-CS"/>
              </w:rPr>
              <w:t>софтвер</w:t>
            </w:r>
          </w:p>
        </w:tc>
        <w:tc>
          <w:tcPr>
            <w:tcW w:w="708" w:type="dxa"/>
          </w:tcPr>
          <w:p w14:paraId="7942F48D" w14:textId="77777777" w:rsidR="00541B3C" w:rsidRPr="00D7716D" w:rsidRDefault="00541B3C" w:rsidP="00541B3C">
            <w:pPr>
              <w:spacing w:line="240" w:lineRule="auto"/>
              <w:rPr>
                <w:rFonts w:ascii="Calibri" w:eastAsiaTheme="minorHAnsi" w:hAnsi="Calibri" w:cs="Calibri"/>
                <w:color w:val="auto"/>
                <w:sz w:val="22"/>
                <w:szCs w:val="22"/>
                <w:lang w:eastAsia="en-US"/>
              </w:rPr>
            </w:pPr>
            <w:r w:rsidRPr="00D7716D">
              <w:rPr>
                <w:color w:val="auto"/>
              </w:rPr>
              <w:t>1</w:t>
            </w:r>
          </w:p>
        </w:tc>
        <w:tc>
          <w:tcPr>
            <w:tcW w:w="3402" w:type="dxa"/>
          </w:tcPr>
          <w:p w14:paraId="18ACC2A8" w14:textId="594A50C8" w:rsidR="00541B3C" w:rsidRPr="00D7716D" w:rsidRDefault="00541B3C" w:rsidP="00541B3C">
            <w:pPr>
              <w:spacing w:line="240" w:lineRule="auto"/>
              <w:rPr>
                <w:rFonts w:ascii="Calibri" w:eastAsiaTheme="minorHAnsi" w:hAnsi="Calibri" w:cs="Calibri"/>
                <w:color w:val="auto"/>
                <w:sz w:val="22"/>
                <w:szCs w:val="22"/>
                <w:lang w:eastAsia="en-US"/>
              </w:rPr>
            </w:pPr>
            <w:r w:rsidRPr="00D7716D">
              <w:rPr>
                <w:color w:val="auto"/>
              </w:rPr>
              <w:t xml:space="preserve">Windows 10 PRO 64 </w:t>
            </w:r>
            <w:proofErr w:type="gramStart"/>
            <w:r w:rsidRPr="00D7716D">
              <w:rPr>
                <w:color w:val="auto"/>
              </w:rPr>
              <w:t>bit  (</w:t>
            </w:r>
            <w:proofErr w:type="spellStart"/>
            <w:proofErr w:type="gramEnd"/>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w:t>
            </w:r>
            <w:proofErr w:type="spellStart"/>
            <w:r w:rsidRPr="00D7716D">
              <w:rPr>
                <w:color w:val="auto"/>
              </w:rPr>
              <w:t>operativni</w:t>
            </w:r>
            <w:proofErr w:type="spellEnd"/>
            <w:r w:rsidRPr="00D7716D">
              <w:rPr>
                <w:color w:val="auto"/>
              </w:rPr>
              <w:t xml:space="preserve"> </w:t>
            </w:r>
            <w:proofErr w:type="spellStart"/>
            <w:r w:rsidRPr="00D7716D">
              <w:rPr>
                <w:color w:val="auto"/>
              </w:rPr>
              <w:t>sitem</w:t>
            </w:r>
            <w:proofErr w:type="spellEnd"/>
            <w:r w:rsidRPr="00D7716D">
              <w:rPr>
                <w:color w:val="auto"/>
              </w:rPr>
              <w:t>, FPP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w:t>
            </w:r>
          </w:p>
        </w:tc>
        <w:tc>
          <w:tcPr>
            <w:tcW w:w="1276" w:type="dxa"/>
          </w:tcPr>
          <w:p w14:paraId="36B45D35" w14:textId="77777777" w:rsidR="00541B3C" w:rsidRPr="00D7716D" w:rsidRDefault="00541B3C" w:rsidP="00541B3C">
            <w:pPr>
              <w:rPr>
                <w:color w:val="auto"/>
                <w:sz w:val="20"/>
                <w:szCs w:val="20"/>
                <w:lang w:val="sr-Cyrl-CS"/>
              </w:rPr>
            </w:pPr>
          </w:p>
        </w:tc>
        <w:tc>
          <w:tcPr>
            <w:tcW w:w="1276" w:type="dxa"/>
          </w:tcPr>
          <w:p w14:paraId="40687A3E" w14:textId="77777777" w:rsidR="00541B3C" w:rsidRPr="00D7716D" w:rsidRDefault="00541B3C" w:rsidP="00541B3C">
            <w:pPr>
              <w:rPr>
                <w:color w:val="auto"/>
                <w:sz w:val="20"/>
                <w:szCs w:val="20"/>
                <w:lang w:val="sr-Cyrl-CS"/>
              </w:rPr>
            </w:pPr>
          </w:p>
        </w:tc>
        <w:tc>
          <w:tcPr>
            <w:tcW w:w="912" w:type="dxa"/>
          </w:tcPr>
          <w:p w14:paraId="03267B03" w14:textId="5C0A0FBB" w:rsidR="00541B3C" w:rsidRPr="00D7716D" w:rsidRDefault="003918A5" w:rsidP="00541B3C">
            <w:pPr>
              <w:rPr>
                <w:color w:val="auto"/>
                <w:sz w:val="20"/>
                <w:szCs w:val="20"/>
                <w:lang w:val="sr-Latn-RS"/>
              </w:rPr>
            </w:pPr>
            <w:r w:rsidRPr="00D7716D">
              <w:rPr>
                <w:color w:val="auto"/>
                <w:sz w:val="20"/>
                <w:szCs w:val="20"/>
                <w:lang w:val="sr-Latn-RS"/>
              </w:rPr>
              <w:t>U roku od 15 dana od prijema narudžbenice</w:t>
            </w:r>
          </w:p>
        </w:tc>
      </w:tr>
      <w:tr w:rsidR="00541B3C" w:rsidRPr="00824E56" w14:paraId="189BDF3B" w14:textId="77777777" w:rsidTr="00FA71B7">
        <w:tc>
          <w:tcPr>
            <w:tcW w:w="2376" w:type="dxa"/>
            <w:gridSpan w:val="3"/>
          </w:tcPr>
          <w:p w14:paraId="09DACA1F" w14:textId="77777777" w:rsidR="00541B3C" w:rsidRPr="00D7716D" w:rsidRDefault="00541B3C" w:rsidP="00541B3C">
            <w:pPr>
              <w:jc w:val="both"/>
              <w:rPr>
                <w:rFonts w:eastAsia="TimesNewRomanPSMT"/>
                <w:bCs/>
                <w:color w:val="auto"/>
                <w:lang w:val="ru-RU"/>
              </w:rPr>
            </w:pPr>
            <w:r w:rsidRPr="00D7716D">
              <w:rPr>
                <w:rFonts w:eastAsia="TimesNewRomanPSMT"/>
                <w:bCs/>
                <w:color w:val="auto"/>
                <w:lang w:val="ru-RU"/>
              </w:rPr>
              <w:t xml:space="preserve">Укупна цена без ПДВ-а  </w:t>
            </w:r>
          </w:p>
          <w:p w14:paraId="2988B6FE" w14:textId="77777777" w:rsidR="00541B3C" w:rsidRPr="00D7716D" w:rsidRDefault="00541B3C" w:rsidP="00541B3C">
            <w:pPr>
              <w:jc w:val="both"/>
              <w:rPr>
                <w:color w:val="auto"/>
                <w:lang w:val="sr-Cyrl-CS"/>
              </w:rPr>
            </w:pPr>
          </w:p>
        </w:tc>
        <w:tc>
          <w:tcPr>
            <w:tcW w:w="3402" w:type="dxa"/>
          </w:tcPr>
          <w:p w14:paraId="7CE0FCCB" w14:textId="77777777" w:rsidR="00541B3C" w:rsidRPr="00D7716D" w:rsidRDefault="00541B3C" w:rsidP="00541B3C">
            <w:pPr>
              <w:rPr>
                <w:color w:val="auto"/>
                <w:lang w:val="sr-Cyrl-CS"/>
              </w:rPr>
            </w:pPr>
          </w:p>
        </w:tc>
        <w:tc>
          <w:tcPr>
            <w:tcW w:w="3464" w:type="dxa"/>
            <w:gridSpan w:val="3"/>
            <w:vAlign w:val="center"/>
          </w:tcPr>
          <w:p w14:paraId="5E4F05BC" w14:textId="77777777" w:rsidR="00541B3C" w:rsidRPr="00D7716D" w:rsidRDefault="00541B3C" w:rsidP="00541B3C">
            <w:pPr>
              <w:rPr>
                <w:color w:val="auto"/>
                <w:lang w:val="sr-Cyrl-CS"/>
              </w:rPr>
            </w:pPr>
            <w:r w:rsidRPr="00D7716D">
              <w:rPr>
                <w:color w:val="auto"/>
                <w:lang w:val="sr-Cyrl-CS"/>
              </w:rPr>
              <w:t>........................................  РСД/долар</w:t>
            </w:r>
          </w:p>
        </w:tc>
      </w:tr>
      <w:tr w:rsidR="00541B3C" w:rsidRPr="00824E56" w14:paraId="3F8E0E61" w14:textId="77777777" w:rsidTr="00FA71B7">
        <w:tc>
          <w:tcPr>
            <w:tcW w:w="2376" w:type="dxa"/>
            <w:gridSpan w:val="3"/>
          </w:tcPr>
          <w:p w14:paraId="2ECF9D6C" w14:textId="77777777" w:rsidR="00541B3C" w:rsidRPr="00D7716D" w:rsidRDefault="00541B3C" w:rsidP="00541B3C">
            <w:pPr>
              <w:jc w:val="both"/>
              <w:rPr>
                <w:rFonts w:eastAsia="TimesNewRomanPSMT"/>
                <w:bCs/>
                <w:color w:val="auto"/>
                <w:lang w:val="ru-RU"/>
              </w:rPr>
            </w:pPr>
            <w:r w:rsidRPr="00D7716D">
              <w:rPr>
                <w:rFonts w:eastAsia="TimesNewRomanPSMT"/>
                <w:bCs/>
                <w:color w:val="auto"/>
                <w:lang w:val="ru-RU"/>
              </w:rPr>
              <w:t xml:space="preserve">Укупна цена са ПДВ-ом </w:t>
            </w:r>
          </w:p>
          <w:p w14:paraId="6DD6FA8B" w14:textId="77777777" w:rsidR="00541B3C" w:rsidRPr="00D7716D" w:rsidRDefault="00541B3C" w:rsidP="00541B3C">
            <w:pPr>
              <w:jc w:val="both"/>
              <w:rPr>
                <w:color w:val="auto"/>
                <w:lang w:val="sr-Cyrl-CS"/>
              </w:rPr>
            </w:pPr>
          </w:p>
        </w:tc>
        <w:tc>
          <w:tcPr>
            <w:tcW w:w="3402" w:type="dxa"/>
          </w:tcPr>
          <w:p w14:paraId="6B569D2E" w14:textId="77777777" w:rsidR="00541B3C" w:rsidRPr="00D7716D" w:rsidRDefault="00541B3C" w:rsidP="00541B3C">
            <w:pPr>
              <w:rPr>
                <w:color w:val="auto"/>
                <w:lang w:val="sr-Cyrl-CS"/>
              </w:rPr>
            </w:pPr>
          </w:p>
        </w:tc>
        <w:tc>
          <w:tcPr>
            <w:tcW w:w="3464" w:type="dxa"/>
            <w:gridSpan w:val="3"/>
            <w:vAlign w:val="center"/>
          </w:tcPr>
          <w:p w14:paraId="74D8E31F" w14:textId="77777777" w:rsidR="00541B3C" w:rsidRPr="00D7716D" w:rsidRDefault="00541B3C" w:rsidP="00541B3C">
            <w:pPr>
              <w:rPr>
                <w:color w:val="auto"/>
                <w:lang w:val="sr-Cyrl-CS"/>
              </w:rPr>
            </w:pPr>
            <w:r w:rsidRPr="00D7716D">
              <w:rPr>
                <w:color w:val="auto"/>
                <w:lang w:val="sr-Cyrl-CS"/>
              </w:rPr>
              <w:t>......................................... РСД/Долар</w:t>
            </w:r>
          </w:p>
        </w:tc>
      </w:tr>
    </w:tbl>
    <w:p w14:paraId="47CA6B4A" w14:textId="77777777" w:rsidR="00E8753F" w:rsidRPr="00824E56" w:rsidRDefault="00E8753F" w:rsidP="00E8753F">
      <w:pPr>
        <w:rPr>
          <w:color w:val="FF0000"/>
          <w:sz w:val="22"/>
          <w:szCs w:val="22"/>
          <w:lang w:val="sr-Cyrl-RS"/>
        </w:rPr>
      </w:pPr>
    </w:p>
    <w:p w14:paraId="5A2E6C43" w14:textId="77777777" w:rsidR="00893159" w:rsidRPr="00824E56" w:rsidRDefault="00893159" w:rsidP="002D751C">
      <w:pPr>
        <w:rPr>
          <w:color w:val="FF0000"/>
          <w:sz w:val="22"/>
          <w:szCs w:val="22"/>
          <w:lang w:val="sr-Cyrl-RS"/>
        </w:rPr>
      </w:pPr>
    </w:p>
    <w:p w14:paraId="41FC207B" w14:textId="77777777" w:rsidR="00893159" w:rsidRPr="00BD5529" w:rsidRDefault="00893159" w:rsidP="002D751C">
      <w:pPr>
        <w:rPr>
          <w:color w:val="auto"/>
          <w:sz w:val="22"/>
          <w:szCs w:val="22"/>
          <w:lang w:val="sr-Cyrl-RS"/>
        </w:rPr>
      </w:pPr>
    </w:p>
    <w:p w14:paraId="0076D5DF" w14:textId="77777777" w:rsidR="002D751C" w:rsidRPr="00BD5529" w:rsidRDefault="002D751C" w:rsidP="002D751C">
      <w:pPr>
        <w:rPr>
          <w:color w:val="auto"/>
          <w:sz w:val="22"/>
          <w:szCs w:val="22"/>
          <w:lang w:val="sr-Cyrl-CS"/>
        </w:rPr>
      </w:pPr>
      <w:r w:rsidRPr="00BD5529">
        <w:rPr>
          <w:color w:val="auto"/>
          <w:sz w:val="22"/>
          <w:szCs w:val="22"/>
          <w:lang w:val="sl-SI"/>
        </w:rPr>
        <w:tab/>
      </w:r>
      <w:r w:rsidRPr="00BD5529">
        <w:rPr>
          <w:color w:val="auto"/>
          <w:sz w:val="22"/>
          <w:szCs w:val="22"/>
          <w:lang w:val="sl-SI"/>
        </w:rPr>
        <w:tab/>
      </w:r>
      <w:r w:rsidRPr="00BD5529">
        <w:rPr>
          <w:color w:val="auto"/>
          <w:sz w:val="22"/>
          <w:szCs w:val="22"/>
          <w:lang w:val="sl-SI"/>
        </w:rPr>
        <w:tab/>
      </w:r>
      <w:r w:rsidRPr="00BD5529">
        <w:rPr>
          <w:color w:val="auto"/>
          <w:sz w:val="22"/>
          <w:szCs w:val="22"/>
          <w:lang w:val="sl-SI"/>
        </w:rPr>
        <w:tab/>
      </w:r>
      <w:r w:rsidRPr="00BD5529">
        <w:rPr>
          <w:color w:val="auto"/>
          <w:sz w:val="22"/>
          <w:szCs w:val="22"/>
          <w:lang w:val="sl-SI"/>
        </w:rPr>
        <w:tab/>
      </w:r>
      <w:r w:rsidRPr="00BD5529">
        <w:rPr>
          <w:color w:val="auto"/>
          <w:sz w:val="22"/>
          <w:szCs w:val="22"/>
          <w:lang w:val="sl-SI"/>
        </w:rPr>
        <w:tab/>
      </w:r>
      <w:r w:rsidRPr="00BD5529">
        <w:rPr>
          <w:color w:val="auto"/>
          <w:sz w:val="22"/>
          <w:szCs w:val="22"/>
          <w:lang w:val="sl-SI"/>
        </w:rPr>
        <w:tab/>
        <w:t>_______________________</w:t>
      </w:r>
      <w:r w:rsidRPr="00BD5529">
        <w:rPr>
          <w:color w:val="auto"/>
          <w:sz w:val="22"/>
          <w:szCs w:val="22"/>
          <w:lang w:val="sr-Cyrl-CS"/>
        </w:rPr>
        <w:t>____</w:t>
      </w:r>
    </w:p>
    <w:p w14:paraId="69F76E8D" w14:textId="76190468" w:rsidR="002D751C" w:rsidRPr="00BD5529" w:rsidRDefault="002D751C" w:rsidP="002D751C">
      <w:pPr>
        <w:rPr>
          <w:color w:val="auto"/>
          <w:sz w:val="22"/>
          <w:szCs w:val="22"/>
          <w:lang w:val="sr-Cyrl-CS"/>
        </w:rPr>
      </w:pPr>
      <w:r w:rsidRPr="00BD5529">
        <w:rPr>
          <w:color w:val="auto"/>
          <w:sz w:val="22"/>
          <w:szCs w:val="22"/>
          <w:lang w:val="sl-SI"/>
        </w:rPr>
        <w:tab/>
      </w:r>
      <w:r w:rsidRPr="00BD5529">
        <w:rPr>
          <w:color w:val="auto"/>
          <w:sz w:val="22"/>
          <w:szCs w:val="22"/>
          <w:lang w:val="sl-SI"/>
        </w:rPr>
        <w:tab/>
      </w:r>
      <w:r w:rsidRPr="00BD5529">
        <w:rPr>
          <w:color w:val="auto"/>
          <w:sz w:val="22"/>
          <w:szCs w:val="22"/>
          <w:lang w:val="sl-SI"/>
        </w:rPr>
        <w:tab/>
      </w:r>
      <w:r w:rsidRPr="00BD5529">
        <w:rPr>
          <w:color w:val="auto"/>
          <w:sz w:val="22"/>
          <w:szCs w:val="22"/>
          <w:lang w:val="sl-SI"/>
        </w:rPr>
        <w:tab/>
      </w:r>
      <w:r w:rsidRPr="00BD5529">
        <w:rPr>
          <w:color w:val="auto"/>
          <w:sz w:val="22"/>
          <w:szCs w:val="22"/>
          <w:lang w:val="sl-SI"/>
        </w:rPr>
        <w:tab/>
      </w:r>
      <w:r w:rsidRPr="00BD5529">
        <w:rPr>
          <w:color w:val="auto"/>
          <w:sz w:val="22"/>
          <w:szCs w:val="22"/>
          <w:lang w:val="sl-SI"/>
        </w:rPr>
        <w:tab/>
      </w:r>
      <w:r w:rsidRPr="00BD5529">
        <w:rPr>
          <w:color w:val="auto"/>
          <w:sz w:val="22"/>
          <w:szCs w:val="22"/>
          <w:lang w:val="sl-SI"/>
        </w:rPr>
        <w:tab/>
      </w:r>
      <w:r w:rsidR="00976581">
        <w:rPr>
          <w:color w:val="auto"/>
          <w:sz w:val="22"/>
          <w:szCs w:val="22"/>
          <w:lang w:val="sr-Cyrl-RS"/>
        </w:rPr>
        <w:t xml:space="preserve">    </w:t>
      </w:r>
      <w:r w:rsidRPr="00BD5529">
        <w:rPr>
          <w:color w:val="auto"/>
          <w:sz w:val="22"/>
          <w:szCs w:val="22"/>
          <w:lang w:val="sl-SI"/>
        </w:rPr>
        <w:t>потпис овлашћеног лица</w:t>
      </w:r>
    </w:p>
    <w:p w14:paraId="54590D4F" w14:textId="77777777" w:rsidR="002D751C" w:rsidRPr="00BD5529" w:rsidRDefault="002D751C" w:rsidP="002D751C">
      <w:pPr>
        <w:rPr>
          <w:color w:val="auto"/>
          <w:sz w:val="22"/>
          <w:szCs w:val="22"/>
          <w:lang w:val="sr-Cyrl-CS"/>
        </w:rPr>
      </w:pPr>
    </w:p>
    <w:p w14:paraId="77607F31" w14:textId="77777777" w:rsidR="000F05BA" w:rsidRPr="00BD5529" w:rsidRDefault="000F05BA" w:rsidP="000F05BA">
      <w:pPr>
        <w:rPr>
          <w:b/>
          <w:bCs/>
          <w:i/>
          <w:iCs/>
          <w:color w:val="auto"/>
          <w:sz w:val="28"/>
          <w:szCs w:val="28"/>
          <w:lang w:val="sr-Cyrl-RS"/>
        </w:rPr>
      </w:pPr>
    </w:p>
    <w:p w14:paraId="4BFC5F6E" w14:textId="77777777" w:rsidR="000F05BA" w:rsidRPr="00BD5529" w:rsidRDefault="000F05BA" w:rsidP="000F05BA">
      <w:pPr>
        <w:rPr>
          <w:b/>
          <w:bCs/>
          <w:i/>
          <w:iCs/>
          <w:color w:val="auto"/>
          <w:sz w:val="28"/>
          <w:szCs w:val="28"/>
          <w:lang w:val="sr-Cyrl-RS"/>
        </w:rPr>
      </w:pPr>
    </w:p>
    <w:p w14:paraId="2BE5D6B4" w14:textId="77777777" w:rsidR="000F05BA" w:rsidRPr="00BD5529" w:rsidRDefault="000F05BA" w:rsidP="000F05BA">
      <w:pPr>
        <w:jc w:val="both"/>
        <w:rPr>
          <w:color w:val="auto"/>
          <w:lang w:val="sr-Cyrl-RS"/>
        </w:rPr>
      </w:pPr>
    </w:p>
    <w:p w14:paraId="2B6A85C4" w14:textId="77777777" w:rsidR="000F05BA" w:rsidRPr="00BD5529" w:rsidRDefault="000F05BA" w:rsidP="000F05BA">
      <w:pPr>
        <w:snapToGrid w:val="0"/>
        <w:rPr>
          <w:b/>
          <w:noProof/>
          <w:color w:val="auto"/>
          <w:u w:val="single"/>
          <w:lang w:val="sr-Cyrl-CS"/>
        </w:rPr>
      </w:pPr>
      <w:r w:rsidRPr="00BD5529">
        <w:rPr>
          <w:b/>
          <w:noProof/>
          <w:color w:val="auto"/>
          <w:u w:val="single"/>
          <w:lang w:val="sr-Cyrl-CS"/>
        </w:rPr>
        <w:t>Упутство како да се попуни образац структуре цене:</w:t>
      </w:r>
    </w:p>
    <w:p w14:paraId="309A89E5" w14:textId="5D0EFF8A" w:rsidR="000F05BA" w:rsidRPr="00BD5529" w:rsidRDefault="000F05BA" w:rsidP="000F05BA">
      <w:pPr>
        <w:snapToGrid w:val="0"/>
        <w:rPr>
          <w:noProof/>
          <w:color w:val="auto"/>
          <w:lang w:val="sr-Cyrl-CS"/>
        </w:rPr>
      </w:pPr>
      <w:r w:rsidRPr="00BD5529">
        <w:rPr>
          <w:noProof/>
          <w:color w:val="auto"/>
          <w:lang w:val="sr-Cyrl-CS"/>
        </w:rPr>
        <w:t>Образац структуре цене понуђач мора да попуни и потпише, чиме потврђује да су тачни подаци који су у обрасцу наведени.</w:t>
      </w:r>
    </w:p>
    <w:p w14:paraId="33A8D9ED" w14:textId="00BDD848" w:rsidR="000F05BA" w:rsidRPr="00BD5529" w:rsidRDefault="000F05BA" w:rsidP="000F05BA">
      <w:pPr>
        <w:snapToGrid w:val="0"/>
        <w:rPr>
          <w:noProof/>
          <w:color w:val="auto"/>
          <w:lang w:val="sr-Cyrl-CS"/>
        </w:rPr>
      </w:pPr>
      <w:r w:rsidRPr="00BD5529">
        <w:rPr>
          <w:noProof/>
          <w:color w:val="auto"/>
          <w:lang w:val="sr-Cyrl-CS"/>
        </w:rPr>
        <w:t>Уколико понуђачи подносе заједничку понуду, група понуђача може да се определи да образац структуре цене потписију сви понуђачи из групе понуђача или група понуђача може да одреди једног понуђача из групе који ће попунити</w:t>
      </w:r>
      <w:r w:rsidR="00976581">
        <w:rPr>
          <w:noProof/>
          <w:color w:val="auto"/>
          <w:lang w:val="sr-Cyrl-CS"/>
        </w:rPr>
        <w:t xml:space="preserve"> и</w:t>
      </w:r>
      <w:r w:rsidRPr="00BD5529">
        <w:rPr>
          <w:noProof/>
          <w:color w:val="auto"/>
          <w:lang w:val="sr-Cyrl-CS"/>
        </w:rPr>
        <w:t xml:space="preserve"> потписати образац структуре цене.</w:t>
      </w:r>
    </w:p>
    <w:p w14:paraId="6FBD3ABA" w14:textId="77777777" w:rsidR="000F05BA" w:rsidRPr="00BD5529" w:rsidRDefault="000F05BA" w:rsidP="000F05BA">
      <w:pPr>
        <w:pStyle w:val="NormlWeb"/>
        <w:spacing w:before="0" w:after="0"/>
        <w:jc w:val="both"/>
        <w:rPr>
          <w:noProof/>
          <w:lang w:val="sr-Cyrl-CS"/>
        </w:rPr>
      </w:pPr>
      <w:r w:rsidRPr="00BD5529">
        <w:rPr>
          <w:noProof/>
          <w:lang w:val="sr-Cyrl-CS"/>
        </w:rPr>
        <w:t xml:space="preserve">- понуђачи наводе </w:t>
      </w:r>
      <w:r w:rsidR="00893159" w:rsidRPr="00BD5529">
        <w:rPr>
          <w:noProof/>
          <w:lang w:val="sr-Cyrl-CS"/>
        </w:rPr>
        <w:t>укупне</w:t>
      </w:r>
      <w:r w:rsidRPr="00BD5529">
        <w:rPr>
          <w:noProof/>
          <w:lang w:val="sr-Cyrl-CS"/>
        </w:rPr>
        <w:t xml:space="preserve"> цене без ПДВ-а</w:t>
      </w:r>
      <w:r w:rsidR="001557A1" w:rsidRPr="00BD5529">
        <w:rPr>
          <w:noProof/>
          <w:lang w:val="sr-Cyrl-CS"/>
        </w:rPr>
        <w:t xml:space="preserve"> за тражену услугу</w:t>
      </w:r>
      <w:r w:rsidRPr="00BD5529">
        <w:rPr>
          <w:noProof/>
          <w:lang w:val="sr-Cyrl-CS"/>
        </w:rPr>
        <w:t xml:space="preserve">, </w:t>
      </w:r>
      <w:r w:rsidR="00A66B9D" w:rsidRPr="00BD5529">
        <w:rPr>
          <w:noProof/>
          <w:lang w:val="sr-Cyrl-CS"/>
        </w:rPr>
        <w:t>и</w:t>
      </w:r>
      <w:r w:rsidRPr="00BD5529">
        <w:rPr>
          <w:noProof/>
          <w:lang w:val="sr-Cyrl-CS"/>
        </w:rPr>
        <w:t xml:space="preserve"> </w:t>
      </w:r>
      <w:r w:rsidR="00893159" w:rsidRPr="00BD5529">
        <w:rPr>
          <w:noProof/>
          <w:lang w:val="sr-Cyrl-CS"/>
        </w:rPr>
        <w:t>укупне цене</w:t>
      </w:r>
      <w:r w:rsidRPr="00BD5529">
        <w:rPr>
          <w:noProof/>
          <w:lang w:val="sr-Cyrl-CS"/>
        </w:rPr>
        <w:t xml:space="preserve"> цене </w:t>
      </w:r>
      <w:r w:rsidR="00A66B9D" w:rsidRPr="00BD5529">
        <w:rPr>
          <w:noProof/>
          <w:lang w:val="sr-Cyrl-CS"/>
        </w:rPr>
        <w:t>са</w:t>
      </w:r>
      <w:r w:rsidRPr="00BD5529">
        <w:rPr>
          <w:noProof/>
          <w:lang w:val="sr-Cyrl-CS"/>
        </w:rPr>
        <w:t xml:space="preserve"> ПДВ-</w:t>
      </w:r>
      <w:r w:rsidR="00A66B9D" w:rsidRPr="00BD5529">
        <w:rPr>
          <w:noProof/>
          <w:lang w:val="sr-Cyrl-CS"/>
        </w:rPr>
        <w:t>ом</w:t>
      </w:r>
      <w:r w:rsidR="001557A1" w:rsidRPr="00BD5529">
        <w:rPr>
          <w:noProof/>
          <w:lang w:val="sr-Cyrl-CS"/>
        </w:rPr>
        <w:t xml:space="preserve"> за тражену услугу</w:t>
      </w:r>
      <w:r w:rsidRPr="00BD5529">
        <w:rPr>
          <w:noProof/>
          <w:lang w:val="sr-Cyrl-CS"/>
        </w:rPr>
        <w:t>;</w:t>
      </w:r>
    </w:p>
    <w:p w14:paraId="4982E569" w14:textId="77777777" w:rsidR="000F05BA" w:rsidRPr="00BD5529" w:rsidRDefault="000F05BA" w:rsidP="000F05BA">
      <w:pPr>
        <w:pStyle w:val="NormlWeb"/>
        <w:spacing w:before="0" w:after="0"/>
        <w:jc w:val="both"/>
        <w:rPr>
          <w:noProof/>
          <w:lang w:val="sr-Cyrl-CS"/>
        </w:rPr>
      </w:pPr>
      <w:r w:rsidRPr="00BD5529">
        <w:rPr>
          <w:noProof/>
          <w:lang w:val="sr-Cyrl-CS"/>
        </w:rPr>
        <w:t xml:space="preserve">- </w:t>
      </w:r>
      <w:r w:rsidR="00A66B9D" w:rsidRPr="00BD5529">
        <w:rPr>
          <w:noProof/>
          <w:lang w:val="sr-Cyrl-CS"/>
        </w:rPr>
        <w:t xml:space="preserve">на крају </w:t>
      </w:r>
      <w:r w:rsidR="00893159" w:rsidRPr="00BD5529">
        <w:rPr>
          <w:noProof/>
          <w:lang w:val="sr-Cyrl-CS"/>
        </w:rPr>
        <w:t>свеукупну цену без ПДВ-а, и свеукупну цене цену са ПДВ-ом.</w:t>
      </w:r>
    </w:p>
    <w:p w14:paraId="3DA7C017" w14:textId="77777777" w:rsidR="000F05BA" w:rsidRPr="00BD5529" w:rsidRDefault="000F05BA" w:rsidP="000F05BA">
      <w:pPr>
        <w:jc w:val="both"/>
        <w:rPr>
          <w:color w:val="auto"/>
          <w:lang w:val="sr-Cyrl-RS"/>
        </w:rPr>
      </w:pPr>
    </w:p>
    <w:p w14:paraId="67810F1D" w14:textId="77777777" w:rsidR="000F05BA" w:rsidRPr="00BD5529" w:rsidRDefault="000F05BA" w:rsidP="000F05BA">
      <w:pPr>
        <w:jc w:val="both"/>
        <w:rPr>
          <w:rFonts w:ascii="Calibri" w:hAnsi="Calibri" w:cs="Calibri"/>
          <w:color w:val="auto"/>
        </w:rPr>
      </w:pPr>
    </w:p>
    <w:p w14:paraId="5D2DC6CA" w14:textId="77777777" w:rsidR="000F05BA" w:rsidRPr="00BD5529" w:rsidRDefault="000F05BA" w:rsidP="000F05BA">
      <w:pPr>
        <w:jc w:val="both"/>
        <w:rPr>
          <w:rFonts w:ascii="Calibri" w:hAnsi="Calibri" w:cs="Calibri"/>
          <w:color w:val="auto"/>
        </w:rPr>
      </w:pPr>
    </w:p>
    <w:p w14:paraId="40302BDE" w14:textId="77777777" w:rsidR="000F05BA" w:rsidRPr="00BD5529" w:rsidRDefault="000F05BA" w:rsidP="000F05BA">
      <w:pPr>
        <w:rPr>
          <w:b/>
          <w:bCs/>
          <w:i/>
          <w:iCs/>
          <w:color w:val="auto"/>
          <w:sz w:val="28"/>
          <w:szCs w:val="28"/>
          <w:lang w:val="sr-Cyrl-RS"/>
        </w:rPr>
      </w:pPr>
    </w:p>
    <w:p w14:paraId="130FC07D" w14:textId="77777777" w:rsidR="000F05BA" w:rsidRPr="00BD5529" w:rsidRDefault="000F05BA" w:rsidP="000F05BA">
      <w:pPr>
        <w:suppressAutoHyphens w:val="0"/>
        <w:spacing w:after="200" w:line="276" w:lineRule="auto"/>
        <w:rPr>
          <w:b/>
          <w:bCs/>
          <w:i/>
          <w:iCs/>
          <w:color w:val="auto"/>
          <w:sz w:val="28"/>
          <w:szCs w:val="28"/>
          <w:lang w:val="sr-Cyrl-RS"/>
        </w:rPr>
      </w:pPr>
      <w:r w:rsidRPr="00BD5529">
        <w:rPr>
          <w:b/>
          <w:bCs/>
          <w:i/>
          <w:iCs/>
          <w:color w:val="auto"/>
          <w:sz w:val="28"/>
          <w:szCs w:val="28"/>
          <w:lang w:val="sr-Cyrl-RS"/>
        </w:rPr>
        <w:br w:type="page"/>
      </w:r>
    </w:p>
    <w:p w14:paraId="5E5830E8" w14:textId="77777777" w:rsidR="000F05BA" w:rsidRPr="00BD5529" w:rsidRDefault="00055C14" w:rsidP="000F05BA">
      <w:pPr>
        <w:shd w:val="clear" w:color="auto" w:fill="C6D9F1"/>
        <w:jc w:val="center"/>
        <w:rPr>
          <w:b/>
          <w:bCs/>
          <w:i/>
          <w:iCs/>
          <w:color w:val="auto"/>
          <w:sz w:val="28"/>
          <w:szCs w:val="28"/>
          <w:lang w:val="sr-Cyrl-RS"/>
        </w:rPr>
      </w:pPr>
      <w:proofErr w:type="gramStart"/>
      <w:r w:rsidRPr="00BD5529">
        <w:rPr>
          <w:b/>
          <w:bCs/>
          <w:i/>
          <w:iCs/>
          <w:color w:val="auto"/>
          <w:sz w:val="28"/>
          <w:szCs w:val="28"/>
        </w:rPr>
        <w:lastRenderedPageBreak/>
        <w:t>I</w:t>
      </w:r>
      <w:r w:rsidR="000F05BA" w:rsidRPr="00BD5529">
        <w:rPr>
          <w:b/>
          <w:bCs/>
          <w:i/>
          <w:iCs/>
          <w:color w:val="auto"/>
          <w:sz w:val="28"/>
          <w:szCs w:val="28"/>
        </w:rPr>
        <w:t>X  ОБРАЗАЦ</w:t>
      </w:r>
      <w:proofErr w:type="gramEnd"/>
      <w:r w:rsidR="000F05BA" w:rsidRPr="00BD5529">
        <w:rPr>
          <w:b/>
          <w:bCs/>
          <w:i/>
          <w:iCs/>
          <w:color w:val="auto"/>
          <w:sz w:val="28"/>
          <w:szCs w:val="28"/>
        </w:rPr>
        <w:t xml:space="preserve"> ТРОШКОВА ПРИПРЕМЕ ПОНУДЕ</w:t>
      </w:r>
      <w:r w:rsidR="000F05BA" w:rsidRPr="00BD5529">
        <w:rPr>
          <w:b/>
          <w:bCs/>
          <w:i/>
          <w:iCs/>
          <w:color w:val="auto"/>
          <w:sz w:val="28"/>
          <w:szCs w:val="28"/>
          <w:lang w:val="sr-Cyrl-RS"/>
        </w:rPr>
        <w:t xml:space="preserve"> </w:t>
      </w:r>
    </w:p>
    <w:p w14:paraId="785928A4" w14:textId="77777777" w:rsidR="000F05BA" w:rsidRPr="00BD5529" w:rsidRDefault="000F05BA" w:rsidP="000F05BA">
      <w:pPr>
        <w:shd w:val="clear" w:color="auto" w:fill="C6D9F1"/>
        <w:jc w:val="center"/>
        <w:rPr>
          <w:b/>
          <w:bCs/>
          <w:i/>
          <w:iCs/>
          <w:color w:val="auto"/>
          <w:sz w:val="28"/>
          <w:szCs w:val="28"/>
        </w:rPr>
      </w:pPr>
    </w:p>
    <w:p w14:paraId="0F791F28" w14:textId="77777777" w:rsidR="000F05BA" w:rsidRPr="00BD5529" w:rsidRDefault="000F05BA" w:rsidP="000F05BA">
      <w:pPr>
        <w:rPr>
          <w:b/>
          <w:bCs/>
          <w:i/>
          <w:iCs/>
          <w:color w:val="auto"/>
          <w:sz w:val="28"/>
          <w:szCs w:val="28"/>
        </w:rPr>
      </w:pPr>
    </w:p>
    <w:p w14:paraId="34ACF382" w14:textId="77777777" w:rsidR="000F05BA" w:rsidRPr="00BD5529" w:rsidRDefault="000F05BA" w:rsidP="000F05BA">
      <w:pPr>
        <w:spacing w:after="120"/>
        <w:jc w:val="both"/>
        <w:rPr>
          <w:b/>
          <w:i/>
          <w:color w:val="auto"/>
        </w:rPr>
      </w:pPr>
      <w:r w:rsidRPr="00BD5529">
        <w:rPr>
          <w:color w:val="auto"/>
        </w:rPr>
        <w:t xml:space="preserve">У </w:t>
      </w:r>
      <w:proofErr w:type="spellStart"/>
      <w:r w:rsidRPr="00BD5529">
        <w:rPr>
          <w:color w:val="auto"/>
        </w:rPr>
        <w:t>складу</w:t>
      </w:r>
      <w:proofErr w:type="spellEnd"/>
      <w:r w:rsidRPr="00BD5529">
        <w:rPr>
          <w:color w:val="auto"/>
        </w:rPr>
        <w:t xml:space="preserve"> </w:t>
      </w:r>
      <w:proofErr w:type="spellStart"/>
      <w:r w:rsidRPr="00BD5529">
        <w:rPr>
          <w:color w:val="auto"/>
        </w:rPr>
        <w:t>са</w:t>
      </w:r>
      <w:proofErr w:type="spellEnd"/>
      <w:r w:rsidRPr="00BD5529">
        <w:rPr>
          <w:color w:val="auto"/>
        </w:rPr>
        <w:t xml:space="preserve"> </w:t>
      </w:r>
      <w:proofErr w:type="spellStart"/>
      <w:r w:rsidRPr="00BD5529">
        <w:rPr>
          <w:color w:val="auto"/>
        </w:rPr>
        <w:t>чланом</w:t>
      </w:r>
      <w:proofErr w:type="spellEnd"/>
      <w:r w:rsidRPr="00BD5529">
        <w:rPr>
          <w:color w:val="auto"/>
        </w:rPr>
        <w:t xml:space="preserve"> 88. </w:t>
      </w:r>
      <w:r w:rsidRPr="00BD5529">
        <w:rPr>
          <w:color w:val="auto"/>
          <w:lang w:val="sr-Cyrl-CS"/>
        </w:rPr>
        <w:t>став 1.</w:t>
      </w:r>
      <w:r w:rsidRPr="00BD5529">
        <w:rPr>
          <w:color w:val="auto"/>
        </w:rPr>
        <w:t xml:space="preserve"> </w:t>
      </w:r>
      <w:proofErr w:type="spellStart"/>
      <w:r w:rsidRPr="00BD5529">
        <w:rPr>
          <w:color w:val="auto"/>
        </w:rPr>
        <w:t>Закона</w:t>
      </w:r>
      <w:proofErr w:type="spellEnd"/>
      <w:r w:rsidRPr="00BD5529">
        <w:rPr>
          <w:color w:val="auto"/>
        </w:rPr>
        <w:t xml:space="preserve">, </w:t>
      </w:r>
      <w:proofErr w:type="spellStart"/>
      <w:r w:rsidRPr="00BD5529">
        <w:rPr>
          <w:color w:val="auto"/>
        </w:rPr>
        <w:t>понуђач</w:t>
      </w:r>
      <w:proofErr w:type="spellEnd"/>
      <w:r w:rsidRPr="00BD5529">
        <w:rPr>
          <w:color w:val="auto"/>
          <w:lang w:val="sr-Cyrl-RS"/>
        </w:rPr>
        <w:t xml:space="preserve"> ____________________ </w:t>
      </w:r>
      <w:r w:rsidRPr="00BD5529">
        <w:rPr>
          <w:i/>
          <w:color w:val="auto"/>
          <w:lang w:val="ru-RU"/>
        </w:rPr>
        <w:t>[</w:t>
      </w:r>
      <w:proofErr w:type="spellStart"/>
      <w:r w:rsidRPr="00BD5529">
        <w:rPr>
          <w:i/>
          <w:iCs/>
          <w:color w:val="auto"/>
        </w:rPr>
        <w:t>навести</w:t>
      </w:r>
      <w:proofErr w:type="spellEnd"/>
      <w:r w:rsidRPr="00BD5529">
        <w:rPr>
          <w:i/>
          <w:iCs/>
          <w:color w:val="auto"/>
        </w:rPr>
        <w:t xml:space="preserve"> </w:t>
      </w:r>
      <w:r w:rsidRPr="00BD5529">
        <w:rPr>
          <w:i/>
          <w:iCs/>
          <w:color w:val="auto"/>
          <w:lang w:val="sr-Cyrl-CS"/>
        </w:rPr>
        <w:t>назив понуђача</w:t>
      </w:r>
      <w:r w:rsidRPr="00BD5529">
        <w:rPr>
          <w:i/>
          <w:iCs/>
          <w:color w:val="auto"/>
        </w:rPr>
        <w:t xml:space="preserve">], </w:t>
      </w:r>
      <w:proofErr w:type="spellStart"/>
      <w:r w:rsidRPr="00BD5529">
        <w:rPr>
          <w:color w:val="auto"/>
        </w:rPr>
        <w:t>достав</w:t>
      </w:r>
      <w:r w:rsidRPr="00BD5529">
        <w:rPr>
          <w:color w:val="auto"/>
          <w:lang w:val="sr-Cyrl-CS"/>
        </w:rPr>
        <w:t>ља</w:t>
      </w:r>
      <w:proofErr w:type="spellEnd"/>
      <w:r w:rsidRPr="00BD5529">
        <w:rPr>
          <w:color w:val="auto"/>
          <w:lang w:val="sr-Cyrl-CS"/>
        </w:rPr>
        <w:t xml:space="preserve"> </w:t>
      </w:r>
      <w:proofErr w:type="spellStart"/>
      <w:r w:rsidRPr="00BD5529">
        <w:rPr>
          <w:color w:val="auto"/>
        </w:rPr>
        <w:t>укупан</w:t>
      </w:r>
      <w:proofErr w:type="spellEnd"/>
      <w:r w:rsidRPr="00BD5529">
        <w:rPr>
          <w:color w:val="auto"/>
        </w:rPr>
        <w:t xml:space="preserve"> </w:t>
      </w:r>
      <w:proofErr w:type="spellStart"/>
      <w:r w:rsidRPr="00BD5529">
        <w:rPr>
          <w:color w:val="auto"/>
        </w:rPr>
        <w:t>износ</w:t>
      </w:r>
      <w:proofErr w:type="spellEnd"/>
      <w:r w:rsidRPr="00BD5529">
        <w:rPr>
          <w:color w:val="auto"/>
        </w:rPr>
        <w:t xml:space="preserve"> и </w:t>
      </w:r>
      <w:proofErr w:type="spellStart"/>
      <w:r w:rsidRPr="00BD5529">
        <w:rPr>
          <w:color w:val="auto"/>
        </w:rPr>
        <w:t>структуру</w:t>
      </w:r>
      <w:proofErr w:type="spellEnd"/>
      <w:r w:rsidRPr="00BD5529">
        <w:rPr>
          <w:color w:val="auto"/>
        </w:rPr>
        <w:t xml:space="preserve"> </w:t>
      </w:r>
      <w:proofErr w:type="spellStart"/>
      <w:r w:rsidRPr="00BD5529">
        <w:rPr>
          <w:color w:val="auto"/>
        </w:rPr>
        <w:t>трошкова</w:t>
      </w:r>
      <w:proofErr w:type="spellEnd"/>
      <w:r w:rsidRPr="00BD5529">
        <w:rPr>
          <w:color w:val="auto"/>
        </w:rPr>
        <w:t xml:space="preserve"> </w:t>
      </w:r>
      <w:proofErr w:type="spellStart"/>
      <w:r w:rsidRPr="00BD5529">
        <w:rPr>
          <w:color w:val="auto"/>
        </w:rPr>
        <w:t>припремања</w:t>
      </w:r>
      <w:proofErr w:type="spellEnd"/>
      <w:r w:rsidRPr="00BD5529">
        <w:rPr>
          <w:color w:val="auto"/>
        </w:rPr>
        <w:t xml:space="preserve"> </w:t>
      </w:r>
      <w:proofErr w:type="spellStart"/>
      <w:r w:rsidRPr="00BD5529">
        <w:rPr>
          <w:color w:val="auto"/>
        </w:rPr>
        <w:t>понуде</w:t>
      </w:r>
      <w:proofErr w:type="spellEnd"/>
      <w:r w:rsidRPr="00BD5529">
        <w:rPr>
          <w:color w:val="auto"/>
        </w:rPr>
        <w:t xml:space="preserve">, </w:t>
      </w:r>
      <w:r w:rsidRPr="00BD5529">
        <w:rPr>
          <w:color w:val="auto"/>
          <w:lang w:val="sr-Cyrl-CS"/>
        </w:rPr>
        <w:t xml:space="preserve">како следи у </w:t>
      </w:r>
      <w:proofErr w:type="spellStart"/>
      <w:r w:rsidRPr="00BD5529">
        <w:rPr>
          <w:color w:val="auto"/>
        </w:rPr>
        <w:t>табели</w:t>
      </w:r>
      <w:proofErr w:type="spellEnd"/>
      <w:r w:rsidRPr="00BD5529">
        <w:rPr>
          <w:color w:val="auto"/>
        </w:rPr>
        <w:t>:</w:t>
      </w:r>
    </w:p>
    <w:tbl>
      <w:tblPr>
        <w:tblW w:w="0" w:type="auto"/>
        <w:tblInd w:w="153" w:type="dxa"/>
        <w:tblLayout w:type="fixed"/>
        <w:tblLook w:val="0000" w:firstRow="0" w:lastRow="0" w:firstColumn="0" w:lastColumn="0" w:noHBand="0" w:noVBand="0"/>
      </w:tblPr>
      <w:tblGrid>
        <w:gridCol w:w="5565"/>
        <w:gridCol w:w="3300"/>
      </w:tblGrid>
      <w:tr w:rsidR="00BD5529" w:rsidRPr="00BD5529" w14:paraId="43A75095" w14:textId="77777777" w:rsidTr="007948FC">
        <w:tc>
          <w:tcPr>
            <w:tcW w:w="5565" w:type="dxa"/>
            <w:tcBorders>
              <w:top w:val="single" w:sz="4" w:space="0" w:color="000000"/>
              <w:left w:val="single" w:sz="4" w:space="0" w:color="000000"/>
              <w:bottom w:val="single" w:sz="4" w:space="0" w:color="000000"/>
            </w:tcBorders>
            <w:shd w:val="clear" w:color="auto" w:fill="auto"/>
          </w:tcPr>
          <w:p w14:paraId="6A06A1FC" w14:textId="77777777" w:rsidR="000F05BA" w:rsidRPr="00BD5529" w:rsidRDefault="000F05BA" w:rsidP="007948FC">
            <w:pPr>
              <w:jc w:val="center"/>
              <w:rPr>
                <w:b/>
                <w:i/>
                <w:color w:val="auto"/>
              </w:rPr>
            </w:pPr>
            <w:r w:rsidRPr="00BD5529">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B811FA2" w14:textId="77777777" w:rsidR="000F05BA" w:rsidRPr="00BD5529" w:rsidRDefault="000F05BA" w:rsidP="007948FC">
            <w:pPr>
              <w:jc w:val="center"/>
              <w:rPr>
                <w:color w:val="auto"/>
              </w:rPr>
            </w:pPr>
            <w:r w:rsidRPr="00BD5529">
              <w:rPr>
                <w:b/>
                <w:i/>
                <w:color w:val="auto"/>
              </w:rPr>
              <w:t>ИЗНОС ТРОШКА У РСД</w:t>
            </w:r>
          </w:p>
        </w:tc>
      </w:tr>
      <w:tr w:rsidR="00BD5529" w:rsidRPr="00BD5529" w14:paraId="1C33925B" w14:textId="77777777" w:rsidTr="007948FC">
        <w:tc>
          <w:tcPr>
            <w:tcW w:w="5565" w:type="dxa"/>
            <w:tcBorders>
              <w:top w:val="single" w:sz="4" w:space="0" w:color="000000"/>
              <w:left w:val="single" w:sz="4" w:space="0" w:color="000000"/>
              <w:bottom w:val="single" w:sz="4" w:space="0" w:color="000000"/>
            </w:tcBorders>
            <w:shd w:val="clear" w:color="auto" w:fill="auto"/>
          </w:tcPr>
          <w:p w14:paraId="04CB4FF4" w14:textId="77777777" w:rsidR="000F05BA" w:rsidRPr="00BD5529" w:rsidRDefault="000F05BA" w:rsidP="007948F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6C705BB" w14:textId="77777777" w:rsidR="000F05BA" w:rsidRPr="00BD5529" w:rsidRDefault="000F05BA" w:rsidP="007948FC">
            <w:pPr>
              <w:snapToGrid w:val="0"/>
              <w:jc w:val="right"/>
              <w:rPr>
                <w:color w:val="auto"/>
              </w:rPr>
            </w:pPr>
          </w:p>
        </w:tc>
      </w:tr>
      <w:tr w:rsidR="00BD5529" w:rsidRPr="00BD5529" w14:paraId="05752D26" w14:textId="77777777" w:rsidTr="007948FC">
        <w:tc>
          <w:tcPr>
            <w:tcW w:w="5565" w:type="dxa"/>
            <w:tcBorders>
              <w:top w:val="single" w:sz="4" w:space="0" w:color="000000"/>
              <w:left w:val="single" w:sz="4" w:space="0" w:color="000000"/>
              <w:bottom w:val="single" w:sz="4" w:space="0" w:color="000000"/>
            </w:tcBorders>
            <w:shd w:val="clear" w:color="auto" w:fill="auto"/>
          </w:tcPr>
          <w:p w14:paraId="0182621D" w14:textId="77777777" w:rsidR="000F05BA" w:rsidRPr="00BD5529" w:rsidRDefault="000F05BA" w:rsidP="007948F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1FA96BB" w14:textId="77777777" w:rsidR="000F05BA" w:rsidRPr="00BD5529" w:rsidRDefault="000F05BA" w:rsidP="007948FC">
            <w:pPr>
              <w:snapToGrid w:val="0"/>
              <w:jc w:val="right"/>
              <w:rPr>
                <w:color w:val="auto"/>
              </w:rPr>
            </w:pPr>
          </w:p>
        </w:tc>
      </w:tr>
      <w:tr w:rsidR="00BD5529" w:rsidRPr="00BD5529" w14:paraId="743BCEEA" w14:textId="77777777" w:rsidTr="007948FC">
        <w:tc>
          <w:tcPr>
            <w:tcW w:w="5565" w:type="dxa"/>
            <w:tcBorders>
              <w:top w:val="single" w:sz="4" w:space="0" w:color="000000"/>
              <w:left w:val="single" w:sz="4" w:space="0" w:color="000000"/>
              <w:bottom w:val="single" w:sz="4" w:space="0" w:color="000000"/>
            </w:tcBorders>
            <w:shd w:val="clear" w:color="auto" w:fill="auto"/>
          </w:tcPr>
          <w:p w14:paraId="7B51C608" w14:textId="77777777" w:rsidR="000F05BA" w:rsidRPr="00BD5529" w:rsidRDefault="000F05BA" w:rsidP="007948F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270D74" w14:textId="77777777" w:rsidR="000F05BA" w:rsidRPr="00BD5529" w:rsidRDefault="000F05BA" w:rsidP="007948FC">
            <w:pPr>
              <w:snapToGrid w:val="0"/>
              <w:rPr>
                <w:color w:val="auto"/>
              </w:rPr>
            </w:pPr>
          </w:p>
        </w:tc>
      </w:tr>
      <w:tr w:rsidR="00BD5529" w:rsidRPr="00BD5529" w14:paraId="1634B53E" w14:textId="77777777" w:rsidTr="007948FC">
        <w:tc>
          <w:tcPr>
            <w:tcW w:w="5565" w:type="dxa"/>
            <w:tcBorders>
              <w:top w:val="single" w:sz="4" w:space="0" w:color="000000"/>
              <w:left w:val="single" w:sz="4" w:space="0" w:color="000000"/>
              <w:bottom w:val="single" w:sz="4" w:space="0" w:color="000000"/>
            </w:tcBorders>
            <w:shd w:val="clear" w:color="auto" w:fill="auto"/>
          </w:tcPr>
          <w:p w14:paraId="357DD48E" w14:textId="77777777" w:rsidR="000F05BA" w:rsidRPr="00BD5529" w:rsidRDefault="000F05BA" w:rsidP="007948F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75014A4" w14:textId="77777777" w:rsidR="000F05BA" w:rsidRPr="00BD5529" w:rsidRDefault="000F05BA" w:rsidP="007948FC">
            <w:pPr>
              <w:snapToGrid w:val="0"/>
              <w:rPr>
                <w:color w:val="auto"/>
              </w:rPr>
            </w:pPr>
          </w:p>
        </w:tc>
      </w:tr>
      <w:tr w:rsidR="00BD5529" w:rsidRPr="00BD5529" w14:paraId="57354508" w14:textId="77777777" w:rsidTr="007948FC">
        <w:tc>
          <w:tcPr>
            <w:tcW w:w="5565" w:type="dxa"/>
            <w:tcBorders>
              <w:top w:val="single" w:sz="4" w:space="0" w:color="000000"/>
              <w:left w:val="single" w:sz="4" w:space="0" w:color="000000"/>
              <w:bottom w:val="single" w:sz="4" w:space="0" w:color="000000"/>
            </w:tcBorders>
            <w:shd w:val="clear" w:color="auto" w:fill="auto"/>
          </w:tcPr>
          <w:p w14:paraId="7F19C0F2" w14:textId="77777777" w:rsidR="000F05BA" w:rsidRPr="00BD5529" w:rsidRDefault="000F05BA" w:rsidP="007948F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A0BF150" w14:textId="77777777" w:rsidR="000F05BA" w:rsidRPr="00BD5529" w:rsidRDefault="000F05BA" w:rsidP="007948FC">
            <w:pPr>
              <w:snapToGrid w:val="0"/>
              <w:rPr>
                <w:color w:val="auto"/>
              </w:rPr>
            </w:pPr>
          </w:p>
        </w:tc>
      </w:tr>
      <w:tr w:rsidR="00BD5529" w:rsidRPr="00BD5529" w14:paraId="1CD89393" w14:textId="77777777" w:rsidTr="007948FC">
        <w:tc>
          <w:tcPr>
            <w:tcW w:w="5565" w:type="dxa"/>
            <w:tcBorders>
              <w:top w:val="single" w:sz="4" w:space="0" w:color="000000"/>
              <w:left w:val="single" w:sz="4" w:space="0" w:color="000000"/>
              <w:bottom w:val="single" w:sz="4" w:space="0" w:color="000000"/>
            </w:tcBorders>
            <w:shd w:val="clear" w:color="auto" w:fill="auto"/>
          </w:tcPr>
          <w:p w14:paraId="31A61BE0" w14:textId="77777777" w:rsidR="000F05BA" w:rsidRPr="00BD5529" w:rsidRDefault="000F05BA" w:rsidP="007948F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C881D4B" w14:textId="77777777" w:rsidR="000F05BA" w:rsidRPr="00BD5529" w:rsidRDefault="000F05BA" w:rsidP="007948FC">
            <w:pPr>
              <w:snapToGrid w:val="0"/>
              <w:rPr>
                <w:color w:val="auto"/>
              </w:rPr>
            </w:pPr>
          </w:p>
        </w:tc>
      </w:tr>
      <w:tr w:rsidR="00BD5529" w:rsidRPr="00BD5529" w14:paraId="206B5C0A" w14:textId="77777777" w:rsidTr="007948FC">
        <w:tc>
          <w:tcPr>
            <w:tcW w:w="5565" w:type="dxa"/>
            <w:tcBorders>
              <w:top w:val="single" w:sz="4" w:space="0" w:color="000000"/>
              <w:left w:val="single" w:sz="4" w:space="0" w:color="000000"/>
              <w:bottom w:val="single" w:sz="4" w:space="0" w:color="000000"/>
            </w:tcBorders>
            <w:shd w:val="clear" w:color="auto" w:fill="auto"/>
          </w:tcPr>
          <w:p w14:paraId="3BA23343" w14:textId="77777777" w:rsidR="000F05BA" w:rsidRPr="00BD5529" w:rsidRDefault="000F05BA" w:rsidP="007948FC">
            <w:pPr>
              <w:snapToGrid w:val="0"/>
              <w:jc w:val="both"/>
              <w:rPr>
                <w:i/>
                <w:color w:val="auto"/>
              </w:rPr>
            </w:pPr>
          </w:p>
          <w:p w14:paraId="58956868" w14:textId="77777777" w:rsidR="000F05BA" w:rsidRPr="00BD5529" w:rsidRDefault="000F05BA" w:rsidP="007948FC">
            <w:pPr>
              <w:jc w:val="both"/>
              <w:rPr>
                <w:color w:val="auto"/>
                <w:lang w:val="ru-RU"/>
              </w:rPr>
            </w:pPr>
            <w:r w:rsidRPr="00BD5529">
              <w:rPr>
                <w:b/>
                <w:i/>
                <w:color w:val="auto"/>
              </w:rPr>
              <w:t>УКУПАН ИЗНОС ТРОШКОВА ПРИП</w:t>
            </w:r>
            <w:r w:rsidRPr="00BD5529">
              <w:rPr>
                <w:b/>
                <w:i/>
                <w:color w:val="auto"/>
                <w:lang w:val="sr-Cyrl-RS"/>
              </w:rPr>
              <w:t>Р</w:t>
            </w:r>
            <w:r w:rsidRPr="00BD5529">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6D33A2A" w14:textId="77777777" w:rsidR="000F05BA" w:rsidRPr="00BD5529" w:rsidRDefault="000F05BA" w:rsidP="007948FC">
            <w:pPr>
              <w:snapToGrid w:val="0"/>
              <w:rPr>
                <w:color w:val="auto"/>
                <w:lang w:val="ru-RU"/>
              </w:rPr>
            </w:pPr>
          </w:p>
        </w:tc>
      </w:tr>
    </w:tbl>
    <w:p w14:paraId="51B6ABFF" w14:textId="77777777" w:rsidR="000F05BA" w:rsidRPr="00BD5529" w:rsidRDefault="000F05BA" w:rsidP="000F05BA">
      <w:pPr>
        <w:jc w:val="both"/>
        <w:rPr>
          <w:color w:val="auto"/>
        </w:rPr>
      </w:pPr>
    </w:p>
    <w:p w14:paraId="67F13099" w14:textId="77777777" w:rsidR="000F05BA" w:rsidRPr="00BD5529" w:rsidRDefault="000F05BA" w:rsidP="000F05BA">
      <w:pPr>
        <w:jc w:val="both"/>
        <w:rPr>
          <w:color w:val="auto"/>
        </w:rPr>
      </w:pPr>
      <w:proofErr w:type="spellStart"/>
      <w:r w:rsidRPr="00BD5529">
        <w:rPr>
          <w:color w:val="auto"/>
        </w:rPr>
        <w:t>Трошкове</w:t>
      </w:r>
      <w:proofErr w:type="spellEnd"/>
      <w:r w:rsidRPr="00BD5529">
        <w:rPr>
          <w:color w:val="auto"/>
        </w:rPr>
        <w:t xml:space="preserve"> </w:t>
      </w:r>
      <w:proofErr w:type="spellStart"/>
      <w:r w:rsidRPr="00BD5529">
        <w:rPr>
          <w:color w:val="auto"/>
        </w:rPr>
        <w:t>припреме</w:t>
      </w:r>
      <w:proofErr w:type="spellEnd"/>
      <w:r w:rsidRPr="00BD5529">
        <w:rPr>
          <w:color w:val="auto"/>
        </w:rPr>
        <w:t xml:space="preserve"> и </w:t>
      </w:r>
      <w:proofErr w:type="spellStart"/>
      <w:r w:rsidRPr="00BD5529">
        <w:rPr>
          <w:color w:val="auto"/>
        </w:rPr>
        <w:t>подношења</w:t>
      </w:r>
      <w:proofErr w:type="spellEnd"/>
      <w:r w:rsidRPr="00BD5529">
        <w:rPr>
          <w:color w:val="auto"/>
        </w:rPr>
        <w:t xml:space="preserve"> </w:t>
      </w:r>
      <w:proofErr w:type="spellStart"/>
      <w:r w:rsidRPr="00BD5529">
        <w:rPr>
          <w:color w:val="auto"/>
        </w:rPr>
        <w:t>понуде</w:t>
      </w:r>
      <w:proofErr w:type="spellEnd"/>
      <w:r w:rsidRPr="00BD5529">
        <w:rPr>
          <w:color w:val="auto"/>
        </w:rPr>
        <w:t xml:space="preserve"> </w:t>
      </w:r>
      <w:proofErr w:type="spellStart"/>
      <w:r w:rsidRPr="00BD5529">
        <w:rPr>
          <w:color w:val="auto"/>
        </w:rPr>
        <w:t>сноси</w:t>
      </w:r>
      <w:proofErr w:type="spellEnd"/>
      <w:r w:rsidRPr="00BD5529">
        <w:rPr>
          <w:color w:val="auto"/>
        </w:rPr>
        <w:t xml:space="preserve"> </w:t>
      </w:r>
      <w:proofErr w:type="spellStart"/>
      <w:r w:rsidRPr="00BD5529">
        <w:rPr>
          <w:color w:val="auto"/>
        </w:rPr>
        <w:t>искључиво</w:t>
      </w:r>
      <w:proofErr w:type="spellEnd"/>
      <w:r w:rsidRPr="00BD5529">
        <w:rPr>
          <w:color w:val="auto"/>
        </w:rPr>
        <w:t xml:space="preserve"> </w:t>
      </w:r>
      <w:proofErr w:type="spellStart"/>
      <w:r w:rsidRPr="00BD5529">
        <w:rPr>
          <w:color w:val="auto"/>
        </w:rPr>
        <w:t>понуђач</w:t>
      </w:r>
      <w:proofErr w:type="spellEnd"/>
      <w:r w:rsidRPr="00BD5529">
        <w:rPr>
          <w:color w:val="auto"/>
        </w:rPr>
        <w:t xml:space="preserve"> и </w:t>
      </w:r>
      <w:proofErr w:type="spellStart"/>
      <w:r w:rsidRPr="00BD5529">
        <w:rPr>
          <w:color w:val="auto"/>
        </w:rPr>
        <w:t>не</w:t>
      </w:r>
      <w:proofErr w:type="spellEnd"/>
      <w:r w:rsidRPr="00BD5529">
        <w:rPr>
          <w:color w:val="auto"/>
        </w:rPr>
        <w:t xml:space="preserve"> </w:t>
      </w:r>
      <w:proofErr w:type="spellStart"/>
      <w:r w:rsidRPr="00BD5529">
        <w:rPr>
          <w:color w:val="auto"/>
        </w:rPr>
        <w:t>може</w:t>
      </w:r>
      <w:proofErr w:type="spellEnd"/>
      <w:r w:rsidRPr="00BD5529">
        <w:rPr>
          <w:color w:val="auto"/>
        </w:rPr>
        <w:t xml:space="preserve"> </w:t>
      </w:r>
      <w:proofErr w:type="spellStart"/>
      <w:r w:rsidRPr="00BD5529">
        <w:rPr>
          <w:color w:val="auto"/>
        </w:rPr>
        <w:t>тражити</w:t>
      </w:r>
      <w:proofErr w:type="spellEnd"/>
      <w:r w:rsidRPr="00BD5529">
        <w:rPr>
          <w:color w:val="auto"/>
        </w:rPr>
        <w:t xml:space="preserve"> </w:t>
      </w:r>
      <w:proofErr w:type="spellStart"/>
      <w:r w:rsidRPr="00BD5529">
        <w:rPr>
          <w:color w:val="auto"/>
        </w:rPr>
        <w:t>од</w:t>
      </w:r>
      <w:proofErr w:type="spellEnd"/>
      <w:r w:rsidRPr="00BD5529">
        <w:rPr>
          <w:color w:val="auto"/>
        </w:rPr>
        <w:t xml:space="preserve"> </w:t>
      </w:r>
      <w:proofErr w:type="spellStart"/>
      <w:r w:rsidRPr="00BD5529">
        <w:rPr>
          <w:color w:val="auto"/>
        </w:rPr>
        <w:t>наручиоца</w:t>
      </w:r>
      <w:proofErr w:type="spellEnd"/>
      <w:r w:rsidRPr="00BD5529">
        <w:rPr>
          <w:color w:val="auto"/>
        </w:rPr>
        <w:t xml:space="preserve"> </w:t>
      </w:r>
      <w:proofErr w:type="spellStart"/>
      <w:r w:rsidRPr="00BD5529">
        <w:rPr>
          <w:color w:val="auto"/>
        </w:rPr>
        <w:t>накнаду</w:t>
      </w:r>
      <w:proofErr w:type="spellEnd"/>
      <w:r w:rsidRPr="00BD5529">
        <w:rPr>
          <w:color w:val="auto"/>
        </w:rPr>
        <w:t xml:space="preserve"> </w:t>
      </w:r>
      <w:proofErr w:type="spellStart"/>
      <w:r w:rsidRPr="00BD5529">
        <w:rPr>
          <w:color w:val="auto"/>
        </w:rPr>
        <w:t>трошкова</w:t>
      </w:r>
      <w:proofErr w:type="spellEnd"/>
      <w:r w:rsidRPr="00BD5529">
        <w:rPr>
          <w:color w:val="auto"/>
        </w:rPr>
        <w:t>.</w:t>
      </w:r>
    </w:p>
    <w:p w14:paraId="2AE24B0E" w14:textId="77777777" w:rsidR="000F05BA" w:rsidRPr="00BD5529" w:rsidRDefault="000F05BA" w:rsidP="000F05BA">
      <w:pPr>
        <w:jc w:val="both"/>
        <w:rPr>
          <w:color w:val="auto"/>
          <w:lang w:val="sr-Cyrl-CS"/>
        </w:rPr>
      </w:pPr>
      <w:proofErr w:type="spellStart"/>
      <w:r w:rsidRPr="00BD5529">
        <w:rPr>
          <w:color w:val="auto"/>
        </w:rPr>
        <w:t>Ако</w:t>
      </w:r>
      <w:proofErr w:type="spellEnd"/>
      <w:r w:rsidRPr="00BD5529">
        <w:rPr>
          <w:color w:val="auto"/>
        </w:rPr>
        <w:t xml:space="preserve"> </w:t>
      </w:r>
      <w:proofErr w:type="spellStart"/>
      <w:r w:rsidRPr="00BD5529">
        <w:rPr>
          <w:color w:val="auto"/>
        </w:rPr>
        <w:t>је</w:t>
      </w:r>
      <w:proofErr w:type="spellEnd"/>
      <w:r w:rsidRPr="00BD5529">
        <w:rPr>
          <w:color w:val="auto"/>
        </w:rPr>
        <w:t xml:space="preserve"> </w:t>
      </w:r>
      <w:proofErr w:type="spellStart"/>
      <w:r w:rsidRPr="00BD5529">
        <w:rPr>
          <w:color w:val="auto"/>
        </w:rPr>
        <w:t>поступак</w:t>
      </w:r>
      <w:proofErr w:type="spellEnd"/>
      <w:r w:rsidRPr="00BD5529">
        <w:rPr>
          <w:color w:val="auto"/>
        </w:rPr>
        <w:t xml:space="preserve"> </w:t>
      </w:r>
      <w:proofErr w:type="spellStart"/>
      <w:r w:rsidRPr="00BD5529">
        <w:rPr>
          <w:color w:val="auto"/>
        </w:rPr>
        <w:t>јавне</w:t>
      </w:r>
      <w:proofErr w:type="spellEnd"/>
      <w:r w:rsidRPr="00BD5529">
        <w:rPr>
          <w:color w:val="auto"/>
        </w:rPr>
        <w:t xml:space="preserve"> </w:t>
      </w:r>
      <w:proofErr w:type="spellStart"/>
      <w:r w:rsidRPr="00BD5529">
        <w:rPr>
          <w:color w:val="auto"/>
        </w:rPr>
        <w:t>набавке</w:t>
      </w:r>
      <w:proofErr w:type="spellEnd"/>
      <w:r w:rsidRPr="00BD5529">
        <w:rPr>
          <w:color w:val="auto"/>
        </w:rPr>
        <w:t xml:space="preserve"> </w:t>
      </w:r>
      <w:proofErr w:type="spellStart"/>
      <w:r w:rsidRPr="00BD5529">
        <w:rPr>
          <w:color w:val="auto"/>
        </w:rPr>
        <w:t>обустављен</w:t>
      </w:r>
      <w:proofErr w:type="spellEnd"/>
      <w:r w:rsidRPr="00BD5529">
        <w:rPr>
          <w:color w:val="auto"/>
        </w:rPr>
        <w:t xml:space="preserve"> </w:t>
      </w:r>
      <w:proofErr w:type="spellStart"/>
      <w:r w:rsidRPr="00BD5529">
        <w:rPr>
          <w:color w:val="auto"/>
        </w:rPr>
        <w:t>из</w:t>
      </w:r>
      <w:proofErr w:type="spellEnd"/>
      <w:r w:rsidRPr="00BD5529">
        <w:rPr>
          <w:color w:val="auto"/>
        </w:rPr>
        <w:t xml:space="preserve"> </w:t>
      </w:r>
      <w:proofErr w:type="spellStart"/>
      <w:r w:rsidRPr="00BD5529">
        <w:rPr>
          <w:color w:val="auto"/>
        </w:rPr>
        <w:t>разлога</w:t>
      </w:r>
      <w:proofErr w:type="spellEnd"/>
      <w:r w:rsidRPr="00BD5529">
        <w:rPr>
          <w:color w:val="auto"/>
        </w:rPr>
        <w:t xml:space="preserve"> </w:t>
      </w:r>
      <w:proofErr w:type="spellStart"/>
      <w:r w:rsidRPr="00BD5529">
        <w:rPr>
          <w:color w:val="auto"/>
        </w:rPr>
        <w:t>који</w:t>
      </w:r>
      <w:proofErr w:type="spellEnd"/>
      <w:r w:rsidRPr="00BD5529">
        <w:rPr>
          <w:color w:val="auto"/>
        </w:rPr>
        <w:t xml:space="preserve"> </w:t>
      </w:r>
      <w:proofErr w:type="spellStart"/>
      <w:r w:rsidRPr="00BD5529">
        <w:rPr>
          <w:color w:val="auto"/>
        </w:rPr>
        <w:t>су</w:t>
      </w:r>
      <w:proofErr w:type="spellEnd"/>
      <w:r w:rsidRPr="00BD5529">
        <w:rPr>
          <w:color w:val="auto"/>
        </w:rPr>
        <w:t xml:space="preserve"> </w:t>
      </w:r>
      <w:proofErr w:type="spellStart"/>
      <w:r w:rsidRPr="00BD5529">
        <w:rPr>
          <w:color w:val="auto"/>
        </w:rPr>
        <w:t>на</w:t>
      </w:r>
      <w:proofErr w:type="spellEnd"/>
      <w:r w:rsidRPr="00BD5529">
        <w:rPr>
          <w:color w:val="auto"/>
        </w:rPr>
        <w:t xml:space="preserve"> </w:t>
      </w:r>
      <w:proofErr w:type="spellStart"/>
      <w:r w:rsidRPr="00BD5529">
        <w:rPr>
          <w:color w:val="auto"/>
        </w:rPr>
        <w:t>страни</w:t>
      </w:r>
      <w:proofErr w:type="spellEnd"/>
      <w:r w:rsidRPr="00BD5529">
        <w:rPr>
          <w:color w:val="auto"/>
        </w:rPr>
        <w:t xml:space="preserve"> </w:t>
      </w:r>
      <w:proofErr w:type="spellStart"/>
      <w:r w:rsidRPr="00BD5529">
        <w:rPr>
          <w:color w:val="auto"/>
        </w:rPr>
        <w:t>наручиоца</w:t>
      </w:r>
      <w:proofErr w:type="spellEnd"/>
      <w:r w:rsidRPr="00BD5529">
        <w:rPr>
          <w:color w:val="auto"/>
        </w:rPr>
        <w:t xml:space="preserve">, </w:t>
      </w:r>
      <w:proofErr w:type="spellStart"/>
      <w:r w:rsidRPr="00BD5529">
        <w:rPr>
          <w:color w:val="auto"/>
        </w:rPr>
        <w:t>наручилац</w:t>
      </w:r>
      <w:proofErr w:type="spellEnd"/>
      <w:r w:rsidRPr="00BD5529">
        <w:rPr>
          <w:color w:val="auto"/>
        </w:rPr>
        <w:t xml:space="preserve"> </w:t>
      </w:r>
      <w:proofErr w:type="spellStart"/>
      <w:r w:rsidRPr="00BD5529">
        <w:rPr>
          <w:color w:val="auto"/>
        </w:rPr>
        <w:t>је</w:t>
      </w:r>
      <w:proofErr w:type="spellEnd"/>
      <w:r w:rsidRPr="00BD5529">
        <w:rPr>
          <w:color w:val="auto"/>
        </w:rPr>
        <w:t xml:space="preserve"> </w:t>
      </w:r>
      <w:proofErr w:type="spellStart"/>
      <w:r w:rsidRPr="00BD5529">
        <w:rPr>
          <w:color w:val="auto"/>
        </w:rPr>
        <w:t>дужан</w:t>
      </w:r>
      <w:proofErr w:type="spellEnd"/>
      <w:r w:rsidRPr="00BD5529">
        <w:rPr>
          <w:color w:val="auto"/>
        </w:rPr>
        <w:t xml:space="preserve"> </w:t>
      </w:r>
      <w:proofErr w:type="spellStart"/>
      <w:r w:rsidRPr="00BD5529">
        <w:rPr>
          <w:color w:val="auto"/>
        </w:rPr>
        <w:t>да</w:t>
      </w:r>
      <w:proofErr w:type="spellEnd"/>
      <w:r w:rsidRPr="00BD5529">
        <w:rPr>
          <w:color w:val="auto"/>
        </w:rPr>
        <w:t xml:space="preserve"> </w:t>
      </w:r>
      <w:proofErr w:type="spellStart"/>
      <w:r w:rsidRPr="00BD5529">
        <w:rPr>
          <w:color w:val="auto"/>
        </w:rPr>
        <w:t>понуђачу</w:t>
      </w:r>
      <w:proofErr w:type="spellEnd"/>
      <w:r w:rsidRPr="00BD5529">
        <w:rPr>
          <w:color w:val="auto"/>
        </w:rPr>
        <w:t xml:space="preserve"> </w:t>
      </w:r>
      <w:proofErr w:type="spellStart"/>
      <w:r w:rsidRPr="00BD5529">
        <w:rPr>
          <w:color w:val="auto"/>
        </w:rPr>
        <w:t>надокнади</w:t>
      </w:r>
      <w:proofErr w:type="spellEnd"/>
      <w:r w:rsidRPr="00BD5529">
        <w:rPr>
          <w:color w:val="auto"/>
        </w:rPr>
        <w:t xml:space="preserve"> </w:t>
      </w:r>
      <w:proofErr w:type="spellStart"/>
      <w:r w:rsidRPr="00BD5529">
        <w:rPr>
          <w:color w:val="auto"/>
        </w:rPr>
        <w:t>трошкове</w:t>
      </w:r>
      <w:proofErr w:type="spellEnd"/>
      <w:r w:rsidRPr="00BD5529">
        <w:rPr>
          <w:color w:val="auto"/>
        </w:rPr>
        <w:t xml:space="preserve"> </w:t>
      </w:r>
      <w:proofErr w:type="spellStart"/>
      <w:r w:rsidRPr="00BD5529">
        <w:rPr>
          <w:color w:val="auto"/>
        </w:rPr>
        <w:t>израде</w:t>
      </w:r>
      <w:proofErr w:type="spellEnd"/>
      <w:r w:rsidRPr="00BD5529">
        <w:rPr>
          <w:color w:val="auto"/>
        </w:rPr>
        <w:t xml:space="preserve"> </w:t>
      </w:r>
      <w:proofErr w:type="spellStart"/>
      <w:r w:rsidRPr="00BD5529">
        <w:rPr>
          <w:color w:val="auto"/>
        </w:rPr>
        <w:t>узорка</w:t>
      </w:r>
      <w:proofErr w:type="spellEnd"/>
      <w:r w:rsidRPr="00BD5529">
        <w:rPr>
          <w:color w:val="auto"/>
        </w:rPr>
        <w:t xml:space="preserve"> </w:t>
      </w:r>
      <w:proofErr w:type="spellStart"/>
      <w:r w:rsidRPr="00BD5529">
        <w:rPr>
          <w:color w:val="auto"/>
        </w:rPr>
        <w:t>или</w:t>
      </w:r>
      <w:proofErr w:type="spellEnd"/>
      <w:r w:rsidRPr="00BD5529">
        <w:rPr>
          <w:color w:val="auto"/>
        </w:rPr>
        <w:t xml:space="preserve"> </w:t>
      </w:r>
      <w:proofErr w:type="spellStart"/>
      <w:r w:rsidRPr="00BD5529">
        <w:rPr>
          <w:color w:val="auto"/>
        </w:rPr>
        <w:t>модела</w:t>
      </w:r>
      <w:proofErr w:type="spellEnd"/>
      <w:r w:rsidRPr="00BD5529">
        <w:rPr>
          <w:color w:val="auto"/>
        </w:rPr>
        <w:t xml:space="preserve">, </w:t>
      </w:r>
      <w:proofErr w:type="spellStart"/>
      <w:r w:rsidRPr="00BD5529">
        <w:rPr>
          <w:color w:val="auto"/>
        </w:rPr>
        <w:t>ако</w:t>
      </w:r>
      <w:proofErr w:type="spellEnd"/>
      <w:r w:rsidRPr="00BD5529">
        <w:rPr>
          <w:color w:val="auto"/>
        </w:rPr>
        <w:t xml:space="preserve"> </w:t>
      </w:r>
      <w:proofErr w:type="spellStart"/>
      <w:r w:rsidRPr="00BD5529">
        <w:rPr>
          <w:color w:val="auto"/>
        </w:rPr>
        <w:t>су</w:t>
      </w:r>
      <w:proofErr w:type="spellEnd"/>
      <w:r w:rsidRPr="00BD5529">
        <w:rPr>
          <w:color w:val="auto"/>
        </w:rPr>
        <w:t xml:space="preserve"> </w:t>
      </w:r>
      <w:proofErr w:type="spellStart"/>
      <w:r w:rsidRPr="00BD5529">
        <w:rPr>
          <w:color w:val="auto"/>
        </w:rPr>
        <w:t>израђени</w:t>
      </w:r>
      <w:proofErr w:type="spellEnd"/>
      <w:r w:rsidRPr="00BD5529">
        <w:rPr>
          <w:color w:val="auto"/>
        </w:rPr>
        <w:t xml:space="preserve"> у </w:t>
      </w:r>
      <w:proofErr w:type="spellStart"/>
      <w:r w:rsidRPr="00BD5529">
        <w:rPr>
          <w:color w:val="auto"/>
        </w:rPr>
        <w:t>складу</w:t>
      </w:r>
      <w:proofErr w:type="spellEnd"/>
      <w:r w:rsidRPr="00BD5529">
        <w:rPr>
          <w:color w:val="auto"/>
        </w:rPr>
        <w:t xml:space="preserve"> </w:t>
      </w:r>
      <w:proofErr w:type="spellStart"/>
      <w:r w:rsidRPr="00BD5529">
        <w:rPr>
          <w:color w:val="auto"/>
        </w:rPr>
        <w:t>са</w:t>
      </w:r>
      <w:proofErr w:type="spellEnd"/>
      <w:r w:rsidRPr="00BD5529">
        <w:rPr>
          <w:color w:val="auto"/>
        </w:rPr>
        <w:t xml:space="preserve"> </w:t>
      </w:r>
      <w:proofErr w:type="spellStart"/>
      <w:r w:rsidRPr="00BD5529">
        <w:rPr>
          <w:color w:val="auto"/>
        </w:rPr>
        <w:t>техничким</w:t>
      </w:r>
      <w:proofErr w:type="spellEnd"/>
      <w:r w:rsidRPr="00BD5529">
        <w:rPr>
          <w:color w:val="auto"/>
        </w:rPr>
        <w:t xml:space="preserve"> </w:t>
      </w:r>
      <w:proofErr w:type="spellStart"/>
      <w:r w:rsidRPr="00BD5529">
        <w:rPr>
          <w:color w:val="auto"/>
        </w:rPr>
        <w:t>спецификацијама</w:t>
      </w:r>
      <w:proofErr w:type="spellEnd"/>
      <w:r w:rsidRPr="00BD5529">
        <w:rPr>
          <w:color w:val="auto"/>
        </w:rPr>
        <w:t xml:space="preserve"> </w:t>
      </w:r>
      <w:proofErr w:type="spellStart"/>
      <w:r w:rsidRPr="00BD5529">
        <w:rPr>
          <w:color w:val="auto"/>
        </w:rPr>
        <w:t>наручиоца</w:t>
      </w:r>
      <w:proofErr w:type="spellEnd"/>
      <w:r w:rsidRPr="00BD5529">
        <w:rPr>
          <w:color w:val="auto"/>
        </w:rPr>
        <w:t xml:space="preserve"> и </w:t>
      </w:r>
      <w:proofErr w:type="spellStart"/>
      <w:r w:rsidRPr="00BD5529">
        <w:rPr>
          <w:color w:val="auto"/>
        </w:rPr>
        <w:t>трошкове</w:t>
      </w:r>
      <w:proofErr w:type="spellEnd"/>
      <w:r w:rsidRPr="00BD5529">
        <w:rPr>
          <w:color w:val="auto"/>
        </w:rPr>
        <w:t xml:space="preserve"> </w:t>
      </w:r>
      <w:proofErr w:type="spellStart"/>
      <w:r w:rsidRPr="00BD5529">
        <w:rPr>
          <w:color w:val="auto"/>
        </w:rPr>
        <w:t>прибављања</w:t>
      </w:r>
      <w:proofErr w:type="spellEnd"/>
      <w:r w:rsidRPr="00BD5529">
        <w:rPr>
          <w:color w:val="auto"/>
        </w:rPr>
        <w:t xml:space="preserve"> </w:t>
      </w:r>
      <w:proofErr w:type="spellStart"/>
      <w:r w:rsidRPr="00BD5529">
        <w:rPr>
          <w:color w:val="auto"/>
        </w:rPr>
        <w:t>средства</w:t>
      </w:r>
      <w:proofErr w:type="spellEnd"/>
      <w:r w:rsidRPr="00BD5529">
        <w:rPr>
          <w:color w:val="auto"/>
        </w:rPr>
        <w:t xml:space="preserve"> </w:t>
      </w:r>
      <w:proofErr w:type="spellStart"/>
      <w:r w:rsidRPr="00BD5529">
        <w:rPr>
          <w:color w:val="auto"/>
        </w:rPr>
        <w:t>обезбеђења</w:t>
      </w:r>
      <w:proofErr w:type="spellEnd"/>
      <w:r w:rsidRPr="00BD5529">
        <w:rPr>
          <w:color w:val="auto"/>
        </w:rPr>
        <w:t xml:space="preserve">, </w:t>
      </w:r>
      <w:proofErr w:type="spellStart"/>
      <w:r w:rsidRPr="00BD5529">
        <w:rPr>
          <w:color w:val="auto"/>
        </w:rPr>
        <w:t>под</w:t>
      </w:r>
      <w:proofErr w:type="spellEnd"/>
      <w:r w:rsidRPr="00BD5529">
        <w:rPr>
          <w:color w:val="auto"/>
        </w:rPr>
        <w:t xml:space="preserve"> </w:t>
      </w:r>
      <w:proofErr w:type="spellStart"/>
      <w:r w:rsidRPr="00BD5529">
        <w:rPr>
          <w:color w:val="auto"/>
        </w:rPr>
        <w:t>условом</w:t>
      </w:r>
      <w:proofErr w:type="spellEnd"/>
      <w:r w:rsidRPr="00BD5529">
        <w:rPr>
          <w:color w:val="auto"/>
        </w:rPr>
        <w:t xml:space="preserve"> </w:t>
      </w:r>
      <w:proofErr w:type="spellStart"/>
      <w:r w:rsidRPr="00BD5529">
        <w:rPr>
          <w:color w:val="auto"/>
        </w:rPr>
        <w:t>да</w:t>
      </w:r>
      <w:proofErr w:type="spellEnd"/>
      <w:r w:rsidRPr="00BD5529">
        <w:rPr>
          <w:color w:val="auto"/>
        </w:rPr>
        <w:t xml:space="preserve"> </w:t>
      </w:r>
      <w:proofErr w:type="spellStart"/>
      <w:r w:rsidRPr="00BD5529">
        <w:rPr>
          <w:color w:val="auto"/>
        </w:rPr>
        <w:t>је</w:t>
      </w:r>
      <w:proofErr w:type="spellEnd"/>
      <w:r w:rsidRPr="00BD5529">
        <w:rPr>
          <w:color w:val="auto"/>
        </w:rPr>
        <w:t xml:space="preserve"> </w:t>
      </w:r>
      <w:proofErr w:type="spellStart"/>
      <w:r w:rsidRPr="00BD5529">
        <w:rPr>
          <w:color w:val="auto"/>
        </w:rPr>
        <w:t>понуђач</w:t>
      </w:r>
      <w:proofErr w:type="spellEnd"/>
      <w:r w:rsidRPr="00BD5529">
        <w:rPr>
          <w:color w:val="auto"/>
        </w:rPr>
        <w:t xml:space="preserve"> </w:t>
      </w:r>
      <w:proofErr w:type="spellStart"/>
      <w:r w:rsidRPr="00BD5529">
        <w:rPr>
          <w:color w:val="auto"/>
        </w:rPr>
        <w:t>тражио</w:t>
      </w:r>
      <w:proofErr w:type="spellEnd"/>
      <w:r w:rsidRPr="00BD5529">
        <w:rPr>
          <w:color w:val="auto"/>
        </w:rPr>
        <w:t xml:space="preserve"> </w:t>
      </w:r>
      <w:proofErr w:type="spellStart"/>
      <w:r w:rsidRPr="00BD5529">
        <w:rPr>
          <w:color w:val="auto"/>
        </w:rPr>
        <w:t>накнаду</w:t>
      </w:r>
      <w:proofErr w:type="spellEnd"/>
      <w:r w:rsidRPr="00BD5529">
        <w:rPr>
          <w:color w:val="auto"/>
        </w:rPr>
        <w:t xml:space="preserve"> </w:t>
      </w:r>
      <w:proofErr w:type="spellStart"/>
      <w:r w:rsidRPr="00BD5529">
        <w:rPr>
          <w:color w:val="auto"/>
        </w:rPr>
        <w:t>тих</w:t>
      </w:r>
      <w:proofErr w:type="spellEnd"/>
      <w:r w:rsidRPr="00BD5529">
        <w:rPr>
          <w:color w:val="auto"/>
        </w:rPr>
        <w:t xml:space="preserve"> </w:t>
      </w:r>
      <w:proofErr w:type="spellStart"/>
      <w:r w:rsidRPr="00BD5529">
        <w:rPr>
          <w:color w:val="auto"/>
        </w:rPr>
        <w:t>трошкова</w:t>
      </w:r>
      <w:proofErr w:type="spellEnd"/>
      <w:r w:rsidRPr="00BD5529">
        <w:rPr>
          <w:color w:val="auto"/>
        </w:rPr>
        <w:t xml:space="preserve"> у </w:t>
      </w:r>
      <w:proofErr w:type="spellStart"/>
      <w:r w:rsidRPr="00BD5529">
        <w:rPr>
          <w:color w:val="auto"/>
        </w:rPr>
        <w:t>својој</w:t>
      </w:r>
      <w:proofErr w:type="spellEnd"/>
      <w:r w:rsidRPr="00BD5529">
        <w:rPr>
          <w:color w:val="auto"/>
        </w:rPr>
        <w:t xml:space="preserve"> </w:t>
      </w:r>
      <w:proofErr w:type="spellStart"/>
      <w:r w:rsidRPr="00BD5529">
        <w:rPr>
          <w:color w:val="auto"/>
        </w:rPr>
        <w:t>понуди</w:t>
      </w:r>
      <w:proofErr w:type="spellEnd"/>
      <w:r w:rsidRPr="00BD5529">
        <w:rPr>
          <w:color w:val="auto"/>
        </w:rPr>
        <w:t>.</w:t>
      </w:r>
    </w:p>
    <w:p w14:paraId="46661A06" w14:textId="77777777" w:rsidR="000F05BA" w:rsidRPr="00BD5529" w:rsidRDefault="000F05BA" w:rsidP="000F05BA">
      <w:pPr>
        <w:spacing w:after="120"/>
        <w:ind w:firstLine="426"/>
        <w:jc w:val="both"/>
        <w:rPr>
          <w:b/>
          <w:bCs/>
          <w:i/>
          <w:color w:val="auto"/>
        </w:rPr>
      </w:pPr>
    </w:p>
    <w:p w14:paraId="56012C06" w14:textId="77777777" w:rsidR="000F05BA" w:rsidRPr="00BD5529" w:rsidRDefault="000F05BA" w:rsidP="000F05BA">
      <w:pPr>
        <w:spacing w:after="120"/>
        <w:jc w:val="both"/>
        <w:rPr>
          <w:bCs/>
          <w:i/>
          <w:color w:val="auto"/>
          <w:lang w:val="sr-Cyrl-CS"/>
        </w:rPr>
      </w:pPr>
      <w:proofErr w:type="spellStart"/>
      <w:r w:rsidRPr="00BD5529">
        <w:rPr>
          <w:b/>
          <w:bCs/>
          <w:i/>
          <w:color w:val="auto"/>
        </w:rPr>
        <w:t>Напомена</w:t>
      </w:r>
      <w:proofErr w:type="spellEnd"/>
      <w:r w:rsidRPr="00BD5529">
        <w:rPr>
          <w:b/>
          <w:bCs/>
          <w:i/>
          <w:color w:val="auto"/>
        </w:rPr>
        <w:t xml:space="preserve">: </w:t>
      </w:r>
      <w:proofErr w:type="spellStart"/>
      <w:r w:rsidRPr="00BD5529">
        <w:rPr>
          <w:bCs/>
          <w:i/>
          <w:color w:val="auto"/>
        </w:rPr>
        <w:t>достављање</w:t>
      </w:r>
      <w:proofErr w:type="spellEnd"/>
      <w:r w:rsidRPr="00BD5529">
        <w:rPr>
          <w:bCs/>
          <w:i/>
          <w:color w:val="auto"/>
        </w:rPr>
        <w:t xml:space="preserve"> </w:t>
      </w:r>
      <w:proofErr w:type="spellStart"/>
      <w:r w:rsidRPr="00BD5529">
        <w:rPr>
          <w:bCs/>
          <w:i/>
          <w:color w:val="auto"/>
        </w:rPr>
        <w:t>овог</w:t>
      </w:r>
      <w:proofErr w:type="spellEnd"/>
      <w:r w:rsidRPr="00BD5529">
        <w:rPr>
          <w:bCs/>
          <w:i/>
          <w:color w:val="auto"/>
        </w:rPr>
        <w:t xml:space="preserve"> </w:t>
      </w:r>
      <w:proofErr w:type="spellStart"/>
      <w:r w:rsidRPr="00BD5529">
        <w:rPr>
          <w:bCs/>
          <w:i/>
          <w:color w:val="auto"/>
        </w:rPr>
        <w:t>обрасца</w:t>
      </w:r>
      <w:proofErr w:type="spellEnd"/>
      <w:r w:rsidRPr="00BD5529">
        <w:rPr>
          <w:bCs/>
          <w:i/>
          <w:color w:val="auto"/>
        </w:rPr>
        <w:t xml:space="preserve"> </w:t>
      </w:r>
      <w:proofErr w:type="spellStart"/>
      <w:r w:rsidRPr="00BD5529">
        <w:rPr>
          <w:bCs/>
          <w:i/>
          <w:color w:val="auto"/>
        </w:rPr>
        <w:t>није</w:t>
      </w:r>
      <w:proofErr w:type="spellEnd"/>
      <w:r w:rsidRPr="00BD5529">
        <w:rPr>
          <w:bCs/>
          <w:i/>
          <w:color w:val="auto"/>
        </w:rPr>
        <w:t xml:space="preserve"> </w:t>
      </w:r>
      <w:proofErr w:type="spellStart"/>
      <w:r w:rsidRPr="00BD5529">
        <w:rPr>
          <w:bCs/>
          <w:i/>
          <w:color w:val="auto"/>
        </w:rPr>
        <w:t>обавезно</w:t>
      </w:r>
      <w:proofErr w:type="spellEnd"/>
      <w:r w:rsidRPr="00BD5529">
        <w:rPr>
          <w:bCs/>
          <w:i/>
          <w:color w:val="auto"/>
          <w:lang w:val="sr-Cyrl-RS"/>
        </w:rPr>
        <w:t>.</w:t>
      </w:r>
    </w:p>
    <w:p w14:paraId="0602C5D7" w14:textId="77777777" w:rsidR="000F05BA" w:rsidRPr="00BD5529" w:rsidRDefault="000F05BA" w:rsidP="000F05BA">
      <w:pPr>
        <w:spacing w:after="120"/>
        <w:jc w:val="both"/>
        <w:rPr>
          <w:bCs/>
          <w:color w:val="auto"/>
          <w:lang w:val="sr-Cyrl-RS"/>
        </w:rPr>
      </w:pPr>
    </w:p>
    <w:p w14:paraId="336C6C8C" w14:textId="77777777" w:rsidR="000F05BA" w:rsidRPr="00BD5529" w:rsidRDefault="000F05BA" w:rsidP="000F05BA">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BD5529" w:rsidRPr="00BD5529" w14:paraId="0CB1EE88" w14:textId="77777777" w:rsidTr="007948FC">
        <w:tc>
          <w:tcPr>
            <w:tcW w:w="3080" w:type="dxa"/>
            <w:shd w:val="clear" w:color="auto" w:fill="auto"/>
            <w:vAlign w:val="center"/>
          </w:tcPr>
          <w:p w14:paraId="618D0D7A" w14:textId="77777777" w:rsidR="000F05BA" w:rsidRPr="00BD5529" w:rsidRDefault="000F05BA" w:rsidP="007948FC">
            <w:pPr>
              <w:pStyle w:val="Szvegtrzs2"/>
              <w:spacing w:line="100" w:lineRule="atLeast"/>
              <w:jc w:val="center"/>
              <w:rPr>
                <w:color w:val="auto"/>
              </w:rPr>
            </w:pPr>
            <w:proofErr w:type="spellStart"/>
            <w:r w:rsidRPr="00BD5529">
              <w:rPr>
                <w:color w:val="auto"/>
              </w:rPr>
              <w:t>Датум</w:t>
            </w:r>
            <w:proofErr w:type="spellEnd"/>
            <w:r w:rsidRPr="00BD5529">
              <w:rPr>
                <w:color w:val="auto"/>
              </w:rPr>
              <w:t>:</w:t>
            </w:r>
          </w:p>
        </w:tc>
        <w:tc>
          <w:tcPr>
            <w:tcW w:w="3068" w:type="dxa"/>
            <w:shd w:val="clear" w:color="auto" w:fill="auto"/>
            <w:vAlign w:val="center"/>
          </w:tcPr>
          <w:p w14:paraId="7B4ADA42" w14:textId="0E1EF962" w:rsidR="000F05BA" w:rsidRPr="00BD5529" w:rsidRDefault="000F05BA" w:rsidP="007948FC">
            <w:pPr>
              <w:pStyle w:val="Szvegtrzs2"/>
              <w:spacing w:line="100" w:lineRule="atLeast"/>
              <w:jc w:val="center"/>
              <w:rPr>
                <w:color w:val="auto"/>
              </w:rPr>
            </w:pPr>
          </w:p>
        </w:tc>
        <w:tc>
          <w:tcPr>
            <w:tcW w:w="3094" w:type="dxa"/>
            <w:shd w:val="clear" w:color="auto" w:fill="auto"/>
            <w:vAlign w:val="center"/>
          </w:tcPr>
          <w:p w14:paraId="01A4071F" w14:textId="77777777" w:rsidR="000F05BA" w:rsidRPr="00BD5529" w:rsidRDefault="000F05BA" w:rsidP="007948FC">
            <w:pPr>
              <w:pStyle w:val="Szvegtrzs2"/>
              <w:spacing w:line="100" w:lineRule="atLeast"/>
              <w:jc w:val="center"/>
              <w:rPr>
                <w:color w:val="auto"/>
              </w:rPr>
            </w:pPr>
            <w:proofErr w:type="spellStart"/>
            <w:r w:rsidRPr="00BD5529">
              <w:rPr>
                <w:color w:val="auto"/>
              </w:rPr>
              <w:t>Потпис</w:t>
            </w:r>
            <w:proofErr w:type="spellEnd"/>
            <w:r w:rsidRPr="00BD5529">
              <w:rPr>
                <w:color w:val="auto"/>
              </w:rPr>
              <w:t xml:space="preserve"> </w:t>
            </w:r>
            <w:proofErr w:type="spellStart"/>
            <w:r w:rsidRPr="00BD5529">
              <w:rPr>
                <w:color w:val="auto"/>
              </w:rPr>
              <w:t>понуђача</w:t>
            </w:r>
            <w:proofErr w:type="spellEnd"/>
          </w:p>
        </w:tc>
      </w:tr>
      <w:tr w:rsidR="000F05BA" w:rsidRPr="00BD5529" w14:paraId="7801EA4F" w14:textId="77777777" w:rsidTr="007948FC">
        <w:tc>
          <w:tcPr>
            <w:tcW w:w="3080" w:type="dxa"/>
            <w:tcBorders>
              <w:bottom w:val="single" w:sz="4" w:space="0" w:color="000000"/>
            </w:tcBorders>
            <w:shd w:val="clear" w:color="auto" w:fill="auto"/>
          </w:tcPr>
          <w:p w14:paraId="211888B6" w14:textId="77777777" w:rsidR="000F05BA" w:rsidRPr="00BD5529" w:rsidRDefault="000F05BA" w:rsidP="007948FC">
            <w:pPr>
              <w:pStyle w:val="Szvegtrzs2"/>
              <w:snapToGrid w:val="0"/>
              <w:spacing w:line="100" w:lineRule="atLeast"/>
              <w:jc w:val="both"/>
              <w:rPr>
                <w:color w:val="auto"/>
              </w:rPr>
            </w:pPr>
          </w:p>
        </w:tc>
        <w:tc>
          <w:tcPr>
            <w:tcW w:w="3068" w:type="dxa"/>
            <w:shd w:val="clear" w:color="auto" w:fill="auto"/>
          </w:tcPr>
          <w:p w14:paraId="45418106" w14:textId="77777777" w:rsidR="000F05BA" w:rsidRPr="00BD5529" w:rsidRDefault="000F05BA" w:rsidP="007948FC">
            <w:pPr>
              <w:pStyle w:val="Szvegtrzs2"/>
              <w:snapToGrid w:val="0"/>
              <w:spacing w:line="100" w:lineRule="atLeast"/>
              <w:jc w:val="both"/>
              <w:rPr>
                <w:color w:val="auto"/>
              </w:rPr>
            </w:pPr>
          </w:p>
        </w:tc>
        <w:tc>
          <w:tcPr>
            <w:tcW w:w="3094" w:type="dxa"/>
            <w:tcBorders>
              <w:bottom w:val="single" w:sz="4" w:space="0" w:color="000000"/>
            </w:tcBorders>
            <w:shd w:val="clear" w:color="auto" w:fill="auto"/>
          </w:tcPr>
          <w:p w14:paraId="7CFFAFA3" w14:textId="77777777" w:rsidR="000F05BA" w:rsidRPr="00BD5529" w:rsidRDefault="000F05BA" w:rsidP="007948FC">
            <w:pPr>
              <w:pStyle w:val="Szvegtrzs2"/>
              <w:snapToGrid w:val="0"/>
              <w:spacing w:line="100" w:lineRule="atLeast"/>
              <w:jc w:val="both"/>
              <w:rPr>
                <w:color w:val="auto"/>
              </w:rPr>
            </w:pPr>
          </w:p>
        </w:tc>
      </w:tr>
    </w:tbl>
    <w:p w14:paraId="7C86E0B1" w14:textId="77777777" w:rsidR="000F05BA" w:rsidRPr="00BD5529" w:rsidRDefault="000F05BA" w:rsidP="000F05BA">
      <w:pPr>
        <w:rPr>
          <w:color w:val="auto"/>
        </w:rPr>
      </w:pPr>
    </w:p>
    <w:p w14:paraId="5D66DA37" w14:textId="77777777" w:rsidR="000F05BA" w:rsidRPr="00BD5529" w:rsidRDefault="000F05BA" w:rsidP="000F05BA">
      <w:pPr>
        <w:rPr>
          <w:b/>
          <w:bCs/>
          <w:i/>
          <w:iCs/>
          <w:color w:val="auto"/>
        </w:rPr>
      </w:pPr>
    </w:p>
    <w:p w14:paraId="4DCE49D2" w14:textId="77777777" w:rsidR="000F05BA" w:rsidRPr="00BD5529" w:rsidRDefault="000F05BA" w:rsidP="000F05BA">
      <w:pPr>
        <w:rPr>
          <w:b/>
          <w:bCs/>
          <w:i/>
          <w:iCs/>
          <w:color w:val="auto"/>
          <w:sz w:val="28"/>
          <w:szCs w:val="28"/>
        </w:rPr>
      </w:pPr>
    </w:p>
    <w:p w14:paraId="7DF2CEF5" w14:textId="77777777" w:rsidR="000F05BA" w:rsidRPr="00BD5529" w:rsidRDefault="000F05BA" w:rsidP="000F05BA">
      <w:pPr>
        <w:spacing w:before="120"/>
        <w:ind w:right="-284"/>
        <w:jc w:val="both"/>
        <w:rPr>
          <w:bCs/>
          <w:color w:val="auto"/>
          <w:lang w:val="sr-Cyrl-CS"/>
        </w:rPr>
      </w:pPr>
      <w:r w:rsidRPr="00BD5529">
        <w:rPr>
          <w:b/>
          <w:bCs/>
          <w:color w:val="auto"/>
          <w:lang w:val="sr-Cyrl-CS"/>
        </w:rPr>
        <w:t>Напомена:</w:t>
      </w:r>
      <w:r w:rsidRPr="00BD5529">
        <w:rPr>
          <w:bCs/>
          <w:color w:val="auto"/>
          <w:lang w:val="sr-Cyrl-CS"/>
        </w:rPr>
        <w:t xml:space="preserve"> </w:t>
      </w:r>
    </w:p>
    <w:p w14:paraId="66FA8CC1" w14:textId="77777777" w:rsidR="000F05BA" w:rsidRPr="00BD5529" w:rsidRDefault="000F05BA" w:rsidP="000F05BA">
      <w:pPr>
        <w:pStyle w:val="Szvegtrzs3"/>
        <w:spacing w:after="0"/>
        <w:rPr>
          <w:b/>
          <w:bCs/>
          <w:color w:val="auto"/>
          <w:sz w:val="22"/>
          <w:szCs w:val="22"/>
          <w:lang w:val="sr-Cyrl-CS"/>
        </w:rPr>
      </w:pPr>
      <w:r w:rsidRPr="00BD5529">
        <w:rPr>
          <w:b/>
          <w:bCs/>
          <w:color w:val="auto"/>
          <w:sz w:val="22"/>
          <w:szCs w:val="22"/>
          <w:lang w:val="sr-Cyrl-CS"/>
        </w:rPr>
        <w:t>У случају потребе умножити овај образац.</w:t>
      </w:r>
    </w:p>
    <w:p w14:paraId="34F6BCC7" w14:textId="77777777" w:rsidR="000F05BA" w:rsidRPr="00BD5529" w:rsidRDefault="000F05BA" w:rsidP="000F05BA">
      <w:pPr>
        <w:rPr>
          <w:b/>
          <w:bCs/>
          <w:i/>
          <w:iCs/>
          <w:color w:val="auto"/>
          <w:sz w:val="28"/>
          <w:szCs w:val="28"/>
        </w:rPr>
      </w:pPr>
    </w:p>
    <w:p w14:paraId="78B4F103" w14:textId="77777777" w:rsidR="000F05BA" w:rsidRPr="00BD5529" w:rsidRDefault="000F05BA" w:rsidP="000F05BA">
      <w:pPr>
        <w:rPr>
          <w:b/>
          <w:bCs/>
          <w:i/>
          <w:iCs/>
          <w:color w:val="auto"/>
          <w:sz w:val="28"/>
          <w:szCs w:val="28"/>
        </w:rPr>
      </w:pPr>
    </w:p>
    <w:p w14:paraId="508EEE4F" w14:textId="77777777" w:rsidR="000F05BA" w:rsidRPr="00BD5529" w:rsidRDefault="000F05BA" w:rsidP="000F05BA">
      <w:pPr>
        <w:rPr>
          <w:b/>
          <w:bCs/>
          <w:i/>
          <w:iCs/>
          <w:color w:val="auto"/>
          <w:sz w:val="28"/>
          <w:szCs w:val="28"/>
        </w:rPr>
      </w:pPr>
    </w:p>
    <w:p w14:paraId="16592E09" w14:textId="77777777" w:rsidR="000F05BA" w:rsidRPr="00BD5529" w:rsidRDefault="000F05BA" w:rsidP="000F05BA">
      <w:pPr>
        <w:rPr>
          <w:b/>
          <w:bCs/>
          <w:i/>
          <w:iCs/>
          <w:color w:val="auto"/>
          <w:sz w:val="28"/>
          <w:szCs w:val="28"/>
        </w:rPr>
      </w:pPr>
    </w:p>
    <w:p w14:paraId="7647C0DE" w14:textId="77777777" w:rsidR="000F05BA" w:rsidRPr="00BD5529" w:rsidRDefault="000F05BA" w:rsidP="000F05BA">
      <w:pPr>
        <w:rPr>
          <w:b/>
          <w:bCs/>
          <w:i/>
          <w:iCs/>
          <w:color w:val="auto"/>
          <w:sz w:val="28"/>
          <w:szCs w:val="28"/>
        </w:rPr>
      </w:pPr>
    </w:p>
    <w:p w14:paraId="39BF0E4B" w14:textId="77777777" w:rsidR="000F05BA" w:rsidRPr="00BD5529" w:rsidRDefault="000F05BA" w:rsidP="000F05BA">
      <w:pPr>
        <w:rPr>
          <w:b/>
          <w:bCs/>
          <w:i/>
          <w:iCs/>
          <w:color w:val="auto"/>
          <w:sz w:val="28"/>
          <w:szCs w:val="28"/>
          <w:lang w:val="sr-Cyrl-RS"/>
        </w:rPr>
      </w:pPr>
    </w:p>
    <w:p w14:paraId="719420A5" w14:textId="77777777" w:rsidR="000F05BA" w:rsidRPr="00BD5529" w:rsidRDefault="000F05BA" w:rsidP="000F05BA">
      <w:pPr>
        <w:rPr>
          <w:b/>
          <w:bCs/>
          <w:i/>
          <w:iCs/>
          <w:color w:val="auto"/>
          <w:sz w:val="28"/>
          <w:szCs w:val="28"/>
          <w:lang w:val="sr-Cyrl-RS"/>
        </w:rPr>
      </w:pPr>
    </w:p>
    <w:p w14:paraId="5AB54C21" w14:textId="77777777" w:rsidR="000F05BA" w:rsidRPr="00BD5529" w:rsidRDefault="000F05BA" w:rsidP="000F05BA">
      <w:pPr>
        <w:rPr>
          <w:b/>
          <w:bCs/>
          <w:i/>
          <w:iCs/>
          <w:color w:val="auto"/>
          <w:sz w:val="28"/>
          <w:szCs w:val="28"/>
          <w:lang w:val="sr-Cyrl-RS"/>
        </w:rPr>
      </w:pPr>
    </w:p>
    <w:p w14:paraId="7836874B" w14:textId="77777777" w:rsidR="000F05BA" w:rsidRPr="00BD5529" w:rsidRDefault="000F05BA" w:rsidP="000F05BA">
      <w:pPr>
        <w:rPr>
          <w:b/>
          <w:bCs/>
          <w:i/>
          <w:iCs/>
          <w:color w:val="auto"/>
          <w:sz w:val="28"/>
          <w:szCs w:val="28"/>
          <w:lang w:val="sr-Cyrl-RS"/>
        </w:rPr>
      </w:pPr>
      <w:r w:rsidRPr="00BD5529">
        <w:rPr>
          <w:b/>
          <w:bCs/>
          <w:i/>
          <w:iCs/>
          <w:color w:val="auto"/>
          <w:sz w:val="28"/>
          <w:szCs w:val="28"/>
          <w:lang w:val="sr-Cyrl-RS"/>
        </w:rPr>
        <w:br w:type="page"/>
      </w:r>
    </w:p>
    <w:p w14:paraId="5EF14B5E" w14:textId="77777777" w:rsidR="000F05BA" w:rsidRPr="00BD5529" w:rsidRDefault="000F05BA" w:rsidP="000F05BA">
      <w:pPr>
        <w:shd w:val="clear" w:color="auto" w:fill="C6D9F1"/>
        <w:jc w:val="center"/>
        <w:rPr>
          <w:bCs/>
          <w:color w:val="auto"/>
          <w:lang w:val="sr-Cyrl-RS"/>
        </w:rPr>
      </w:pPr>
      <w:proofErr w:type="gramStart"/>
      <w:r w:rsidRPr="00BD5529">
        <w:rPr>
          <w:b/>
          <w:bCs/>
          <w:i/>
          <w:iCs/>
          <w:color w:val="auto"/>
          <w:sz w:val="28"/>
          <w:szCs w:val="28"/>
        </w:rPr>
        <w:lastRenderedPageBreak/>
        <w:t>X</w:t>
      </w:r>
      <w:r w:rsidRPr="00BD5529">
        <w:rPr>
          <w:b/>
          <w:bCs/>
          <w:i/>
          <w:iCs/>
          <w:color w:val="auto"/>
          <w:sz w:val="28"/>
          <w:szCs w:val="28"/>
          <w:lang w:val="ru-RU"/>
        </w:rPr>
        <w:t xml:space="preserve"> </w:t>
      </w:r>
      <w:r w:rsidRPr="00BD5529">
        <w:rPr>
          <w:b/>
          <w:bCs/>
          <w:i/>
          <w:iCs/>
          <w:color w:val="auto"/>
          <w:sz w:val="28"/>
          <w:szCs w:val="28"/>
        </w:rPr>
        <w:t xml:space="preserve"> ОБРАЗАЦ</w:t>
      </w:r>
      <w:proofErr w:type="gramEnd"/>
      <w:r w:rsidRPr="00BD5529">
        <w:rPr>
          <w:b/>
          <w:bCs/>
          <w:i/>
          <w:iCs/>
          <w:color w:val="auto"/>
          <w:sz w:val="28"/>
          <w:szCs w:val="28"/>
        </w:rPr>
        <w:t xml:space="preserve"> ИЗЈАВЕ О НЕЗАВИСНОЈ ПОНУДИ</w:t>
      </w:r>
      <w:r w:rsidRPr="00BD5529">
        <w:rPr>
          <w:b/>
          <w:bCs/>
          <w:i/>
          <w:iCs/>
          <w:color w:val="auto"/>
          <w:sz w:val="28"/>
          <w:szCs w:val="28"/>
          <w:lang w:val="sr-Cyrl-RS"/>
        </w:rPr>
        <w:t xml:space="preserve"> </w:t>
      </w:r>
    </w:p>
    <w:p w14:paraId="69E5508E" w14:textId="77777777" w:rsidR="000F05BA" w:rsidRPr="00BD5529" w:rsidRDefault="000F05BA" w:rsidP="000F05BA">
      <w:pPr>
        <w:pStyle w:val="Szvegtrzs3"/>
        <w:shd w:val="clear" w:color="auto" w:fill="C6D9F1"/>
        <w:spacing w:after="0"/>
        <w:jc w:val="center"/>
        <w:rPr>
          <w:bCs/>
          <w:color w:val="auto"/>
          <w:sz w:val="24"/>
          <w:szCs w:val="24"/>
        </w:rPr>
      </w:pPr>
    </w:p>
    <w:p w14:paraId="1D5037A5" w14:textId="77777777" w:rsidR="000F05BA" w:rsidRPr="00BD5529" w:rsidRDefault="000F05BA" w:rsidP="000F05BA">
      <w:pPr>
        <w:pStyle w:val="Szvegtrzs3"/>
        <w:spacing w:after="0"/>
        <w:jc w:val="center"/>
        <w:rPr>
          <w:bCs/>
          <w:color w:val="auto"/>
          <w:sz w:val="24"/>
          <w:szCs w:val="24"/>
        </w:rPr>
      </w:pPr>
    </w:p>
    <w:p w14:paraId="2973898A" w14:textId="77777777" w:rsidR="000F05BA" w:rsidRPr="00BD5529" w:rsidRDefault="000F05BA" w:rsidP="000F05BA">
      <w:pPr>
        <w:pStyle w:val="Szvegtrzs3"/>
        <w:spacing w:after="0"/>
        <w:jc w:val="both"/>
        <w:rPr>
          <w:color w:val="auto"/>
          <w:sz w:val="24"/>
          <w:szCs w:val="24"/>
        </w:rPr>
      </w:pPr>
      <w:r w:rsidRPr="00BD5529">
        <w:rPr>
          <w:color w:val="auto"/>
          <w:sz w:val="24"/>
          <w:szCs w:val="24"/>
        </w:rPr>
        <w:t xml:space="preserve">У </w:t>
      </w:r>
      <w:proofErr w:type="spellStart"/>
      <w:r w:rsidRPr="00BD5529">
        <w:rPr>
          <w:color w:val="auto"/>
          <w:sz w:val="24"/>
          <w:szCs w:val="24"/>
        </w:rPr>
        <w:t>складу</w:t>
      </w:r>
      <w:proofErr w:type="spellEnd"/>
      <w:r w:rsidRPr="00BD5529">
        <w:rPr>
          <w:color w:val="auto"/>
          <w:sz w:val="24"/>
          <w:szCs w:val="24"/>
        </w:rPr>
        <w:t xml:space="preserve"> </w:t>
      </w:r>
      <w:proofErr w:type="spellStart"/>
      <w:r w:rsidRPr="00BD5529">
        <w:rPr>
          <w:color w:val="auto"/>
          <w:sz w:val="24"/>
          <w:szCs w:val="24"/>
        </w:rPr>
        <w:t>са</w:t>
      </w:r>
      <w:proofErr w:type="spellEnd"/>
      <w:r w:rsidRPr="00BD5529">
        <w:rPr>
          <w:color w:val="auto"/>
          <w:sz w:val="24"/>
          <w:szCs w:val="24"/>
        </w:rPr>
        <w:t xml:space="preserve"> </w:t>
      </w:r>
      <w:proofErr w:type="spellStart"/>
      <w:r w:rsidRPr="00BD5529">
        <w:rPr>
          <w:color w:val="auto"/>
          <w:sz w:val="24"/>
          <w:szCs w:val="24"/>
        </w:rPr>
        <w:t>чланом</w:t>
      </w:r>
      <w:proofErr w:type="spellEnd"/>
      <w:r w:rsidRPr="00BD5529">
        <w:rPr>
          <w:color w:val="auto"/>
          <w:sz w:val="24"/>
          <w:szCs w:val="24"/>
        </w:rPr>
        <w:t xml:space="preserve"> 26. </w:t>
      </w:r>
      <w:proofErr w:type="spellStart"/>
      <w:r w:rsidRPr="00BD5529">
        <w:rPr>
          <w:color w:val="auto"/>
          <w:sz w:val="24"/>
          <w:szCs w:val="24"/>
        </w:rPr>
        <w:t>Закона</w:t>
      </w:r>
      <w:proofErr w:type="spellEnd"/>
      <w:r w:rsidRPr="00BD5529">
        <w:rPr>
          <w:color w:val="auto"/>
          <w:sz w:val="24"/>
          <w:szCs w:val="24"/>
        </w:rPr>
        <w:t xml:space="preserve">, ________________________________________, </w:t>
      </w:r>
    </w:p>
    <w:p w14:paraId="50702961" w14:textId="77777777" w:rsidR="000F05BA" w:rsidRPr="00BD5529" w:rsidRDefault="000F05BA" w:rsidP="000F05BA">
      <w:pPr>
        <w:pStyle w:val="Szvegtrzs3"/>
        <w:spacing w:after="0"/>
        <w:jc w:val="both"/>
        <w:rPr>
          <w:color w:val="auto"/>
          <w:sz w:val="24"/>
          <w:szCs w:val="24"/>
        </w:rPr>
      </w:pPr>
      <w:r w:rsidRPr="00BD5529">
        <w:rPr>
          <w:color w:val="auto"/>
          <w:sz w:val="24"/>
          <w:szCs w:val="24"/>
        </w:rPr>
        <w:t xml:space="preserve">                                                                           </w:t>
      </w:r>
      <w:r w:rsidRPr="00BD5529">
        <w:rPr>
          <w:color w:val="auto"/>
          <w:sz w:val="20"/>
          <w:szCs w:val="20"/>
        </w:rPr>
        <w:t xml:space="preserve"> (</w:t>
      </w:r>
      <w:proofErr w:type="spellStart"/>
      <w:r w:rsidRPr="00BD5529">
        <w:rPr>
          <w:color w:val="auto"/>
          <w:sz w:val="20"/>
          <w:szCs w:val="20"/>
        </w:rPr>
        <w:t>Назив</w:t>
      </w:r>
      <w:proofErr w:type="spellEnd"/>
      <w:r w:rsidRPr="00BD5529">
        <w:rPr>
          <w:color w:val="auto"/>
          <w:sz w:val="20"/>
          <w:szCs w:val="20"/>
        </w:rPr>
        <w:t xml:space="preserve"> </w:t>
      </w:r>
      <w:proofErr w:type="spellStart"/>
      <w:r w:rsidRPr="00BD5529">
        <w:rPr>
          <w:color w:val="auto"/>
          <w:sz w:val="20"/>
          <w:szCs w:val="20"/>
        </w:rPr>
        <w:t>понуђача</w:t>
      </w:r>
      <w:proofErr w:type="spellEnd"/>
      <w:r w:rsidRPr="00BD5529">
        <w:rPr>
          <w:color w:val="auto"/>
          <w:sz w:val="20"/>
          <w:szCs w:val="20"/>
        </w:rPr>
        <w:t>)</w:t>
      </w:r>
    </w:p>
    <w:p w14:paraId="79F05B8E" w14:textId="77777777" w:rsidR="000F05BA" w:rsidRPr="00BD5529" w:rsidRDefault="000F05BA" w:rsidP="000F05BA">
      <w:pPr>
        <w:pStyle w:val="Szvegtrzs3"/>
        <w:spacing w:after="0"/>
        <w:jc w:val="both"/>
        <w:rPr>
          <w:color w:val="auto"/>
          <w:w w:val="200"/>
          <w:sz w:val="24"/>
          <w:szCs w:val="24"/>
        </w:rPr>
      </w:pPr>
      <w:proofErr w:type="spellStart"/>
      <w:r w:rsidRPr="00BD5529">
        <w:rPr>
          <w:color w:val="auto"/>
          <w:sz w:val="24"/>
          <w:szCs w:val="24"/>
        </w:rPr>
        <w:t>даје</w:t>
      </w:r>
      <w:proofErr w:type="spellEnd"/>
      <w:r w:rsidRPr="00BD5529">
        <w:rPr>
          <w:color w:val="auto"/>
          <w:sz w:val="24"/>
          <w:szCs w:val="24"/>
        </w:rPr>
        <w:t xml:space="preserve">: </w:t>
      </w:r>
    </w:p>
    <w:p w14:paraId="14F55751" w14:textId="77777777" w:rsidR="000F05BA" w:rsidRPr="00BD5529" w:rsidRDefault="000F05BA" w:rsidP="000F05BA">
      <w:pPr>
        <w:pStyle w:val="Szvegtrzs3"/>
        <w:spacing w:before="360" w:after="360"/>
        <w:ind w:firstLine="227"/>
        <w:jc w:val="both"/>
        <w:rPr>
          <w:color w:val="auto"/>
          <w:w w:val="200"/>
          <w:sz w:val="24"/>
          <w:szCs w:val="24"/>
        </w:rPr>
      </w:pPr>
    </w:p>
    <w:p w14:paraId="2323744D" w14:textId="77777777" w:rsidR="000F05BA" w:rsidRPr="00BD5529" w:rsidRDefault="000F05BA" w:rsidP="000F05BA">
      <w:pPr>
        <w:pStyle w:val="Szvegtrzs3"/>
        <w:spacing w:before="360" w:after="360"/>
        <w:ind w:firstLine="227"/>
        <w:jc w:val="center"/>
        <w:rPr>
          <w:b/>
          <w:bCs/>
          <w:color w:val="auto"/>
          <w:sz w:val="24"/>
          <w:szCs w:val="24"/>
          <w:lang w:val="sr-Cyrl-CS"/>
        </w:rPr>
      </w:pPr>
      <w:r w:rsidRPr="00BD5529">
        <w:rPr>
          <w:b/>
          <w:bCs/>
          <w:color w:val="auto"/>
          <w:sz w:val="24"/>
          <w:szCs w:val="24"/>
          <w:lang w:val="sr-Cyrl-CS"/>
        </w:rPr>
        <w:t xml:space="preserve">ИЗЈАВУ </w:t>
      </w:r>
    </w:p>
    <w:p w14:paraId="22317874" w14:textId="77777777" w:rsidR="000F05BA" w:rsidRPr="00BD5529" w:rsidRDefault="000F05BA" w:rsidP="000F05BA">
      <w:pPr>
        <w:pStyle w:val="Szvegtrzs3"/>
        <w:spacing w:before="360" w:after="360"/>
        <w:ind w:firstLine="227"/>
        <w:jc w:val="center"/>
        <w:rPr>
          <w:bCs/>
          <w:color w:val="auto"/>
          <w:sz w:val="24"/>
          <w:szCs w:val="24"/>
        </w:rPr>
      </w:pPr>
      <w:r w:rsidRPr="00BD5529">
        <w:rPr>
          <w:b/>
          <w:bCs/>
          <w:color w:val="auto"/>
          <w:sz w:val="24"/>
          <w:szCs w:val="24"/>
          <w:lang w:val="sr-Cyrl-CS"/>
        </w:rPr>
        <w:t>О НЕЗАВИСНОЈ</w:t>
      </w:r>
      <w:r w:rsidRPr="00BD5529">
        <w:rPr>
          <w:b/>
          <w:bCs/>
          <w:color w:val="auto"/>
          <w:sz w:val="24"/>
          <w:szCs w:val="24"/>
        </w:rPr>
        <w:t xml:space="preserve"> ПОНУДИ</w:t>
      </w:r>
    </w:p>
    <w:p w14:paraId="5EE6C2BF" w14:textId="77777777" w:rsidR="000F05BA" w:rsidRPr="00BD5529" w:rsidRDefault="000F05BA" w:rsidP="000F05BA">
      <w:pPr>
        <w:pStyle w:val="Szvegtrzs3"/>
        <w:spacing w:after="0"/>
        <w:jc w:val="both"/>
        <w:rPr>
          <w:bCs/>
          <w:color w:val="auto"/>
          <w:sz w:val="24"/>
          <w:szCs w:val="24"/>
        </w:rPr>
      </w:pPr>
    </w:p>
    <w:p w14:paraId="55C9F399" w14:textId="77777777" w:rsidR="000F05BA" w:rsidRPr="00BD5529" w:rsidRDefault="000F05BA" w:rsidP="000F05BA">
      <w:pPr>
        <w:pStyle w:val="Szvegtrzs3"/>
        <w:spacing w:after="0"/>
        <w:jc w:val="both"/>
        <w:rPr>
          <w:bCs/>
          <w:color w:val="auto"/>
          <w:sz w:val="24"/>
          <w:szCs w:val="24"/>
        </w:rPr>
      </w:pPr>
    </w:p>
    <w:p w14:paraId="3F932919" w14:textId="77777777" w:rsidR="000F05BA" w:rsidRPr="00BD5529" w:rsidRDefault="000F05BA" w:rsidP="000F05BA">
      <w:pPr>
        <w:jc w:val="both"/>
        <w:rPr>
          <w:color w:val="auto"/>
        </w:rPr>
      </w:pPr>
      <w:r w:rsidRPr="00BD5529">
        <w:rPr>
          <w:color w:val="auto"/>
        </w:rPr>
        <w:tab/>
      </w:r>
      <w:r w:rsidRPr="00BD5529">
        <w:rPr>
          <w:color w:val="auto"/>
        </w:rPr>
        <w:tab/>
      </w:r>
      <w:r w:rsidRPr="00BD5529">
        <w:rPr>
          <w:color w:val="auto"/>
        </w:rPr>
        <w:tab/>
      </w:r>
      <w:r w:rsidRPr="00BD5529">
        <w:rPr>
          <w:bCs/>
          <w:color w:val="auto"/>
        </w:rPr>
        <w:t xml:space="preserve"> </w:t>
      </w:r>
    </w:p>
    <w:p w14:paraId="0B9C68DF" w14:textId="3C53048F" w:rsidR="000F05BA" w:rsidRPr="00BD5529" w:rsidRDefault="000F05BA" w:rsidP="000F05BA">
      <w:pPr>
        <w:jc w:val="both"/>
        <w:rPr>
          <w:color w:val="auto"/>
          <w:lang w:val="sr-Cyrl-RS"/>
        </w:rPr>
      </w:pPr>
      <w:proofErr w:type="spellStart"/>
      <w:r w:rsidRPr="00BD5529">
        <w:rPr>
          <w:color w:val="auto"/>
        </w:rPr>
        <w:t>Под</w:t>
      </w:r>
      <w:proofErr w:type="spellEnd"/>
      <w:r w:rsidRPr="00BD5529">
        <w:rPr>
          <w:color w:val="auto"/>
        </w:rPr>
        <w:t xml:space="preserve"> </w:t>
      </w:r>
      <w:proofErr w:type="spellStart"/>
      <w:r w:rsidRPr="00BD5529">
        <w:rPr>
          <w:color w:val="auto"/>
        </w:rPr>
        <w:t>пуном</w:t>
      </w:r>
      <w:proofErr w:type="spellEnd"/>
      <w:r w:rsidRPr="00BD5529">
        <w:rPr>
          <w:color w:val="auto"/>
        </w:rPr>
        <w:t xml:space="preserve"> </w:t>
      </w:r>
      <w:proofErr w:type="spellStart"/>
      <w:r w:rsidRPr="00BD5529">
        <w:rPr>
          <w:color w:val="auto"/>
        </w:rPr>
        <w:t>материјалном</w:t>
      </w:r>
      <w:proofErr w:type="spellEnd"/>
      <w:r w:rsidRPr="00BD5529">
        <w:rPr>
          <w:color w:val="auto"/>
        </w:rPr>
        <w:t xml:space="preserve"> и </w:t>
      </w:r>
      <w:proofErr w:type="spellStart"/>
      <w:r w:rsidRPr="00BD5529">
        <w:rPr>
          <w:color w:val="auto"/>
        </w:rPr>
        <w:t>кривичном</w:t>
      </w:r>
      <w:proofErr w:type="spellEnd"/>
      <w:r w:rsidRPr="00BD5529">
        <w:rPr>
          <w:color w:val="auto"/>
        </w:rPr>
        <w:t xml:space="preserve"> </w:t>
      </w:r>
      <w:proofErr w:type="spellStart"/>
      <w:r w:rsidRPr="00BD5529">
        <w:rPr>
          <w:color w:val="auto"/>
        </w:rPr>
        <w:t>одговорношћу</w:t>
      </w:r>
      <w:proofErr w:type="spellEnd"/>
      <w:r w:rsidRPr="00BD5529">
        <w:rPr>
          <w:color w:val="auto"/>
        </w:rPr>
        <w:t xml:space="preserve"> </w:t>
      </w:r>
      <w:proofErr w:type="spellStart"/>
      <w:r w:rsidRPr="00BD5529">
        <w:rPr>
          <w:color w:val="auto"/>
        </w:rPr>
        <w:t>п</w:t>
      </w:r>
      <w:r w:rsidRPr="00BD5529">
        <w:rPr>
          <w:bCs/>
          <w:color w:val="auto"/>
        </w:rPr>
        <w:t>отврђујем</w:t>
      </w:r>
      <w:proofErr w:type="spellEnd"/>
      <w:r w:rsidRPr="00BD5529">
        <w:rPr>
          <w:bCs/>
          <w:color w:val="auto"/>
        </w:rPr>
        <w:t xml:space="preserve"> </w:t>
      </w:r>
      <w:proofErr w:type="spellStart"/>
      <w:r w:rsidRPr="00BD5529">
        <w:rPr>
          <w:bCs/>
          <w:color w:val="auto"/>
        </w:rPr>
        <w:t>да</w:t>
      </w:r>
      <w:proofErr w:type="spellEnd"/>
      <w:r w:rsidRPr="00BD5529">
        <w:rPr>
          <w:bCs/>
          <w:color w:val="auto"/>
        </w:rPr>
        <w:t xml:space="preserve"> </w:t>
      </w:r>
      <w:proofErr w:type="spellStart"/>
      <w:r w:rsidRPr="00BD5529">
        <w:rPr>
          <w:bCs/>
          <w:color w:val="auto"/>
        </w:rPr>
        <w:t>сам</w:t>
      </w:r>
      <w:proofErr w:type="spellEnd"/>
      <w:r w:rsidRPr="00BD5529">
        <w:rPr>
          <w:bCs/>
          <w:color w:val="auto"/>
        </w:rPr>
        <w:t xml:space="preserve"> </w:t>
      </w:r>
      <w:proofErr w:type="spellStart"/>
      <w:r w:rsidRPr="00BD5529">
        <w:rPr>
          <w:bCs/>
          <w:color w:val="auto"/>
        </w:rPr>
        <w:t>понуду</w:t>
      </w:r>
      <w:proofErr w:type="spellEnd"/>
      <w:r w:rsidRPr="00BD5529">
        <w:rPr>
          <w:bCs/>
          <w:color w:val="auto"/>
        </w:rPr>
        <w:t xml:space="preserve"> у </w:t>
      </w:r>
      <w:r w:rsidRPr="00BD5529">
        <w:rPr>
          <w:bCs/>
          <w:color w:val="auto"/>
          <w:lang w:val="sr-Cyrl-CS"/>
        </w:rPr>
        <w:t>поступку</w:t>
      </w:r>
      <w:r w:rsidRPr="00BD5529">
        <w:rPr>
          <w:bCs/>
          <w:color w:val="auto"/>
        </w:rPr>
        <w:t xml:space="preserve"> </w:t>
      </w:r>
      <w:proofErr w:type="spellStart"/>
      <w:r w:rsidRPr="00BD5529">
        <w:rPr>
          <w:bCs/>
          <w:color w:val="auto"/>
        </w:rPr>
        <w:t>јавне</w:t>
      </w:r>
      <w:proofErr w:type="spellEnd"/>
      <w:r w:rsidRPr="00BD5529">
        <w:rPr>
          <w:bCs/>
          <w:color w:val="auto"/>
        </w:rPr>
        <w:t xml:space="preserve"> </w:t>
      </w:r>
      <w:proofErr w:type="spellStart"/>
      <w:r w:rsidRPr="00BD5529">
        <w:rPr>
          <w:bCs/>
          <w:color w:val="auto"/>
        </w:rPr>
        <w:t>набавке</w:t>
      </w:r>
      <w:proofErr w:type="spellEnd"/>
      <w:r w:rsidRPr="00BD5529">
        <w:rPr>
          <w:bCs/>
          <w:color w:val="auto"/>
          <w:lang w:val="sr-Cyrl-RS"/>
        </w:rPr>
        <w:t xml:space="preserve"> за </w:t>
      </w:r>
      <w:r w:rsidRPr="00BD5529">
        <w:rPr>
          <w:color w:val="auto"/>
          <w:lang w:val="sr-Cyrl-RS"/>
        </w:rPr>
        <w:t xml:space="preserve">набавку </w:t>
      </w:r>
      <w:proofErr w:type="gramStart"/>
      <w:r w:rsidR="00E41E6A" w:rsidRPr="00BD5529">
        <w:rPr>
          <w:rFonts w:eastAsia="TimesNewRomanPS-BoldMT"/>
          <w:bCs/>
          <w:color w:val="auto"/>
          <w:lang w:val="sr-Cyrl-RS"/>
        </w:rPr>
        <w:t xml:space="preserve">услуга </w:t>
      </w:r>
      <w:r w:rsidR="00EB7D3C" w:rsidRPr="00BD5529">
        <w:rPr>
          <w:rFonts w:eastAsia="TimesNewRomanPS-BoldMT"/>
          <w:bCs/>
          <w:color w:val="auto"/>
          <w:lang w:val="sr-Cyrl-RS"/>
        </w:rPr>
        <w:t xml:space="preserve"> </w:t>
      </w:r>
      <w:r w:rsidR="00EB7D3C" w:rsidRPr="00BD5529">
        <w:rPr>
          <w:rFonts w:eastAsia="TimesNewRomanPS-BoldMT"/>
          <w:bCs/>
          <w:color w:val="auto"/>
        </w:rPr>
        <w:t>–</w:t>
      </w:r>
      <w:proofErr w:type="gramEnd"/>
      <w:r w:rsidR="00EB7D3C" w:rsidRPr="00BD5529">
        <w:rPr>
          <w:rFonts w:eastAsia="TimesNewRomanPS-BoldMT"/>
          <w:bCs/>
          <w:color w:val="auto"/>
          <w:lang w:val="sr-Cyrl-RS"/>
        </w:rPr>
        <w:t xml:space="preserve"> </w:t>
      </w:r>
      <w:r w:rsidR="00E41E6A" w:rsidRPr="00BD5529">
        <w:rPr>
          <w:rFonts w:eastAsia="TimesNewRomanPS-BoldMT"/>
          <w:b/>
          <w:bCs/>
          <w:color w:val="auto"/>
          <w:lang w:val="sr-Cyrl-RS"/>
        </w:rPr>
        <w:t>Услуга коришћења софтвера</w:t>
      </w:r>
      <w:r w:rsidR="00E41E6A" w:rsidRPr="00BD5529">
        <w:rPr>
          <w:rFonts w:eastAsia="TimesNewRomanPS-BoldMT"/>
          <w:bCs/>
          <w:color w:val="auto"/>
          <w:lang w:val="sr-Cyrl-RS"/>
        </w:rPr>
        <w:t xml:space="preserve"> </w:t>
      </w:r>
      <w:r w:rsidR="00666E41" w:rsidRPr="00BD5529">
        <w:rPr>
          <w:rFonts w:eastAsia="TimesNewRomanPS-BoldMT"/>
          <w:bCs/>
          <w:color w:val="auto"/>
          <w:lang w:val="sr-Cyrl-RS"/>
        </w:rPr>
        <w:t>,</w:t>
      </w:r>
      <w:r w:rsidR="00B61295" w:rsidRPr="00BD5529">
        <w:rPr>
          <w:iCs/>
          <w:color w:val="auto"/>
        </w:rPr>
        <w:t xml:space="preserve">ЈН </w:t>
      </w:r>
      <w:proofErr w:type="spellStart"/>
      <w:r w:rsidR="00B61295" w:rsidRPr="00BD5529">
        <w:rPr>
          <w:iCs/>
          <w:color w:val="auto"/>
        </w:rPr>
        <w:t>број</w:t>
      </w:r>
      <w:proofErr w:type="spellEnd"/>
      <w:r w:rsidR="00B61295" w:rsidRPr="00BD5529">
        <w:rPr>
          <w:iCs/>
          <w:color w:val="auto"/>
        </w:rPr>
        <w:t xml:space="preserve"> </w:t>
      </w:r>
      <w:r w:rsidR="00A556C2">
        <w:rPr>
          <w:iCs/>
          <w:color w:val="auto"/>
          <w:lang w:val="sr-Latn-RS"/>
        </w:rPr>
        <w:t>5</w:t>
      </w:r>
      <w:r w:rsidR="00976581">
        <w:rPr>
          <w:iCs/>
          <w:color w:val="auto"/>
          <w:lang w:val="sr-Cyrl-RS"/>
        </w:rPr>
        <w:t>7</w:t>
      </w:r>
      <w:r w:rsidR="00B61295" w:rsidRPr="00BD5529">
        <w:rPr>
          <w:iCs/>
          <w:color w:val="auto"/>
          <w:lang w:val="sr-Cyrl-RS"/>
        </w:rPr>
        <w:t>/201</w:t>
      </w:r>
      <w:r w:rsidR="00976581">
        <w:rPr>
          <w:iCs/>
          <w:color w:val="auto"/>
          <w:lang w:val="sr-Cyrl-RS"/>
        </w:rPr>
        <w:t>9</w:t>
      </w:r>
      <w:r w:rsidR="00B61295" w:rsidRPr="00BD5529">
        <w:rPr>
          <w:iCs/>
          <w:color w:val="auto"/>
          <w:lang w:val="sr-Cyrl-RS"/>
        </w:rPr>
        <w:t xml:space="preserve"> </w:t>
      </w:r>
      <w:proofErr w:type="spellStart"/>
      <w:r w:rsidRPr="00BD5529">
        <w:rPr>
          <w:bCs/>
          <w:color w:val="auto"/>
        </w:rPr>
        <w:t>поднео</w:t>
      </w:r>
      <w:proofErr w:type="spellEnd"/>
      <w:r w:rsidRPr="00BD5529">
        <w:rPr>
          <w:bCs/>
          <w:color w:val="auto"/>
        </w:rPr>
        <w:t xml:space="preserve"> </w:t>
      </w:r>
      <w:proofErr w:type="spellStart"/>
      <w:r w:rsidRPr="00BD5529">
        <w:rPr>
          <w:bCs/>
          <w:color w:val="auto"/>
        </w:rPr>
        <w:t>независно</w:t>
      </w:r>
      <w:proofErr w:type="spellEnd"/>
      <w:r w:rsidRPr="00BD5529">
        <w:rPr>
          <w:bCs/>
          <w:color w:val="auto"/>
        </w:rPr>
        <w:t xml:space="preserve">, </w:t>
      </w:r>
      <w:proofErr w:type="spellStart"/>
      <w:r w:rsidRPr="00BD5529">
        <w:rPr>
          <w:bCs/>
          <w:color w:val="auto"/>
        </w:rPr>
        <w:t>без</w:t>
      </w:r>
      <w:proofErr w:type="spellEnd"/>
      <w:r w:rsidRPr="00BD5529">
        <w:rPr>
          <w:bCs/>
          <w:color w:val="auto"/>
        </w:rPr>
        <w:t xml:space="preserve"> </w:t>
      </w:r>
      <w:proofErr w:type="spellStart"/>
      <w:r w:rsidRPr="00BD5529">
        <w:rPr>
          <w:bCs/>
          <w:color w:val="auto"/>
        </w:rPr>
        <w:t>договора</w:t>
      </w:r>
      <w:proofErr w:type="spellEnd"/>
      <w:r w:rsidRPr="00BD5529">
        <w:rPr>
          <w:bCs/>
          <w:color w:val="auto"/>
        </w:rPr>
        <w:t xml:space="preserve"> </w:t>
      </w:r>
      <w:proofErr w:type="spellStart"/>
      <w:r w:rsidRPr="00BD5529">
        <w:rPr>
          <w:bCs/>
          <w:color w:val="auto"/>
        </w:rPr>
        <w:t>са</w:t>
      </w:r>
      <w:proofErr w:type="spellEnd"/>
      <w:r w:rsidRPr="00BD5529">
        <w:rPr>
          <w:bCs/>
          <w:color w:val="auto"/>
        </w:rPr>
        <w:t xml:space="preserve"> </w:t>
      </w:r>
      <w:proofErr w:type="spellStart"/>
      <w:r w:rsidRPr="00BD5529">
        <w:rPr>
          <w:bCs/>
          <w:color w:val="auto"/>
        </w:rPr>
        <w:t>другим</w:t>
      </w:r>
      <w:proofErr w:type="spellEnd"/>
      <w:r w:rsidRPr="00BD5529">
        <w:rPr>
          <w:bCs/>
          <w:color w:val="auto"/>
        </w:rPr>
        <w:t xml:space="preserve"> </w:t>
      </w:r>
      <w:proofErr w:type="spellStart"/>
      <w:r w:rsidRPr="00BD5529">
        <w:rPr>
          <w:bCs/>
          <w:color w:val="auto"/>
        </w:rPr>
        <w:t>понуђачима</w:t>
      </w:r>
      <w:proofErr w:type="spellEnd"/>
      <w:r w:rsidRPr="00BD5529">
        <w:rPr>
          <w:bCs/>
          <w:color w:val="auto"/>
        </w:rPr>
        <w:t xml:space="preserve"> </w:t>
      </w:r>
      <w:proofErr w:type="spellStart"/>
      <w:r w:rsidRPr="00BD5529">
        <w:rPr>
          <w:bCs/>
          <w:color w:val="auto"/>
        </w:rPr>
        <w:t>или</w:t>
      </w:r>
      <w:proofErr w:type="spellEnd"/>
      <w:r w:rsidRPr="00BD5529">
        <w:rPr>
          <w:bCs/>
          <w:color w:val="auto"/>
        </w:rPr>
        <w:t xml:space="preserve"> </w:t>
      </w:r>
      <w:proofErr w:type="spellStart"/>
      <w:r w:rsidRPr="00BD5529">
        <w:rPr>
          <w:bCs/>
          <w:color w:val="auto"/>
        </w:rPr>
        <w:t>заинтересованим</w:t>
      </w:r>
      <w:proofErr w:type="spellEnd"/>
      <w:r w:rsidRPr="00BD5529">
        <w:rPr>
          <w:bCs/>
          <w:color w:val="auto"/>
        </w:rPr>
        <w:t xml:space="preserve"> </w:t>
      </w:r>
      <w:proofErr w:type="spellStart"/>
      <w:r w:rsidRPr="00BD5529">
        <w:rPr>
          <w:bCs/>
          <w:color w:val="auto"/>
        </w:rPr>
        <w:t>лицима</w:t>
      </w:r>
      <w:proofErr w:type="spellEnd"/>
      <w:r w:rsidRPr="00BD5529">
        <w:rPr>
          <w:bCs/>
          <w:color w:val="auto"/>
        </w:rPr>
        <w:t>.</w:t>
      </w:r>
    </w:p>
    <w:p w14:paraId="0A6FDCC0" w14:textId="77777777" w:rsidR="000F05BA" w:rsidRPr="00BD5529" w:rsidRDefault="000F05BA" w:rsidP="000F05BA">
      <w:pPr>
        <w:jc w:val="both"/>
        <w:rPr>
          <w:bCs/>
          <w:color w:val="auto"/>
          <w:lang w:val="sr-Cyrl-RS"/>
        </w:rPr>
      </w:pPr>
    </w:p>
    <w:p w14:paraId="00746BE6" w14:textId="77777777" w:rsidR="000F05BA" w:rsidRPr="00BD5529" w:rsidRDefault="000F05BA" w:rsidP="000F05BA">
      <w:pPr>
        <w:jc w:val="both"/>
        <w:rPr>
          <w:bCs/>
          <w:color w:val="auto"/>
          <w:lang w:val="sr-Cyrl-RS"/>
        </w:rPr>
      </w:pPr>
    </w:p>
    <w:p w14:paraId="0D5C083C" w14:textId="77777777" w:rsidR="000F05BA" w:rsidRPr="00BD5529" w:rsidRDefault="000F05BA" w:rsidP="000F05BA">
      <w:pPr>
        <w:pStyle w:val="Szvegtrzs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BD5529" w:rsidRPr="00BD5529" w14:paraId="15A60498" w14:textId="77777777" w:rsidTr="007948FC">
        <w:tc>
          <w:tcPr>
            <w:tcW w:w="3080" w:type="dxa"/>
            <w:shd w:val="clear" w:color="auto" w:fill="auto"/>
            <w:vAlign w:val="center"/>
          </w:tcPr>
          <w:p w14:paraId="1EB4A9AF" w14:textId="77777777" w:rsidR="000F05BA" w:rsidRPr="00BD5529" w:rsidRDefault="000F05BA" w:rsidP="007948FC">
            <w:pPr>
              <w:pStyle w:val="Szvegtrzs2"/>
              <w:spacing w:line="100" w:lineRule="atLeast"/>
              <w:jc w:val="center"/>
              <w:rPr>
                <w:color w:val="auto"/>
              </w:rPr>
            </w:pPr>
            <w:proofErr w:type="spellStart"/>
            <w:r w:rsidRPr="00BD5529">
              <w:rPr>
                <w:color w:val="auto"/>
              </w:rPr>
              <w:t>Датум</w:t>
            </w:r>
            <w:proofErr w:type="spellEnd"/>
            <w:r w:rsidRPr="00BD5529">
              <w:rPr>
                <w:color w:val="auto"/>
              </w:rPr>
              <w:t>:</w:t>
            </w:r>
          </w:p>
        </w:tc>
        <w:tc>
          <w:tcPr>
            <w:tcW w:w="3065" w:type="dxa"/>
            <w:shd w:val="clear" w:color="auto" w:fill="auto"/>
            <w:vAlign w:val="center"/>
          </w:tcPr>
          <w:p w14:paraId="13DE7349" w14:textId="57E2B172" w:rsidR="000F05BA" w:rsidRPr="00BD5529" w:rsidRDefault="000F05BA" w:rsidP="007948FC">
            <w:pPr>
              <w:pStyle w:val="Szvegtrzs2"/>
              <w:spacing w:line="100" w:lineRule="atLeast"/>
              <w:jc w:val="center"/>
              <w:rPr>
                <w:color w:val="auto"/>
              </w:rPr>
            </w:pPr>
          </w:p>
        </w:tc>
        <w:tc>
          <w:tcPr>
            <w:tcW w:w="3097" w:type="dxa"/>
            <w:shd w:val="clear" w:color="auto" w:fill="auto"/>
            <w:vAlign w:val="center"/>
          </w:tcPr>
          <w:p w14:paraId="57F9650A" w14:textId="77777777" w:rsidR="000F05BA" w:rsidRPr="00BD5529" w:rsidRDefault="000F05BA" w:rsidP="007948FC">
            <w:pPr>
              <w:pStyle w:val="Szvegtrzs2"/>
              <w:spacing w:line="100" w:lineRule="atLeast"/>
              <w:jc w:val="center"/>
              <w:rPr>
                <w:color w:val="auto"/>
              </w:rPr>
            </w:pPr>
            <w:proofErr w:type="spellStart"/>
            <w:r w:rsidRPr="00BD5529">
              <w:rPr>
                <w:color w:val="auto"/>
              </w:rPr>
              <w:t>Потпис</w:t>
            </w:r>
            <w:proofErr w:type="spellEnd"/>
            <w:r w:rsidRPr="00BD5529">
              <w:rPr>
                <w:color w:val="auto"/>
              </w:rPr>
              <w:t xml:space="preserve"> </w:t>
            </w:r>
            <w:proofErr w:type="spellStart"/>
            <w:r w:rsidRPr="00BD5529">
              <w:rPr>
                <w:color w:val="auto"/>
              </w:rPr>
              <w:t>понуђача</w:t>
            </w:r>
            <w:proofErr w:type="spellEnd"/>
          </w:p>
        </w:tc>
      </w:tr>
      <w:tr w:rsidR="000F05BA" w:rsidRPr="00BD5529" w14:paraId="380DA81E" w14:textId="77777777" w:rsidTr="007948FC">
        <w:tc>
          <w:tcPr>
            <w:tcW w:w="3080" w:type="dxa"/>
            <w:tcBorders>
              <w:bottom w:val="single" w:sz="4" w:space="0" w:color="000000"/>
            </w:tcBorders>
            <w:shd w:val="clear" w:color="auto" w:fill="auto"/>
          </w:tcPr>
          <w:p w14:paraId="1D0AEFD2" w14:textId="77777777" w:rsidR="000F05BA" w:rsidRPr="00BD5529" w:rsidRDefault="000F05BA" w:rsidP="007948FC">
            <w:pPr>
              <w:pStyle w:val="Szvegtrzs2"/>
              <w:snapToGrid w:val="0"/>
              <w:spacing w:line="100" w:lineRule="atLeast"/>
              <w:jc w:val="both"/>
              <w:rPr>
                <w:color w:val="auto"/>
              </w:rPr>
            </w:pPr>
          </w:p>
        </w:tc>
        <w:tc>
          <w:tcPr>
            <w:tcW w:w="3065" w:type="dxa"/>
            <w:shd w:val="clear" w:color="auto" w:fill="auto"/>
          </w:tcPr>
          <w:p w14:paraId="479F1265" w14:textId="77777777" w:rsidR="000F05BA" w:rsidRPr="00BD5529" w:rsidRDefault="000F05BA" w:rsidP="007948FC">
            <w:pPr>
              <w:pStyle w:val="Szvegtrzs2"/>
              <w:snapToGrid w:val="0"/>
              <w:spacing w:line="100" w:lineRule="atLeast"/>
              <w:jc w:val="both"/>
              <w:rPr>
                <w:color w:val="auto"/>
              </w:rPr>
            </w:pPr>
          </w:p>
        </w:tc>
        <w:tc>
          <w:tcPr>
            <w:tcW w:w="3097" w:type="dxa"/>
            <w:tcBorders>
              <w:bottom w:val="single" w:sz="4" w:space="0" w:color="000000"/>
            </w:tcBorders>
            <w:shd w:val="clear" w:color="auto" w:fill="auto"/>
          </w:tcPr>
          <w:p w14:paraId="3C9194FE" w14:textId="77777777" w:rsidR="000F05BA" w:rsidRPr="00BD5529" w:rsidRDefault="000F05BA" w:rsidP="007948FC">
            <w:pPr>
              <w:pStyle w:val="Szvegtrzs2"/>
              <w:snapToGrid w:val="0"/>
              <w:spacing w:line="100" w:lineRule="atLeast"/>
              <w:jc w:val="both"/>
              <w:rPr>
                <w:color w:val="auto"/>
              </w:rPr>
            </w:pPr>
          </w:p>
        </w:tc>
      </w:tr>
    </w:tbl>
    <w:p w14:paraId="7EF76A8D" w14:textId="77777777" w:rsidR="000F05BA" w:rsidRPr="00BD5529" w:rsidRDefault="000F05BA" w:rsidP="000F05BA">
      <w:pPr>
        <w:pStyle w:val="Szvegtrzs3"/>
        <w:spacing w:after="0"/>
        <w:ind w:firstLine="227"/>
        <w:jc w:val="both"/>
        <w:rPr>
          <w:color w:val="auto"/>
        </w:rPr>
      </w:pPr>
    </w:p>
    <w:p w14:paraId="74BF9363" w14:textId="77777777" w:rsidR="000F05BA" w:rsidRPr="00BD5529" w:rsidRDefault="000F05BA" w:rsidP="000F05BA">
      <w:pPr>
        <w:tabs>
          <w:tab w:val="left" w:pos="6028"/>
        </w:tabs>
        <w:autoSpaceDE w:val="0"/>
        <w:spacing w:line="240" w:lineRule="auto"/>
        <w:rPr>
          <w:color w:val="auto"/>
          <w:lang w:val="sr-Cyrl-RS"/>
        </w:rPr>
      </w:pPr>
    </w:p>
    <w:p w14:paraId="74863A04" w14:textId="77777777" w:rsidR="000F05BA" w:rsidRPr="00BD5529" w:rsidRDefault="000F05BA" w:rsidP="000F05BA">
      <w:pPr>
        <w:tabs>
          <w:tab w:val="left" w:pos="6028"/>
        </w:tabs>
        <w:autoSpaceDE w:val="0"/>
        <w:spacing w:line="240" w:lineRule="auto"/>
        <w:jc w:val="both"/>
        <w:rPr>
          <w:i/>
          <w:color w:val="auto"/>
        </w:rPr>
      </w:pPr>
      <w:proofErr w:type="spellStart"/>
      <w:r w:rsidRPr="00BD5529">
        <w:rPr>
          <w:b/>
          <w:bCs/>
          <w:i/>
          <w:iCs/>
          <w:color w:val="auto"/>
        </w:rPr>
        <w:t>Напомена</w:t>
      </w:r>
      <w:proofErr w:type="spellEnd"/>
      <w:r w:rsidRPr="00BD5529">
        <w:rPr>
          <w:b/>
          <w:bCs/>
          <w:i/>
          <w:iCs/>
          <w:color w:val="auto"/>
        </w:rPr>
        <w:t xml:space="preserve">: </w:t>
      </w:r>
      <w:r w:rsidRPr="00BD5529">
        <w:rPr>
          <w:bCs/>
          <w:i/>
          <w:iCs/>
          <w:color w:val="auto"/>
          <w:lang w:val="sr-Cyrl-RS"/>
        </w:rPr>
        <w:t>у</w:t>
      </w:r>
      <w:r w:rsidRPr="00BD5529">
        <w:rPr>
          <w:bCs/>
          <w:i/>
          <w:iCs/>
          <w:color w:val="auto"/>
        </w:rPr>
        <w:t xml:space="preserve"> </w:t>
      </w:r>
      <w:proofErr w:type="spellStart"/>
      <w:r w:rsidRPr="00BD5529">
        <w:rPr>
          <w:bCs/>
          <w:i/>
          <w:iCs/>
          <w:color w:val="auto"/>
        </w:rPr>
        <w:t>случају</w:t>
      </w:r>
      <w:proofErr w:type="spellEnd"/>
      <w:r w:rsidRPr="00BD5529">
        <w:rPr>
          <w:bCs/>
          <w:i/>
          <w:iCs/>
          <w:color w:val="auto"/>
        </w:rPr>
        <w:t xml:space="preserve"> </w:t>
      </w:r>
      <w:proofErr w:type="spellStart"/>
      <w:r w:rsidRPr="00BD5529">
        <w:rPr>
          <w:bCs/>
          <w:i/>
          <w:iCs/>
          <w:color w:val="auto"/>
        </w:rPr>
        <w:t>постојања</w:t>
      </w:r>
      <w:proofErr w:type="spellEnd"/>
      <w:r w:rsidRPr="00BD5529">
        <w:rPr>
          <w:bCs/>
          <w:i/>
          <w:iCs/>
          <w:color w:val="auto"/>
        </w:rPr>
        <w:t xml:space="preserve"> </w:t>
      </w:r>
      <w:proofErr w:type="spellStart"/>
      <w:r w:rsidRPr="00BD5529">
        <w:rPr>
          <w:bCs/>
          <w:i/>
          <w:iCs/>
          <w:color w:val="auto"/>
        </w:rPr>
        <w:t>основане</w:t>
      </w:r>
      <w:proofErr w:type="spellEnd"/>
      <w:r w:rsidRPr="00BD5529">
        <w:rPr>
          <w:bCs/>
          <w:i/>
          <w:iCs/>
          <w:color w:val="auto"/>
        </w:rPr>
        <w:t xml:space="preserve"> </w:t>
      </w:r>
      <w:proofErr w:type="spellStart"/>
      <w:r w:rsidRPr="00BD5529">
        <w:rPr>
          <w:bCs/>
          <w:i/>
          <w:iCs/>
          <w:color w:val="auto"/>
        </w:rPr>
        <w:t>сумње</w:t>
      </w:r>
      <w:proofErr w:type="spellEnd"/>
      <w:r w:rsidRPr="00BD5529">
        <w:rPr>
          <w:bCs/>
          <w:i/>
          <w:iCs/>
          <w:color w:val="auto"/>
        </w:rPr>
        <w:t xml:space="preserve"> у </w:t>
      </w:r>
      <w:proofErr w:type="spellStart"/>
      <w:r w:rsidRPr="00BD5529">
        <w:rPr>
          <w:bCs/>
          <w:i/>
          <w:iCs/>
          <w:color w:val="auto"/>
        </w:rPr>
        <w:t>истинитост</w:t>
      </w:r>
      <w:proofErr w:type="spellEnd"/>
      <w:r w:rsidRPr="00BD5529">
        <w:rPr>
          <w:bCs/>
          <w:i/>
          <w:iCs/>
          <w:color w:val="auto"/>
        </w:rPr>
        <w:t xml:space="preserve"> </w:t>
      </w:r>
      <w:proofErr w:type="spellStart"/>
      <w:r w:rsidRPr="00BD5529">
        <w:rPr>
          <w:bCs/>
          <w:i/>
          <w:iCs/>
          <w:color w:val="auto"/>
        </w:rPr>
        <w:t>изјаве</w:t>
      </w:r>
      <w:proofErr w:type="spellEnd"/>
      <w:r w:rsidRPr="00BD5529">
        <w:rPr>
          <w:bCs/>
          <w:i/>
          <w:iCs/>
          <w:color w:val="auto"/>
        </w:rPr>
        <w:t xml:space="preserve"> о </w:t>
      </w:r>
      <w:proofErr w:type="spellStart"/>
      <w:r w:rsidRPr="00BD5529">
        <w:rPr>
          <w:bCs/>
          <w:i/>
          <w:iCs/>
          <w:color w:val="auto"/>
        </w:rPr>
        <w:t>независној</w:t>
      </w:r>
      <w:proofErr w:type="spellEnd"/>
      <w:r w:rsidRPr="00BD5529">
        <w:rPr>
          <w:bCs/>
          <w:i/>
          <w:iCs/>
          <w:color w:val="auto"/>
        </w:rPr>
        <w:t xml:space="preserve"> </w:t>
      </w:r>
      <w:proofErr w:type="spellStart"/>
      <w:r w:rsidRPr="00BD5529">
        <w:rPr>
          <w:bCs/>
          <w:i/>
          <w:iCs/>
          <w:color w:val="auto"/>
        </w:rPr>
        <w:t>понуди</w:t>
      </w:r>
      <w:proofErr w:type="spellEnd"/>
      <w:r w:rsidRPr="00BD5529">
        <w:rPr>
          <w:bCs/>
          <w:i/>
          <w:iCs/>
          <w:color w:val="auto"/>
        </w:rPr>
        <w:t xml:space="preserve">, </w:t>
      </w:r>
      <w:proofErr w:type="spellStart"/>
      <w:r w:rsidRPr="00BD5529">
        <w:rPr>
          <w:bCs/>
          <w:i/>
          <w:iCs/>
          <w:color w:val="auto"/>
        </w:rPr>
        <w:t>наручулац</w:t>
      </w:r>
      <w:proofErr w:type="spellEnd"/>
      <w:r w:rsidRPr="00BD5529">
        <w:rPr>
          <w:bCs/>
          <w:i/>
          <w:iCs/>
          <w:color w:val="auto"/>
        </w:rPr>
        <w:t xml:space="preserve"> </w:t>
      </w:r>
      <w:proofErr w:type="spellStart"/>
      <w:r w:rsidRPr="00BD5529">
        <w:rPr>
          <w:bCs/>
          <w:i/>
          <w:iCs/>
          <w:color w:val="auto"/>
        </w:rPr>
        <w:t>ће</w:t>
      </w:r>
      <w:proofErr w:type="spellEnd"/>
      <w:r w:rsidRPr="00BD5529">
        <w:rPr>
          <w:bCs/>
          <w:i/>
          <w:iCs/>
          <w:color w:val="auto"/>
        </w:rPr>
        <w:t xml:space="preserve"> </w:t>
      </w:r>
      <w:proofErr w:type="spellStart"/>
      <w:r w:rsidRPr="00BD5529">
        <w:rPr>
          <w:bCs/>
          <w:i/>
          <w:iCs/>
          <w:color w:val="auto"/>
        </w:rPr>
        <w:t>одмах</w:t>
      </w:r>
      <w:proofErr w:type="spellEnd"/>
      <w:r w:rsidRPr="00BD5529">
        <w:rPr>
          <w:bCs/>
          <w:i/>
          <w:iCs/>
          <w:color w:val="auto"/>
        </w:rPr>
        <w:t xml:space="preserve"> </w:t>
      </w:r>
      <w:proofErr w:type="spellStart"/>
      <w:r w:rsidRPr="00BD5529">
        <w:rPr>
          <w:bCs/>
          <w:i/>
          <w:iCs/>
          <w:color w:val="auto"/>
        </w:rPr>
        <w:t>обавестити</w:t>
      </w:r>
      <w:proofErr w:type="spellEnd"/>
      <w:r w:rsidRPr="00BD5529">
        <w:rPr>
          <w:bCs/>
          <w:i/>
          <w:iCs/>
          <w:color w:val="auto"/>
        </w:rPr>
        <w:t xml:space="preserve"> </w:t>
      </w:r>
      <w:proofErr w:type="spellStart"/>
      <w:r w:rsidRPr="00BD5529">
        <w:rPr>
          <w:bCs/>
          <w:i/>
          <w:iCs/>
          <w:color w:val="auto"/>
        </w:rPr>
        <w:t>организацију</w:t>
      </w:r>
      <w:proofErr w:type="spellEnd"/>
      <w:r w:rsidRPr="00BD5529">
        <w:rPr>
          <w:bCs/>
          <w:i/>
          <w:iCs/>
          <w:color w:val="auto"/>
        </w:rPr>
        <w:t xml:space="preserve"> </w:t>
      </w:r>
      <w:proofErr w:type="spellStart"/>
      <w:r w:rsidRPr="00BD5529">
        <w:rPr>
          <w:bCs/>
          <w:i/>
          <w:iCs/>
          <w:color w:val="auto"/>
        </w:rPr>
        <w:t>надлежну</w:t>
      </w:r>
      <w:proofErr w:type="spellEnd"/>
      <w:r w:rsidRPr="00BD5529">
        <w:rPr>
          <w:bCs/>
          <w:i/>
          <w:iCs/>
          <w:color w:val="auto"/>
        </w:rPr>
        <w:t xml:space="preserve"> </w:t>
      </w:r>
      <w:proofErr w:type="spellStart"/>
      <w:r w:rsidRPr="00BD5529">
        <w:rPr>
          <w:bCs/>
          <w:i/>
          <w:iCs/>
          <w:color w:val="auto"/>
        </w:rPr>
        <w:t>за</w:t>
      </w:r>
      <w:proofErr w:type="spellEnd"/>
      <w:r w:rsidRPr="00BD5529">
        <w:rPr>
          <w:bCs/>
          <w:i/>
          <w:iCs/>
          <w:color w:val="auto"/>
        </w:rPr>
        <w:t xml:space="preserve"> </w:t>
      </w:r>
      <w:proofErr w:type="spellStart"/>
      <w:r w:rsidRPr="00BD5529">
        <w:rPr>
          <w:bCs/>
          <w:i/>
          <w:iCs/>
          <w:color w:val="auto"/>
        </w:rPr>
        <w:t>заштиту</w:t>
      </w:r>
      <w:proofErr w:type="spellEnd"/>
      <w:r w:rsidRPr="00BD5529">
        <w:rPr>
          <w:bCs/>
          <w:i/>
          <w:iCs/>
          <w:color w:val="auto"/>
        </w:rPr>
        <w:t xml:space="preserve"> </w:t>
      </w:r>
      <w:proofErr w:type="spellStart"/>
      <w:r w:rsidRPr="00BD5529">
        <w:rPr>
          <w:bCs/>
          <w:i/>
          <w:iCs/>
          <w:color w:val="auto"/>
        </w:rPr>
        <w:t>конкуренције</w:t>
      </w:r>
      <w:proofErr w:type="spellEnd"/>
      <w:r w:rsidRPr="00BD5529">
        <w:rPr>
          <w:bCs/>
          <w:i/>
          <w:iCs/>
          <w:color w:val="auto"/>
        </w:rPr>
        <w:t>.</w:t>
      </w:r>
      <w:r w:rsidRPr="00BD5529">
        <w:rPr>
          <w:bCs/>
          <w:i/>
          <w:iCs/>
          <w:color w:val="auto"/>
          <w:lang w:val="sr-Cyrl-RS"/>
        </w:rPr>
        <w:t xml:space="preserve"> </w:t>
      </w:r>
      <w:proofErr w:type="spellStart"/>
      <w:r w:rsidRPr="00BD5529">
        <w:rPr>
          <w:bCs/>
          <w:i/>
          <w:iCs/>
          <w:color w:val="auto"/>
        </w:rPr>
        <w:t>Организација</w:t>
      </w:r>
      <w:proofErr w:type="spellEnd"/>
      <w:r w:rsidRPr="00BD5529">
        <w:rPr>
          <w:bCs/>
          <w:i/>
          <w:iCs/>
          <w:color w:val="auto"/>
        </w:rPr>
        <w:t xml:space="preserve"> </w:t>
      </w:r>
      <w:proofErr w:type="spellStart"/>
      <w:r w:rsidRPr="00BD5529">
        <w:rPr>
          <w:bCs/>
          <w:i/>
          <w:iCs/>
          <w:color w:val="auto"/>
        </w:rPr>
        <w:t>надлежна</w:t>
      </w:r>
      <w:proofErr w:type="spellEnd"/>
      <w:r w:rsidRPr="00BD5529">
        <w:rPr>
          <w:bCs/>
          <w:i/>
          <w:iCs/>
          <w:color w:val="auto"/>
        </w:rPr>
        <w:t xml:space="preserve"> </w:t>
      </w:r>
      <w:proofErr w:type="spellStart"/>
      <w:r w:rsidRPr="00BD5529">
        <w:rPr>
          <w:bCs/>
          <w:i/>
          <w:iCs/>
          <w:color w:val="auto"/>
        </w:rPr>
        <w:t>за</w:t>
      </w:r>
      <w:proofErr w:type="spellEnd"/>
      <w:r w:rsidRPr="00BD5529">
        <w:rPr>
          <w:bCs/>
          <w:i/>
          <w:iCs/>
          <w:color w:val="auto"/>
        </w:rPr>
        <w:t xml:space="preserve"> </w:t>
      </w:r>
      <w:proofErr w:type="spellStart"/>
      <w:r w:rsidRPr="00BD5529">
        <w:rPr>
          <w:bCs/>
          <w:i/>
          <w:iCs/>
          <w:color w:val="auto"/>
        </w:rPr>
        <w:t>заштиту</w:t>
      </w:r>
      <w:proofErr w:type="spellEnd"/>
      <w:r w:rsidRPr="00BD5529">
        <w:rPr>
          <w:bCs/>
          <w:i/>
          <w:iCs/>
          <w:color w:val="auto"/>
        </w:rPr>
        <w:t xml:space="preserve"> </w:t>
      </w:r>
      <w:proofErr w:type="spellStart"/>
      <w:r w:rsidRPr="00BD5529">
        <w:rPr>
          <w:bCs/>
          <w:i/>
          <w:iCs/>
          <w:color w:val="auto"/>
        </w:rPr>
        <w:t>конкуренције</w:t>
      </w:r>
      <w:proofErr w:type="spellEnd"/>
      <w:r w:rsidRPr="00BD5529">
        <w:rPr>
          <w:bCs/>
          <w:i/>
          <w:iCs/>
          <w:color w:val="auto"/>
        </w:rPr>
        <w:t xml:space="preserve">, </w:t>
      </w:r>
      <w:proofErr w:type="spellStart"/>
      <w:r w:rsidRPr="00BD5529">
        <w:rPr>
          <w:bCs/>
          <w:i/>
          <w:iCs/>
          <w:color w:val="auto"/>
        </w:rPr>
        <w:t>може</w:t>
      </w:r>
      <w:proofErr w:type="spellEnd"/>
      <w:r w:rsidRPr="00BD5529">
        <w:rPr>
          <w:bCs/>
          <w:i/>
          <w:iCs/>
          <w:color w:val="auto"/>
        </w:rPr>
        <w:t xml:space="preserve"> </w:t>
      </w:r>
      <w:proofErr w:type="spellStart"/>
      <w:r w:rsidRPr="00BD5529">
        <w:rPr>
          <w:bCs/>
          <w:i/>
          <w:iCs/>
          <w:color w:val="auto"/>
        </w:rPr>
        <w:t>понуђачу</w:t>
      </w:r>
      <w:proofErr w:type="spellEnd"/>
      <w:r w:rsidRPr="00BD5529">
        <w:rPr>
          <w:bCs/>
          <w:i/>
          <w:iCs/>
          <w:color w:val="auto"/>
        </w:rPr>
        <w:t xml:space="preserve">, </w:t>
      </w:r>
      <w:proofErr w:type="spellStart"/>
      <w:r w:rsidRPr="00BD5529">
        <w:rPr>
          <w:bCs/>
          <w:i/>
          <w:iCs/>
          <w:color w:val="auto"/>
        </w:rPr>
        <w:t>односно</w:t>
      </w:r>
      <w:proofErr w:type="spellEnd"/>
      <w:r w:rsidRPr="00BD5529">
        <w:rPr>
          <w:bCs/>
          <w:i/>
          <w:iCs/>
          <w:color w:val="auto"/>
        </w:rPr>
        <w:t xml:space="preserve"> </w:t>
      </w:r>
      <w:proofErr w:type="spellStart"/>
      <w:r w:rsidRPr="00BD5529">
        <w:rPr>
          <w:bCs/>
          <w:i/>
          <w:iCs/>
          <w:color w:val="auto"/>
        </w:rPr>
        <w:t>заинтересованом</w:t>
      </w:r>
      <w:proofErr w:type="spellEnd"/>
      <w:r w:rsidRPr="00BD5529">
        <w:rPr>
          <w:bCs/>
          <w:i/>
          <w:iCs/>
          <w:color w:val="auto"/>
        </w:rPr>
        <w:t xml:space="preserve"> </w:t>
      </w:r>
      <w:proofErr w:type="spellStart"/>
      <w:r w:rsidRPr="00BD5529">
        <w:rPr>
          <w:bCs/>
          <w:i/>
          <w:iCs/>
          <w:color w:val="auto"/>
        </w:rPr>
        <w:t>лицу</w:t>
      </w:r>
      <w:proofErr w:type="spellEnd"/>
      <w:r w:rsidRPr="00BD5529">
        <w:rPr>
          <w:bCs/>
          <w:i/>
          <w:iCs/>
          <w:color w:val="auto"/>
        </w:rPr>
        <w:t xml:space="preserve"> </w:t>
      </w:r>
      <w:proofErr w:type="spellStart"/>
      <w:r w:rsidRPr="00BD5529">
        <w:rPr>
          <w:bCs/>
          <w:i/>
          <w:iCs/>
          <w:color w:val="auto"/>
        </w:rPr>
        <w:t>изрећи</w:t>
      </w:r>
      <w:proofErr w:type="spellEnd"/>
      <w:r w:rsidRPr="00BD5529">
        <w:rPr>
          <w:bCs/>
          <w:i/>
          <w:iCs/>
          <w:color w:val="auto"/>
        </w:rPr>
        <w:t xml:space="preserve"> </w:t>
      </w:r>
      <w:proofErr w:type="spellStart"/>
      <w:r w:rsidRPr="00BD5529">
        <w:rPr>
          <w:bCs/>
          <w:i/>
          <w:iCs/>
          <w:color w:val="auto"/>
        </w:rPr>
        <w:t>меру</w:t>
      </w:r>
      <w:proofErr w:type="spellEnd"/>
      <w:r w:rsidRPr="00BD5529">
        <w:rPr>
          <w:bCs/>
          <w:i/>
          <w:iCs/>
          <w:color w:val="auto"/>
        </w:rPr>
        <w:t xml:space="preserve"> </w:t>
      </w:r>
      <w:proofErr w:type="spellStart"/>
      <w:r w:rsidRPr="00BD5529">
        <w:rPr>
          <w:bCs/>
          <w:i/>
          <w:iCs/>
          <w:color w:val="auto"/>
        </w:rPr>
        <w:t>забране</w:t>
      </w:r>
      <w:proofErr w:type="spellEnd"/>
      <w:r w:rsidRPr="00BD5529">
        <w:rPr>
          <w:bCs/>
          <w:i/>
          <w:iCs/>
          <w:color w:val="auto"/>
        </w:rPr>
        <w:t xml:space="preserve"> </w:t>
      </w:r>
      <w:proofErr w:type="spellStart"/>
      <w:r w:rsidRPr="00BD5529">
        <w:rPr>
          <w:bCs/>
          <w:i/>
          <w:iCs/>
          <w:color w:val="auto"/>
        </w:rPr>
        <w:t>учешћа</w:t>
      </w:r>
      <w:proofErr w:type="spellEnd"/>
      <w:r w:rsidRPr="00BD5529">
        <w:rPr>
          <w:bCs/>
          <w:i/>
          <w:iCs/>
          <w:color w:val="auto"/>
        </w:rPr>
        <w:t xml:space="preserve"> у </w:t>
      </w:r>
      <w:proofErr w:type="spellStart"/>
      <w:r w:rsidRPr="00BD5529">
        <w:rPr>
          <w:bCs/>
          <w:i/>
          <w:iCs/>
          <w:color w:val="auto"/>
        </w:rPr>
        <w:t>поступку</w:t>
      </w:r>
      <w:proofErr w:type="spellEnd"/>
      <w:r w:rsidRPr="00BD5529">
        <w:rPr>
          <w:bCs/>
          <w:i/>
          <w:iCs/>
          <w:color w:val="auto"/>
        </w:rPr>
        <w:t xml:space="preserve"> </w:t>
      </w:r>
      <w:proofErr w:type="spellStart"/>
      <w:r w:rsidRPr="00BD5529">
        <w:rPr>
          <w:bCs/>
          <w:i/>
          <w:iCs/>
          <w:color w:val="auto"/>
        </w:rPr>
        <w:t>јавне</w:t>
      </w:r>
      <w:proofErr w:type="spellEnd"/>
      <w:r w:rsidRPr="00BD5529">
        <w:rPr>
          <w:bCs/>
          <w:i/>
          <w:iCs/>
          <w:color w:val="auto"/>
        </w:rPr>
        <w:t xml:space="preserve"> </w:t>
      </w:r>
      <w:proofErr w:type="spellStart"/>
      <w:r w:rsidRPr="00BD5529">
        <w:rPr>
          <w:bCs/>
          <w:i/>
          <w:iCs/>
          <w:color w:val="auto"/>
        </w:rPr>
        <w:t>набавке</w:t>
      </w:r>
      <w:proofErr w:type="spellEnd"/>
      <w:r w:rsidRPr="00BD5529">
        <w:rPr>
          <w:bCs/>
          <w:i/>
          <w:iCs/>
          <w:color w:val="auto"/>
        </w:rPr>
        <w:t xml:space="preserve"> </w:t>
      </w:r>
      <w:proofErr w:type="spellStart"/>
      <w:r w:rsidRPr="00BD5529">
        <w:rPr>
          <w:bCs/>
          <w:i/>
          <w:iCs/>
          <w:color w:val="auto"/>
        </w:rPr>
        <w:t>ако</w:t>
      </w:r>
      <w:proofErr w:type="spellEnd"/>
      <w:r w:rsidRPr="00BD5529">
        <w:rPr>
          <w:bCs/>
          <w:i/>
          <w:iCs/>
          <w:color w:val="auto"/>
        </w:rPr>
        <w:t xml:space="preserve"> </w:t>
      </w:r>
      <w:proofErr w:type="spellStart"/>
      <w:r w:rsidRPr="00BD5529">
        <w:rPr>
          <w:bCs/>
          <w:i/>
          <w:iCs/>
          <w:color w:val="auto"/>
        </w:rPr>
        <w:t>утврди</w:t>
      </w:r>
      <w:proofErr w:type="spellEnd"/>
      <w:r w:rsidRPr="00BD5529">
        <w:rPr>
          <w:bCs/>
          <w:i/>
          <w:iCs/>
          <w:color w:val="auto"/>
        </w:rPr>
        <w:t xml:space="preserve"> </w:t>
      </w:r>
      <w:proofErr w:type="spellStart"/>
      <w:r w:rsidRPr="00BD5529">
        <w:rPr>
          <w:bCs/>
          <w:i/>
          <w:iCs/>
          <w:color w:val="auto"/>
        </w:rPr>
        <w:t>да</w:t>
      </w:r>
      <w:proofErr w:type="spellEnd"/>
      <w:r w:rsidRPr="00BD5529">
        <w:rPr>
          <w:bCs/>
          <w:i/>
          <w:iCs/>
          <w:color w:val="auto"/>
        </w:rPr>
        <w:t xml:space="preserve"> </w:t>
      </w:r>
      <w:proofErr w:type="spellStart"/>
      <w:r w:rsidRPr="00BD5529">
        <w:rPr>
          <w:bCs/>
          <w:i/>
          <w:iCs/>
          <w:color w:val="auto"/>
        </w:rPr>
        <w:t>је</w:t>
      </w:r>
      <w:proofErr w:type="spellEnd"/>
      <w:r w:rsidRPr="00BD5529">
        <w:rPr>
          <w:bCs/>
          <w:i/>
          <w:iCs/>
          <w:color w:val="auto"/>
        </w:rPr>
        <w:t xml:space="preserve"> </w:t>
      </w:r>
      <w:proofErr w:type="spellStart"/>
      <w:r w:rsidRPr="00BD5529">
        <w:rPr>
          <w:bCs/>
          <w:i/>
          <w:iCs/>
          <w:color w:val="auto"/>
        </w:rPr>
        <w:t>понуђач</w:t>
      </w:r>
      <w:proofErr w:type="spellEnd"/>
      <w:r w:rsidRPr="00BD5529">
        <w:rPr>
          <w:bCs/>
          <w:i/>
          <w:iCs/>
          <w:color w:val="auto"/>
        </w:rPr>
        <w:t xml:space="preserve">, </w:t>
      </w:r>
      <w:proofErr w:type="spellStart"/>
      <w:r w:rsidRPr="00BD5529">
        <w:rPr>
          <w:bCs/>
          <w:i/>
          <w:iCs/>
          <w:color w:val="auto"/>
        </w:rPr>
        <w:t>односно</w:t>
      </w:r>
      <w:proofErr w:type="spellEnd"/>
      <w:r w:rsidRPr="00BD5529">
        <w:rPr>
          <w:bCs/>
          <w:i/>
          <w:iCs/>
          <w:color w:val="auto"/>
        </w:rPr>
        <w:t xml:space="preserve"> </w:t>
      </w:r>
      <w:proofErr w:type="spellStart"/>
      <w:r w:rsidRPr="00BD5529">
        <w:rPr>
          <w:bCs/>
          <w:i/>
          <w:iCs/>
          <w:color w:val="auto"/>
        </w:rPr>
        <w:t>заинтересовано</w:t>
      </w:r>
      <w:proofErr w:type="spellEnd"/>
      <w:r w:rsidRPr="00BD5529">
        <w:rPr>
          <w:bCs/>
          <w:i/>
          <w:iCs/>
          <w:color w:val="auto"/>
        </w:rPr>
        <w:t xml:space="preserve"> </w:t>
      </w:r>
      <w:proofErr w:type="spellStart"/>
      <w:r w:rsidRPr="00BD5529">
        <w:rPr>
          <w:bCs/>
          <w:i/>
          <w:iCs/>
          <w:color w:val="auto"/>
        </w:rPr>
        <w:t>лице</w:t>
      </w:r>
      <w:proofErr w:type="spellEnd"/>
      <w:r w:rsidRPr="00BD5529">
        <w:rPr>
          <w:bCs/>
          <w:i/>
          <w:iCs/>
          <w:color w:val="auto"/>
        </w:rPr>
        <w:t xml:space="preserve"> </w:t>
      </w:r>
      <w:proofErr w:type="spellStart"/>
      <w:r w:rsidRPr="00BD5529">
        <w:rPr>
          <w:bCs/>
          <w:i/>
          <w:iCs/>
          <w:color w:val="auto"/>
        </w:rPr>
        <w:t>повредило</w:t>
      </w:r>
      <w:proofErr w:type="spellEnd"/>
      <w:r w:rsidRPr="00BD5529">
        <w:rPr>
          <w:bCs/>
          <w:i/>
          <w:iCs/>
          <w:color w:val="auto"/>
        </w:rPr>
        <w:t xml:space="preserve"> </w:t>
      </w:r>
      <w:proofErr w:type="spellStart"/>
      <w:r w:rsidRPr="00BD5529">
        <w:rPr>
          <w:bCs/>
          <w:i/>
          <w:iCs/>
          <w:color w:val="auto"/>
        </w:rPr>
        <w:t>конкуренцију</w:t>
      </w:r>
      <w:proofErr w:type="spellEnd"/>
      <w:r w:rsidRPr="00BD5529">
        <w:rPr>
          <w:bCs/>
          <w:i/>
          <w:iCs/>
          <w:color w:val="auto"/>
        </w:rPr>
        <w:t xml:space="preserve"> у </w:t>
      </w:r>
      <w:proofErr w:type="spellStart"/>
      <w:r w:rsidRPr="00BD5529">
        <w:rPr>
          <w:bCs/>
          <w:i/>
          <w:iCs/>
          <w:color w:val="auto"/>
        </w:rPr>
        <w:t>поступку</w:t>
      </w:r>
      <w:proofErr w:type="spellEnd"/>
      <w:r w:rsidRPr="00BD5529">
        <w:rPr>
          <w:bCs/>
          <w:i/>
          <w:iCs/>
          <w:color w:val="auto"/>
        </w:rPr>
        <w:t xml:space="preserve"> </w:t>
      </w:r>
      <w:proofErr w:type="spellStart"/>
      <w:r w:rsidRPr="00BD5529">
        <w:rPr>
          <w:bCs/>
          <w:i/>
          <w:iCs/>
          <w:color w:val="auto"/>
        </w:rPr>
        <w:t>јавне</w:t>
      </w:r>
      <w:proofErr w:type="spellEnd"/>
      <w:r w:rsidRPr="00BD5529">
        <w:rPr>
          <w:bCs/>
          <w:i/>
          <w:iCs/>
          <w:color w:val="auto"/>
        </w:rPr>
        <w:t xml:space="preserve"> </w:t>
      </w:r>
      <w:proofErr w:type="spellStart"/>
      <w:r w:rsidRPr="00BD5529">
        <w:rPr>
          <w:bCs/>
          <w:i/>
          <w:iCs/>
          <w:color w:val="auto"/>
        </w:rPr>
        <w:t>набавке</w:t>
      </w:r>
      <w:proofErr w:type="spellEnd"/>
      <w:r w:rsidRPr="00BD5529">
        <w:rPr>
          <w:bCs/>
          <w:i/>
          <w:iCs/>
          <w:color w:val="auto"/>
        </w:rPr>
        <w:t xml:space="preserve"> у </w:t>
      </w:r>
      <w:proofErr w:type="spellStart"/>
      <w:r w:rsidRPr="00BD5529">
        <w:rPr>
          <w:bCs/>
          <w:i/>
          <w:iCs/>
          <w:color w:val="auto"/>
        </w:rPr>
        <w:t>смислу</w:t>
      </w:r>
      <w:proofErr w:type="spellEnd"/>
      <w:r w:rsidRPr="00BD5529">
        <w:rPr>
          <w:bCs/>
          <w:i/>
          <w:iCs/>
          <w:color w:val="auto"/>
        </w:rPr>
        <w:t xml:space="preserve"> </w:t>
      </w:r>
      <w:proofErr w:type="spellStart"/>
      <w:r w:rsidRPr="00BD5529">
        <w:rPr>
          <w:bCs/>
          <w:i/>
          <w:iCs/>
          <w:color w:val="auto"/>
        </w:rPr>
        <w:t>закона</w:t>
      </w:r>
      <w:proofErr w:type="spellEnd"/>
      <w:r w:rsidRPr="00BD5529">
        <w:rPr>
          <w:bCs/>
          <w:i/>
          <w:iCs/>
          <w:color w:val="auto"/>
        </w:rPr>
        <w:t xml:space="preserve"> </w:t>
      </w:r>
      <w:proofErr w:type="spellStart"/>
      <w:r w:rsidRPr="00BD5529">
        <w:rPr>
          <w:bCs/>
          <w:i/>
          <w:iCs/>
          <w:color w:val="auto"/>
        </w:rPr>
        <w:t>којим</w:t>
      </w:r>
      <w:proofErr w:type="spellEnd"/>
      <w:r w:rsidRPr="00BD5529">
        <w:rPr>
          <w:bCs/>
          <w:i/>
          <w:iCs/>
          <w:color w:val="auto"/>
        </w:rPr>
        <w:t xml:space="preserve"> </w:t>
      </w:r>
      <w:proofErr w:type="spellStart"/>
      <w:r w:rsidRPr="00BD5529">
        <w:rPr>
          <w:bCs/>
          <w:i/>
          <w:iCs/>
          <w:color w:val="auto"/>
        </w:rPr>
        <w:t>се</w:t>
      </w:r>
      <w:proofErr w:type="spellEnd"/>
      <w:r w:rsidRPr="00BD5529">
        <w:rPr>
          <w:bCs/>
          <w:i/>
          <w:iCs/>
          <w:color w:val="auto"/>
        </w:rPr>
        <w:t xml:space="preserve"> </w:t>
      </w:r>
      <w:proofErr w:type="spellStart"/>
      <w:r w:rsidRPr="00BD5529">
        <w:rPr>
          <w:bCs/>
          <w:i/>
          <w:iCs/>
          <w:color w:val="auto"/>
        </w:rPr>
        <w:t>уређује</w:t>
      </w:r>
      <w:proofErr w:type="spellEnd"/>
      <w:r w:rsidRPr="00BD5529">
        <w:rPr>
          <w:bCs/>
          <w:i/>
          <w:iCs/>
          <w:color w:val="auto"/>
        </w:rPr>
        <w:t xml:space="preserve"> </w:t>
      </w:r>
      <w:proofErr w:type="spellStart"/>
      <w:r w:rsidRPr="00BD5529">
        <w:rPr>
          <w:bCs/>
          <w:i/>
          <w:iCs/>
          <w:color w:val="auto"/>
        </w:rPr>
        <w:t>заштита</w:t>
      </w:r>
      <w:proofErr w:type="spellEnd"/>
      <w:r w:rsidRPr="00BD5529">
        <w:rPr>
          <w:bCs/>
          <w:i/>
          <w:iCs/>
          <w:color w:val="auto"/>
        </w:rPr>
        <w:t xml:space="preserve"> </w:t>
      </w:r>
      <w:proofErr w:type="spellStart"/>
      <w:r w:rsidRPr="00BD5529">
        <w:rPr>
          <w:bCs/>
          <w:i/>
          <w:iCs/>
          <w:color w:val="auto"/>
        </w:rPr>
        <w:t>конкуренције</w:t>
      </w:r>
      <w:proofErr w:type="spellEnd"/>
      <w:r w:rsidRPr="00BD5529">
        <w:rPr>
          <w:bCs/>
          <w:i/>
          <w:iCs/>
          <w:color w:val="auto"/>
        </w:rPr>
        <w:t xml:space="preserve">. </w:t>
      </w:r>
      <w:proofErr w:type="spellStart"/>
      <w:r w:rsidRPr="00BD5529">
        <w:rPr>
          <w:bCs/>
          <w:i/>
          <w:iCs/>
          <w:color w:val="auto"/>
        </w:rPr>
        <w:t>Мера</w:t>
      </w:r>
      <w:proofErr w:type="spellEnd"/>
      <w:r w:rsidRPr="00BD5529">
        <w:rPr>
          <w:bCs/>
          <w:i/>
          <w:iCs/>
          <w:color w:val="auto"/>
        </w:rPr>
        <w:t xml:space="preserve"> </w:t>
      </w:r>
      <w:proofErr w:type="spellStart"/>
      <w:r w:rsidRPr="00BD5529">
        <w:rPr>
          <w:bCs/>
          <w:i/>
          <w:iCs/>
          <w:color w:val="auto"/>
        </w:rPr>
        <w:t>забране</w:t>
      </w:r>
      <w:proofErr w:type="spellEnd"/>
      <w:r w:rsidRPr="00BD5529">
        <w:rPr>
          <w:bCs/>
          <w:i/>
          <w:iCs/>
          <w:color w:val="auto"/>
        </w:rPr>
        <w:t xml:space="preserve"> </w:t>
      </w:r>
      <w:proofErr w:type="spellStart"/>
      <w:r w:rsidRPr="00BD5529">
        <w:rPr>
          <w:bCs/>
          <w:i/>
          <w:iCs/>
          <w:color w:val="auto"/>
        </w:rPr>
        <w:t>учешћа</w:t>
      </w:r>
      <w:proofErr w:type="spellEnd"/>
      <w:r w:rsidRPr="00BD5529">
        <w:rPr>
          <w:bCs/>
          <w:i/>
          <w:iCs/>
          <w:color w:val="auto"/>
        </w:rPr>
        <w:t xml:space="preserve"> у </w:t>
      </w:r>
      <w:proofErr w:type="spellStart"/>
      <w:r w:rsidRPr="00BD5529">
        <w:rPr>
          <w:bCs/>
          <w:i/>
          <w:iCs/>
          <w:color w:val="auto"/>
        </w:rPr>
        <w:t>поступку</w:t>
      </w:r>
      <w:proofErr w:type="spellEnd"/>
      <w:r w:rsidRPr="00BD5529">
        <w:rPr>
          <w:bCs/>
          <w:i/>
          <w:iCs/>
          <w:color w:val="auto"/>
        </w:rPr>
        <w:t xml:space="preserve"> </w:t>
      </w:r>
      <w:proofErr w:type="spellStart"/>
      <w:r w:rsidRPr="00BD5529">
        <w:rPr>
          <w:bCs/>
          <w:i/>
          <w:iCs/>
          <w:color w:val="auto"/>
        </w:rPr>
        <w:t>јавне</w:t>
      </w:r>
      <w:proofErr w:type="spellEnd"/>
      <w:r w:rsidRPr="00BD5529">
        <w:rPr>
          <w:bCs/>
          <w:i/>
          <w:iCs/>
          <w:color w:val="auto"/>
        </w:rPr>
        <w:t xml:space="preserve"> </w:t>
      </w:r>
      <w:proofErr w:type="spellStart"/>
      <w:r w:rsidRPr="00BD5529">
        <w:rPr>
          <w:bCs/>
          <w:i/>
          <w:iCs/>
          <w:color w:val="auto"/>
        </w:rPr>
        <w:t>набавке</w:t>
      </w:r>
      <w:proofErr w:type="spellEnd"/>
      <w:r w:rsidRPr="00BD5529">
        <w:rPr>
          <w:bCs/>
          <w:i/>
          <w:iCs/>
          <w:color w:val="auto"/>
        </w:rPr>
        <w:t xml:space="preserve"> </w:t>
      </w:r>
      <w:proofErr w:type="spellStart"/>
      <w:r w:rsidRPr="00BD5529">
        <w:rPr>
          <w:bCs/>
          <w:i/>
          <w:iCs/>
          <w:color w:val="auto"/>
        </w:rPr>
        <w:t>може</w:t>
      </w:r>
      <w:proofErr w:type="spellEnd"/>
      <w:r w:rsidRPr="00BD5529">
        <w:rPr>
          <w:bCs/>
          <w:i/>
          <w:iCs/>
          <w:color w:val="auto"/>
        </w:rPr>
        <w:t xml:space="preserve"> </w:t>
      </w:r>
      <w:proofErr w:type="spellStart"/>
      <w:r w:rsidRPr="00BD5529">
        <w:rPr>
          <w:bCs/>
          <w:i/>
          <w:iCs/>
          <w:color w:val="auto"/>
        </w:rPr>
        <w:t>трајати</w:t>
      </w:r>
      <w:proofErr w:type="spellEnd"/>
      <w:r w:rsidRPr="00BD5529">
        <w:rPr>
          <w:bCs/>
          <w:i/>
          <w:iCs/>
          <w:color w:val="auto"/>
        </w:rPr>
        <w:t xml:space="preserve"> </w:t>
      </w:r>
      <w:proofErr w:type="spellStart"/>
      <w:r w:rsidRPr="00BD5529">
        <w:rPr>
          <w:bCs/>
          <w:i/>
          <w:iCs/>
          <w:color w:val="auto"/>
        </w:rPr>
        <w:t>до</w:t>
      </w:r>
      <w:proofErr w:type="spellEnd"/>
      <w:r w:rsidRPr="00BD5529">
        <w:rPr>
          <w:bCs/>
          <w:i/>
          <w:iCs/>
          <w:color w:val="auto"/>
        </w:rPr>
        <w:t xml:space="preserve"> </w:t>
      </w:r>
      <w:proofErr w:type="spellStart"/>
      <w:r w:rsidRPr="00BD5529">
        <w:rPr>
          <w:bCs/>
          <w:i/>
          <w:iCs/>
          <w:color w:val="auto"/>
        </w:rPr>
        <w:t>две</w:t>
      </w:r>
      <w:proofErr w:type="spellEnd"/>
      <w:r w:rsidRPr="00BD5529">
        <w:rPr>
          <w:bCs/>
          <w:i/>
          <w:iCs/>
          <w:color w:val="auto"/>
        </w:rPr>
        <w:t xml:space="preserve"> </w:t>
      </w:r>
      <w:proofErr w:type="spellStart"/>
      <w:r w:rsidRPr="00BD5529">
        <w:rPr>
          <w:bCs/>
          <w:i/>
          <w:iCs/>
          <w:color w:val="auto"/>
        </w:rPr>
        <w:t>године</w:t>
      </w:r>
      <w:proofErr w:type="spellEnd"/>
      <w:r w:rsidRPr="00BD5529">
        <w:rPr>
          <w:bCs/>
          <w:i/>
          <w:iCs/>
          <w:color w:val="auto"/>
        </w:rPr>
        <w:t>.</w:t>
      </w:r>
      <w:r w:rsidRPr="00BD5529">
        <w:rPr>
          <w:bCs/>
          <w:i/>
          <w:iCs/>
          <w:color w:val="auto"/>
          <w:lang w:val="sr-Cyrl-RS"/>
        </w:rPr>
        <w:t xml:space="preserve"> Повреда конкуренције представља негативну референцу, у смислу члана 82. став 1. тачка 2. Закона.</w:t>
      </w:r>
    </w:p>
    <w:p w14:paraId="5C6CB1CC" w14:textId="2EBE57E7" w:rsidR="000F05BA" w:rsidRPr="00BD5529" w:rsidRDefault="000F05BA" w:rsidP="000F05BA">
      <w:pPr>
        <w:tabs>
          <w:tab w:val="left" w:pos="6028"/>
        </w:tabs>
        <w:autoSpaceDE w:val="0"/>
        <w:spacing w:line="240" w:lineRule="auto"/>
        <w:jc w:val="both"/>
        <w:rPr>
          <w:bCs/>
          <w:i/>
          <w:iCs/>
          <w:color w:val="auto"/>
        </w:rPr>
      </w:pPr>
      <w:proofErr w:type="spellStart"/>
      <w:r w:rsidRPr="00BD5529">
        <w:rPr>
          <w:b/>
          <w:bCs/>
          <w:i/>
          <w:iCs/>
          <w:color w:val="auto"/>
          <w:u w:val="single"/>
        </w:rPr>
        <w:t>Уколико</w:t>
      </w:r>
      <w:proofErr w:type="spellEnd"/>
      <w:r w:rsidRPr="00BD5529">
        <w:rPr>
          <w:b/>
          <w:bCs/>
          <w:i/>
          <w:iCs/>
          <w:color w:val="auto"/>
          <w:u w:val="single"/>
        </w:rPr>
        <w:t xml:space="preserve"> </w:t>
      </w:r>
      <w:proofErr w:type="spellStart"/>
      <w:r w:rsidRPr="00BD5529">
        <w:rPr>
          <w:b/>
          <w:bCs/>
          <w:i/>
          <w:iCs/>
          <w:color w:val="auto"/>
          <w:u w:val="single"/>
        </w:rPr>
        <w:t>понуду</w:t>
      </w:r>
      <w:proofErr w:type="spellEnd"/>
      <w:r w:rsidRPr="00BD5529">
        <w:rPr>
          <w:b/>
          <w:bCs/>
          <w:i/>
          <w:iCs/>
          <w:color w:val="auto"/>
          <w:u w:val="single"/>
        </w:rPr>
        <w:t xml:space="preserve"> </w:t>
      </w:r>
      <w:proofErr w:type="spellStart"/>
      <w:r w:rsidRPr="00BD5529">
        <w:rPr>
          <w:b/>
          <w:bCs/>
          <w:i/>
          <w:iCs/>
          <w:color w:val="auto"/>
          <w:u w:val="single"/>
        </w:rPr>
        <w:t>подноси</w:t>
      </w:r>
      <w:proofErr w:type="spellEnd"/>
      <w:r w:rsidRPr="00BD5529">
        <w:rPr>
          <w:b/>
          <w:bCs/>
          <w:i/>
          <w:iCs/>
          <w:color w:val="auto"/>
          <w:u w:val="single"/>
        </w:rPr>
        <w:t xml:space="preserve"> </w:t>
      </w:r>
      <w:proofErr w:type="spellStart"/>
      <w:r w:rsidRPr="00BD5529">
        <w:rPr>
          <w:b/>
          <w:bCs/>
          <w:i/>
          <w:iCs/>
          <w:color w:val="auto"/>
          <w:u w:val="single"/>
        </w:rPr>
        <w:t>група</w:t>
      </w:r>
      <w:proofErr w:type="spellEnd"/>
      <w:r w:rsidRPr="00BD5529">
        <w:rPr>
          <w:b/>
          <w:bCs/>
          <w:i/>
          <w:iCs/>
          <w:color w:val="auto"/>
          <w:u w:val="single"/>
        </w:rPr>
        <w:t xml:space="preserve"> </w:t>
      </w:r>
      <w:proofErr w:type="spellStart"/>
      <w:r w:rsidRPr="00BD5529">
        <w:rPr>
          <w:b/>
          <w:bCs/>
          <w:i/>
          <w:iCs/>
          <w:color w:val="auto"/>
          <w:u w:val="single"/>
        </w:rPr>
        <w:t>понуђача</w:t>
      </w:r>
      <w:proofErr w:type="spellEnd"/>
      <w:r w:rsidRPr="00BD5529">
        <w:rPr>
          <w:b/>
          <w:bCs/>
          <w:i/>
          <w:iCs/>
          <w:color w:val="auto"/>
          <w:u w:val="single"/>
          <w:lang w:val="sr-Cyrl-RS"/>
        </w:rPr>
        <w:t>,</w:t>
      </w:r>
      <w:r w:rsidRPr="00BD5529">
        <w:rPr>
          <w:bCs/>
          <w:i/>
          <w:iCs/>
          <w:color w:val="auto"/>
          <w:lang w:val="sr-Cyrl-RS"/>
        </w:rPr>
        <w:t xml:space="preserve"> Изјава мора бити потписана од стране овлашћеног лица </w:t>
      </w:r>
      <w:proofErr w:type="spellStart"/>
      <w:r w:rsidRPr="00BD5529">
        <w:rPr>
          <w:bCs/>
          <w:i/>
          <w:iCs/>
          <w:color w:val="auto"/>
        </w:rPr>
        <w:t>свак</w:t>
      </w:r>
      <w:r w:rsidRPr="00BD5529">
        <w:rPr>
          <w:bCs/>
          <w:i/>
          <w:iCs/>
          <w:color w:val="auto"/>
          <w:lang w:val="sr-Cyrl-RS"/>
        </w:rPr>
        <w:t>ог</w:t>
      </w:r>
      <w:proofErr w:type="spellEnd"/>
      <w:r w:rsidRPr="00BD5529">
        <w:rPr>
          <w:bCs/>
          <w:i/>
          <w:iCs/>
          <w:color w:val="auto"/>
          <w:lang w:val="sr-Cyrl-RS"/>
        </w:rPr>
        <w:t xml:space="preserve"> </w:t>
      </w:r>
      <w:proofErr w:type="spellStart"/>
      <w:r w:rsidRPr="00BD5529">
        <w:rPr>
          <w:bCs/>
          <w:i/>
          <w:iCs/>
          <w:color w:val="auto"/>
        </w:rPr>
        <w:t>понуђач</w:t>
      </w:r>
      <w:proofErr w:type="spellEnd"/>
      <w:r w:rsidRPr="00BD5529">
        <w:rPr>
          <w:bCs/>
          <w:i/>
          <w:iCs/>
          <w:color w:val="auto"/>
          <w:lang w:val="sr-Cyrl-RS"/>
        </w:rPr>
        <w:t>а</w:t>
      </w:r>
      <w:r w:rsidRPr="00BD5529">
        <w:rPr>
          <w:bCs/>
          <w:i/>
          <w:iCs/>
          <w:color w:val="auto"/>
        </w:rPr>
        <w:t xml:space="preserve"> </w:t>
      </w:r>
      <w:proofErr w:type="spellStart"/>
      <w:r w:rsidRPr="00BD5529">
        <w:rPr>
          <w:bCs/>
          <w:i/>
          <w:iCs/>
          <w:color w:val="auto"/>
        </w:rPr>
        <w:t>из</w:t>
      </w:r>
      <w:proofErr w:type="spellEnd"/>
      <w:r w:rsidRPr="00BD5529">
        <w:rPr>
          <w:bCs/>
          <w:i/>
          <w:iCs/>
          <w:color w:val="auto"/>
        </w:rPr>
        <w:t xml:space="preserve"> </w:t>
      </w:r>
      <w:proofErr w:type="spellStart"/>
      <w:r w:rsidRPr="00BD5529">
        <w:rPr>
          <w:bCs/>
          <w:i/>
          <w:iCs/>
          <w:color w:val="auto"/>
        </w:rPr>
        <w:t>групе</w:t>
      </w:r>
      <w:proofErr w:type="spellEnd"/>
      <w:r w:rsidRPr="00BD5529">
        <w:rPr>
          <w:bCs/>
          <w:i/>
          <w:iCs/>
          <w:color w:val="auto"/>
        </w:rPr>
        <w:t xml:space="preserve"> </w:t>
      </w:r>
      <w:proofErr w:type="spellStart"/>
      <w:r w:rsidRPr="00BD5529">
        <w:rPr>
          <w:bCs/>
          <w:i/>
          <w:iCs/>
          <w:color w:val="auto"/>
        </w:rPr>
        <w:t>понуђача</w:t>
      </w:r>
      <w:proofErr w:type="spellEnd"/>
      <w:r w:rsidRPr="00BD5529">
        <w:rPr>
          <w:bCs/>
          <w:i/>
          <w:iCs/>
          <w:color w:val="auto"/>
          <w:lang w:val="sr-Cyrl-RS"/>
        </w:rPr>
        <w:t>.</w:t>
      </w:r>
    </w:p>
    <w:p w14:paraId="50EDD32C" w14:textId="77777777" w:rsidR="000F05BA" w:rsidRPr="00BD5529" w:rsidRDefault="000F05BA" w:rsidP="000F05BA">
      <w:pPr>
        <w:tabs>
          <w:tab w:val="left" w:pos="6028"/>
        </w:tabs>
        <w:autoSpaceDE w:val="0"/>
        <w:spacing w:line="240" w:lineRule="auto"/>
        <w:jc w:val="both"/>
        <w:rPr>
          <w:bCs/>
          <w:i/>
          <w:iCs/>
          <w:color w:val="auto"/>
        </w:rPr>
      </w:pPr>
    </w:p>
    <w:p w14:paraId="4ECB26AF" w14:textId="77777777" w:rsidR="000F05BA" w:rsidRPr="00BD5529" w:rsidRDefault="000F05BA" w:rsidP="000F05BA">
      <w:pPr>
        <w:pStyle w:val="Szvegtrzs2"/>
        <w:spacing w:line="100" w:lineRule="atLeast"/>
        <w:ind w:firstLine="227"/>
        <w:jc w:val="both"/>
        <w:rPr>
          <w:i/>
          <w:color w:val="auto"/>
        </w:rPr>
      </w:pPr>
    </w:p>
    <w:p w14:paraId="6297F066" w14:textId="77777777" w:rsidR="000F05BA" w:rsidRPr="00BD5529" w:rsidRDefault="000F05BA" w:rsidP="000F05BA">
      <w:pPr>
        <w:pStyle w:val="Szvegtrzs3"/>
        <w:spacing w:after="0"/>
        <w:jc w:val="center"/>
        <w:rPr>
          <w:color w:val="auto"/>
        </w:rPr>
      </w:pPr>
    </w:p>
    <w:p w14:paraId="79EE5750" w14:textId="77777777" w:rsidR="000F05BA" w:rsidRPr="00BD5529" w:rsidRDefault="000F05BA" w:rsidP="000F05BA">
      <w:pPr>
        <w:pStyle w:val="Szvegtrzs3"/>
        <w:spacing w:after="0"/>
        <w:jc w:val="center"/>
        <w:rPr>
          <w:color w:val="auto"/>
        </w:rPr>
      </w:pPr>
    </w:p>
    <w:p w14:paraId="4798853C" w14:textId="77777777" w:rsidR="000F05BA" w:rsidRPr="00BD5529" w:rsidRDefault="000F05BA" w:rsidP="000F05BA">
      <w:pPr>
        <w:pStyle w:val="Szvegtrzs3"/>
        <w:spacing w:after="0"/>
        <w:jc w:val="center"/>
        <w:rPr>
          <w:color w:val="auto"/>
        </w:rPr>
      </w:pPr>
    </w:p>
    <w:p w14:paraId="413C1B4D" w14:textId="77777777" w:rsidR="000F05BA" w:rsidRPr="00BD5529" w:rsidRDefault="000F05BA" w:rsidP="000F05BA">
      <w:pPr>
        <w:pStyle w:val="Szvegtrzs3"/>
        <w:spacing w:after="0"/>
        <w:jc w:val="center"/>
        <w:rPr>
          <w:color w:val="auto"/>
        </w:rPr>
      </w:pPr>
    </w:p>
    <w:p w14:paraId="39F01DE8" w14:textId="77777777" w:rsidR="000F05BA" w:rsidRPr="00BD5529" w:rsidRDefault="000F05BA" w:rsidP="000F05BA">
      <w:pPr>
        <w:pStyle w:val="Szvegtrzs3"/>
        <w:spacing w:after="0"/>
        <w:jc w:val="center"/>
        <w:rPr>
          <w:color w:val="auto"/>
        </w:rPr>
      </w:pPr>
    </w:p>
    <w:p w14:paraId="4BB82B51" w14:textId="77777777" w:rsidR="000F05BA" w:rsidRPr="00BD5529" w:rsidRDefault="000F05BA" w:rsidP="000F05BA">
      <w:pPr>
        <w:pStyle w:val="Szvegtrzs3"/>
        <w:spacing w:after="0"/>
        <w:jc w:val="center"/>
        <w:rPr>
          <w:color w:val="auto"/>
          <w:lang w:val="sr-Cyrl-RS"/>
        </w:rPr>
      </w:pPr>
    </w:p>
    <w:p w14:paraId="73629AB0" w14:textId="77777777" w:rsidR="000F05BA" w:rsidRPr="00BD5529" w:rsidRDefault="000F05BA" w:rsidP="000F05BA">
      <w:pPr>
        <w:pStyle w:val="Szvegtrzs3"/>
        <w:spacing w:after="0"/>
        <w:jc w:val="center"/>
        <w:rPr>
          <w:color w:val="auto"/>
          <w:lang w:val="sr-Cyrl-RS"/>
        </w:rPr>
      </w:pPr>
    </w:p>
    <w:p w14:paraId="28D55118" w14:textId="77777777" w:rsidR="000F05BA" w:rsidRPr="00BD5529" w:rsidRDefault="000F05BA" w:rsidP="000F05BA">
      <w:pPr>
        <w:pStyle w:val="Szvegtrzs3"/>
        <w:spacing w:after="0"/>
        <w:jc w:val="center"/>
        <w:rPr>
          <w:color w:val="auto"/>
          <w:lang w:val="sr-Cyrl-RS"/>
        </w:rPr>
      </w:pPr>
    </w:p>
    <w:p w14:paraId="1A94C2A3" w14:textId="77777777" w:rsidR="000F05BA" w:rsidRPr="00BD5529" w:rsidRDefault="000F05BA" w:rsidP="000F05BA">
      <w:pPr>
        <w:pStyle w:val="Szvegtrzs3"/>
        <w:spacing w:after="0"/>
        <w:jc w:val="center"/>
        <w:rPr>
          <w:color w:val="auto"/>
          <w:lang w:val="sr-Cyrl-RS"/>
        </w:rPr>
      </w:pPr>
    </w:p>
    <w:p w14:paraId="57FBB48A" w14:textId="77777777" w:rsidR="000F05BA" w:rsidRPr="00BD5529" w:rsidRDefault="000F05BA" w:rsidP="000F05BA">
      <w:pPr>
        <w:pStyle w:val="Szvegtrzs3"/>
        <w:spacing w:after="0"/>
        <w:jc w:val="center"/>
        <w:rPr>
          <w:color w:val="auto"/>
        </w:rPr>
      </w:pPr>
    </w:p>
    <w:p w14:paraId="6E49FD5A" w14:textId="77777777" w:rsidR="000F05BA" w:rsidRPr="00BD5529" w:rsidRDefault="000F05BA" w:rsidP="000F05BA">
      <w:pPr>
        <w:pStyle w:val="Szvegtrzs3"/>
        <w:spacing w:after="0"/>
        <w:jc w:val="center"/>
        <w:rPr>
          <w:color w:val="auto"/>
        </w:rPr>
      </w:pPr>
    </w:p>
    <w:p w14:paraId="27896321" w14:textId="77777777" w:rsidR="000F05BA" w:rsidRPr="00BD5529" w:rsidRDefault="000F05BA" w:rsidP="000F05BA">
      <w:pPr>
        <w:pStyle w:val="Szvegtrzs3"/>
        <w:spacing w:after="0"/>
        <w:jc w:val="center"/>
        <w:rPr>
          <w:color w:val="auto"/>
        </w:rPr>
      </w:pPr>
    </w:p>
    <w:p w14:paraId="5CAC9F29" w14:textId="77777777" w:rsidR="000F05BA" w:rsidRPr="00BD5529" w:rsidRDefault="000F05BA" w:rsidP="000F05BA">
      <w:pPr>
        <w:pStyle w:val="Szvegtrzs3"/>
        <w:spacing w:after="0"/>
        <w:jc w:val="center"/>
        <w:rPr>
          <w:color w:val="auto"/>
        </w:rPr>
      </w:pPr>
    </w:p>
    <w:p w14:paraId="6562CE3F" w14:textId="77777777" w:rsidR="00055C14" w:rsidRPr="00BD5529" w:rsidRDefault="00055C14" w:rsidP="00055C14">
      <w:pPr>
        <w:widowControl w:val="0"/>
        <w:tabs>
          <w:tab w:val="left" w:pos="6028"/>
        </w:tabs>
        <w:spacing w:line="240" w:lineRule="auto"/>
        <w:jc w:val="both"/>
        <w:rPr>
          <w:rFonts w:eastAsia="Times New Roman"/>
          <w:i/>
          <w:color w:val="auto"/>
        </w:rPr>
      </w:pPr>
    </w:p>
    <w:p w14:paraId="1A8F2560" w14:textId="77777777" w:rsidR="00055C14" w:rsidRPr="00BD5529" w:rsidRDefault="00055C14" w:rsidP="00055C14">
      <w:pPr>
        <w:pStyle w:val="Listaszerbekezds"/>
        <w:shd w:val="clear" w:color="auto" w:fill="C6D9F1"/>
        <w:ind w:left="360"/>
        <w:jc w:val="center"/>
        <w:rPr>
          <w:bCs/>
          <w:iCs/>
          <w:lang w:val="sr-Cyrl-RS"/>
        </w:rPr>
      </w:pPr>
      <w:r w:rsidRPr="00BD5529">
        <w:rPr>
          <w:b/>
          <w:bCs/>
          <w:i/>
          <w:iCs/>
          <w:lang w:val="sr-Latn-CS"/>
        </w:rPr>
        <w:lastRenderedPageBreak/>
        <w:t>X</w:t>
      </w:r>
      <w:r w:rsidRPr="00BD5529">
        <w:rPr>
          <w:b/>
          <w:bCs/>
          <w:i/>
          <w:iCs/>
          <w:lang w:val="sr-Latn-RS"/>
        </w:rPr>
        <w:t>I</w:t>
      </w:r>
      <w:r w:rsidRPr="00BD5529">
        <w:rPr>
          <w:b/>
          <w:bCs/>
          <w:i/>
          <w:iCs/>
        </w:rPr>
        <w:t xml:space="preserve"> ОБРАЗАЦ ИЗЈАВЕ О ИСПУЊАВАЊУ УСЛОВА ИЗ ЧЛ. 75. ЗАКОНА</w:t>
      </w:r>
      <w:r w:rsidRPr="00BD5529">
        <w:rPr>
          <w:b/>
          <w:bCs/>
          <w:i/>
          <w:iCs/>
          <w:lang w:val="sr-Cyrl-RS"/>
        </w:rPr>
        <w:t xml:space="preserve"> </w:t>
      </w:r>
    </w:p>
    <w:p w14:paraId="0099893A" w14:textId="77777777" w:rsidR="00055C14" w:rsidRPr="00BD5529" w:rsidRDefault="00055C14" w:rsidP="00055C14">
      <w:pPr>
        <w:rPr>
          <w:b/>
          <w:bCs/>
          <w:color w:val="auto"/>
          <w:lang w:val="sr-Cyrl-CS"/>
        </w:rPr>
      </w:pPr>
    </w:p>
    <w:p w14:paraId="1D323623" w14:textId="77777777" w:rsidR="00055C14" w:rsidRPr="00BD5529" w:rsidRDefault="00055C14" w:rsidP="00055C14">
      <w:pPr>
        <w:jc w:val="center"/>
        <w:rPr>
          <w:b/>
          <w:bCs/>
          <w:color w:val="auto"/>
        </w:rPr>
      </w:pPr>
      <w:r w:rsidRPr="00BD5529">
        <w:rPr>
          <w:b/>
          <w:bCs/>
          <w:color w:val="auto"/>
        </w:rPr>
        <w:t>ИЗЈАВА ПОНУЂАЧА</w:t>
      </w:r>
    </w:p>
    <w:p w14:paraId="2A539BCF" w14:textId="77777777" w:rsidR="00055C14" w:rsidRPr="00BD5529" w:rsidRDefault="00B61295" w:rsidP="00055C14">
      <w:pPr>
        <w:jc w:val="center"/>
        <w:rPr>
          <w:b/>
          <w:bCs/>
          <w:color w:val="auto"/>
        </w:rPr>
      </w:pPr>
      <w:r w:rsidRPr="00BD5529">
        <w:rPr>
          <w:b/>
          <w:bCs/>
          <w:color w:val="auto"/>
        </w:rPr>
        <w:t>О ИСПУЊАВАЊУ УСЛОВА ИЗ ЧЛ. 75</w:t>
      </w:r>
      <w:r w:rsidR="00055C14" w:rsidRPr="00BD5529">
        <w:rPr>
          <w:b/>
          <w:bCs/>
          <w:color w:val="auto"/>
        </w:rPr>
        <w:t>. ЗАКОНА У ПОСТУПКУ ЈАВНЕ</w:t>
      </w:r>
    </w:p>
    <w:p w14:paraId="648D10ED" w14:textId="77777777" w:rsidR="00055C14" w:rsidRPr="00BD5529" w:rsidRDefault="00055C14" w:rsidP="00055C14">
      <w:pPr>
        <w:jc w:val="center"/>
        <w:rPr>
          <w:b/>
          <w:bCs/>
          <w:color w:val="auto"/>
          <w:lang w:val="sr-Cyrl-CS"/>
        </w:rPr>
      </w:pPr>
      <w:r w:rsidRPr="00BD5529">
        <w:rPr>
          <w:b/>
          <w:bCs/>
          <w:color w:val="auto"/>
        </w:rPr>
        <w:t>НАБАВКЕ МАЛЕ ВРЕДНОСТИ</w:t>
      </w:r>
    </w:p>
    <w:p w14:paraId="12CF498D" w14:textId="77777777" w:rsidR="00055C14" w:rsidRPr="00BD5529" w:rsidRDefault="00055C14" w:rsidP="00055C14">
      <w:pPr>
        <w:jc w:val="both"/>
        <w:rPr>
          <w:color w:val="auto"/>
        </w:rPr>
      </w:pPr>
      <w:r w:rsidRPr="00BD5529">
        <w:rPr>
          <w:color w:val="auto"/>
        </w:rPr>
        <w:t xml:space="preserve">У </w:t>
      </w:r>
      <w:proofErr w:type="spellStart"/>
      <w:r w:rsidRPr="00BD5529">
        <w:rPr>
          <w:color w:val="auto"/>
        </w:rPr>
        <w:t>складу</w:t>
      </w:r>
      <w:proofErr w:type="spellEnd"/>
      <w:r w:rsidRPr="00BD5529">
        <w:rPr>
          <w:color w:val="auto"/>
        </w:rPr>
        <w:t xml:space="preserve"> </w:t>
      </w:r>
      <w:proofErr w:type="spellStart"/>
      <w:r w:rsidRPr="00BD5529">
        <w:rPr>
          <w:color w:val="auto"/>
        </w:rPr>
        <w:t>са</w:t>
      </w:r>
      <w:proofErr w:type="spellEnd"/>
      <w:r w:rsidRPr="00BD5529">
        <w:rPr>
          <w:color w:val="auto"/>
        </w:rPr>
        <w:t xml:space="preserve"> </w:t>
      </w:r>
      <w:proofErr w:type="spellStart"/>
      <w:r w:rsidRPr="00BD5529">
        <w:rPr>
          <w:color w:val="auto"/>
        </w:rPr>
        <w:t>чланом</w:t>
      </w:r>
      <w:proofErr w:type="spellEnd"/>
      <w:r w:rsidRPr="00BD5529">
        <w:rPr>
          <w:color w:val="auto"/>
        </w:rPr>
        <w:t xml:space="preserve"> 77. </w:t>
      </w:r>
      <w:proofErr w:type="spellStart"/>
      <w:r w:rsidRPr="00BD5529">
        <w:rPr>
          <w:color w:val="auto"/>
        </w:rPr>
        <w:t>став</w:t>
      </w:r>
      <w:proofErr w:type="spellEnd"/>
      <w:r w:rsidRPr="00BD5529">
        <w:rPr>
          <w:color w:val="auto"/>
        </w:rPr>
        <w:t xml:space="preserve"> 4. </w:t>
      </w:r>
      <w:proofErr w:type="spellStart"/>
      <w:r w:rsidRPr="00BD5529">
        <w:rPr>
          <w:color w:val="auto"/>
        </w:rPr>
        <w:t>Закона</w:t>
      </w:r>
      <w:proofErr w:type="spellEnd"/>
      <w:r w:rsidRPr="00BD5529">
        <w:rPr>
          <w:color w:val="auto"/>
        </w:rPr>
        <w:t xml:space="preserve">, </w:t>
      </w:r>
      <w:proofErr w:type="spellStart"/>
      <w:r w:rsidRPr="00BD5529">
        <w:rPr>
          <w:color w:val="auto"/>
        </w:rPr>
        <w:t>под</w:t>
      </w:r>
      <w:proofErr w:type="spellEnd"/>
      <w:r w:rsidRPr="00BD5529">
        <w:rPr>
          <w:color w:val="auto"/>
        </w:rPr>
        <w:t xml:space="preserve"> </w:t>
      </w:r>
      <w:proofErr w:type="spellStart"/>
      <w:r w:rsidRPr="00BD5529">
        <w:rPr>
          <w:color w:val="auto"/>
        </w:rPr>
        <w:t>пуном</w:t>
      </w:r>
      <w:proofErr w:type="spellEnd"/>
      <w:r w:rsidRPr="00BD5529">
        <w:rPr>
          <w:color w:val="auto"/>
        </w:rPr>
        <w:t xml:space="preserve"> </w:t>
      </w:r>
      <w:proofErr w:type="spellStart"/>
      <w:r w:rsidRPr="00BD5529">
        <w:rPr>
          <w:color w:val="auto"/>
        </w:rPr>
        <w:t>материјалном</w:t>
      </w:r>
      <w:proofErr w:type="spellEnd"/>
      <w:r w:rsidRPr="00BD5529">
        <w:rPr>
          <w:color w:val="auto"/>
        </w:rPr>
        <w:t xml:space="preserve"> и </w:t>
      </w:r>
      <w:proofErr w:type="spellStart"/>
      <w:r w:rsidRPr="00BD5529">
        <w:rPr>
          <w:color w:val="auto"/>
        </w:rPr>
        <w:t>кривичном</w:t>
      </w:r>
      <w:proofErr w:type="spellEnd"/>
      <w:r w:rsidRPr="00BD5529">
        <w:rPr>
          <w:color w:val="auto"/>
        </w:rPr>
        <w:t xml:space="preserve"> </w:t>
      </w:r>
      <w:proofErr w:type="spellStart"/>
      <w:r w:rsidRPr="00BD5529">
        <w:rPr>
          <w:color w:val="auto"/>
        </w:rPr>
        <w:t>одговорношћу</w:t>
      </w:r>
      <w:proofErr w:type="spellEnd"/>
      <w:r w:rsidRPr="00BD5529">
        <w:rPr>
          <w:color w:val="auto"/>
        </w:rPr>
        <w:t xml:space="preserve">, </w:t>
      </w:r>
      <w:r w:rsidRPr="00BD5529">
        <w:rPr>
          <w:color w:val="auto"/>
          <w:lang w:val="sr-Cyrl-CS"/>
        </w:rPr>
        <w:t xml:space="preserve">као заступник понуђача, </w:t>
      </w:r>
      <w:proofErr w:type="spellStart"/>
      <w:r w:rsidRPr="00BD5529">
        <w:rPr>
          <w:color w:val="auto"/>
        </w:rPr>
        <w:t>дајем</w:t>
      </w:r>
      <w:proofErr w:type="spellEnd"/>
      <w:r w:rsidRPr="00BD5529">
        <w:rPr>
          <w:color w:val="auto"/>
        </w:rPr>
        <w:t xml:space="preserve"> </w:t>
      </w:r>
      <w:proofErr w:type="spellStart"/>
      <w:r w:rsidRPr="00BD5529">
        <w:rPr>
          <w:color w:val="auto"/>
        </w:rPr>
        <w:t>следећу</w:t>
      </w:r>
      <w:proofErr w:type="spellEnd"/>
      <w:r w:rsidRPr="00BD5529">
        <w:rPr>
          <w:color w:val="auto"/>
        </w:rPr>
        <w:tab/>
      </w:r>
      <w:r w:rsidRPr="00BD5529">
        <w:rPr>
          <w:color w:val="auto"/>
        </w:rPr>
        <w:tab/>
      </w:r>
    </w:p>
    <w:p w14:paraId="3545622B" w14:textId="77777777" w:rsidR="00055C14" w:rsidRPr="00BD5529" w:rsidRDefault="00055C14" w:rsidP="00055C14">
      <w:pPr>
        <w:jc w:val="center"/>
        <w:rPr>
          <w:b/>
          <w:color w:val="auto"/>
          <w:lang w:val="sr-Cyrl-CS"/>
        </w:rPr>
      </w:pPr>
      <w:r w:rsidRPr="00BD5529">
        <w:rPr>
          <w:b/>
          <w:color w:val="auto"/>
        </w:rPr>
        <w:t>И З Ј А В У</w:t>
      </w:r>
    </w:p>
    <w:p w14:paraId="7522DF0F" w14:textId="284DE9A9" w:rsidR="00055C14" w:rsidRPr="00FA71B7" w:rsidRDefault="00055C14" w:rsidP="00FA71B7">
      <w:pPr>
        <w:jc w:val="both"/>
        <w:rPr>
          <w:rFonts w:eastAsia="TimesNewRomanPS-BoldMT"/>
          <w:bCs/>
          <w:color w:val="auto"/>
          <w:lang w:val="sr-Cyrl-RS"/>
        </w:rPr>
      </w:pPr>
      <w:r w:rsidRPr="00BD5529">
        <w:rPr>
          <w:color w:val="auto"/>
          <w:lang w:val="sr-Cyrl-CS"/>
        </w:rPr>
        <w:t>П</w:t>
      </w:r>
      <w:proofErr w:type="spellStart"/>
      <w:r w:rsidRPr="00BD5529">
        <w:rPr>
          <w:color w:val="auto"/>
        </w:rPr>
        <w:t>онуђач</w:t>
      </w:r>
      <w:proofErr w:type="spellEnd"/>
      <w:r w:rsidRPr="00BD5529">
        <w:rPr>
          <w:color w:val="auto"/>
        </w:rPr>
        <w:t xml:space="preserve"> </w:t>
      </w:r>
      <w:r w:rsidRPr="00BD5529">
        <w:rPr>
          <w:i/>
          <w:color w:val="auto"/>
        </w:rPr>
        <w:t xml:space="preserve"> _____________________________________________</w:t>
      </w:r>
      <w:r w:rsidRPr="00BD5529">
        <w:rPr>
          <w:i/>
          <w:iCs/>
          <w:color w:val="auto"/>
        </w:rPr>
        <w:t>[</w:t>
      </w:r>
      <w:proofErr w:type="spellStart"/>
      <w:r w:rsidRPr="00BD5529">
        <w:rPr>
          <w:i/>
          <w:color w:val="auto"/>
        </w:rPr>
        <w:t>навести</w:t>
      </w:r>
      <w:proofErr w:type="spellEnd"/>
      <w:r w:rsidRPr="00BD5529">
        <w:rPr>
          <w:i/>
          <w:color w:val="auto"/>
        </w:rPr>
        <w:t xml:space="preserve"> </w:t>
      </w:r>
      <w:proofErr w:type="spellStart"/>
      <w:r w:rsidRPr="00BD5529">
        <w:rPr>
          <w:i/>
          <w:color w:val="auto"/>
        </w:rPr>
        <w:t>назив</w:t>
      </w:r>
      <w:proofErr w:type="spellEnd"/>
      <w:r w:rsidRPr="00BD5529">
        <w:rPr>
          <w:i/>
          <w:color w:val="auto"/>
        </w:rPr>
        <w:t xml:space="preserve"> </w:t>
      </w:r>
      <w:proofErr w:type="spellStart"/>
      <w:r w:rsidRPr="00BD5529">
        <w:rPr>
          <w:i/>
          <w:color w:val="auto"/>
        </w:rPr>
        <w:t>понуђача</w:t>
      </w:r>
      <w:proofErr w:type="spellEnd"/>
      <w:r w:rsidRPr="00BD5529">
        <w:rPr>
          <w:i/>
          <w:iCs/>
          <w:color w:val="auto"/>
        </w:rPr>
        <w:t>]</w:t>
      </w:r>
      <w:r w:rsidRPr="00BD5529">
        <w:rPr>
          <w:i/>
          <w:color w:val="auto"/>
          <w:lang w:val="sr-Cyrl-CS"/>
        </w:rPr>
        <w:t xml:space="preserve"> </w:t>
      </w:r>
      <w:r w:rsidRPr="00BD5529">
        <w:rPr>
          <w:color w:val="auto"/>
        </w:rPr>
        <w:t xml:space="preserve">у </w:t>
      </w:r>
      <w:proofErr w:type="spellStart"/>
      <w:r w:rsidRPr="00BD5529">
        <w:rPr>
          <w:color w:val="auto"/>
        </w:rPr>
        <w:t>поступку</w:t>
      </w:r>
      <w:proofErr w:type="spellEnd"/>
      <w:r w:rsidRPr="00BD5529">
        <w:rPr>
          <w:color w:val="auto"/>
        </w:rPr>
        <w:t xml:space="preserve"> </w:t>
      </w:r>
      <w:proofErr w:type="spellStart"/>
      <w:r w:rsidRPr="00BD5529">
        <w:rPr>
          <w:color w:val="auto"/>
        </w:rPr>
        <w:t>јавне</w:t>
      </w:r>
      <w:proofErr w:type="spellEnd"/>
      <w:r w:rsidRPr="00BD5529">
        <w:rPr>
          <w:color w:val="auto"/>
        </w:rPr>
        <w:t xml:space="preserve"> </w:t>
      </w:r>
      <w:proofErr w:type="spellStart"/>
      <w:r w:rsidRPr="00BD5529">
        <w:rPr>
          <w:color w:val="auto"/>
        </w:rPr>
        <w:t>набавке</w:t>
      </w:r>
      <w:proofErr w:type="spellEnd"/>
      <w:r w:rsidRPr="00BD5529">
        <w:rPr>
          <w:color w:val="auto"/>
          <w:lang w:val="sr-Cyrl-CS"/>
        </w:rPr>
        <w:t xml:space="preserve"> мале вредности за набавку </w:t>
      </w:r>
      <w:r w:rsidR="00666E41" w:rsidRPr="00BD5529">
        <w:rPr>
          <w:rFonts w:eastAsia="Times New Roman"/>
          <w:color w:val="auto"/>
          <w:lang w:val="sr-Cyrl-RS"/>
        </w:rPr>
        <w:t>услуга</w:t>
      </w:r>
      <w:r w:rsidRPr="00BD5529">
        <w:rPr>
          <w:rFonts w:eastAsia="Times New Roman"/>
          <w:color w:val="auto"/>
          <w:lang w:val="sr-Cyrl-RS"/>
        </w:rPr>
        <w:t>:</w:t>
      </w:r>
      <w:r w:rsidR="00666E41" w:rsidRPr="00BD5529">
        <w:rPr>
          <w:rFonts w:eastAsia="TimesNewRomanPS-BoldMT"/>
          <w:b/>
          <w:bCs/>
          <w:color w:val="auto"/>
          <w:lang w:val="sr-Cyrl-RS"/>
        </w:rPr>
        <w:t xml:space="preserve"> Услуга коришћења софтвера</w:t>
      </w:r>
      <w:r w:rsidR="00B61295" w:rsidRPr="00BD5529">
        <w:rPr>
          <w:b/>
          <w:bCs/>
          <w:i/>
          <w:iCs/>
          <w:color w:val="auto"/>
        </w:rPr>
        <w:t>,</w:t>
      </w:r>
      <w:r w:rsidR="00B61295" w:rsidRPr="00BD5529">
        <w:rPr>
          <w:b/>
          <w:bCs/>
          <w:iCs/>
          <w:color w:val="auto"/>
        </w:rPr>
        <w:t xml:space="preserve"> </w:t>
      </w:r>
      <w:r w:rsidR="00B61295" w:rsidRPr="00BD5529">
        <w:rPr>
          <w:iCs/>
          <w:color w:val="auto"/>
        </w:rPr>
        <w:t xml:space="preserve">ЈН </w:t>
      </w:r>
      <w:proofErr w:type="spellStart"/>
      <w:r w:rsidR="00B61295" w:rsidRPr="00BD5529">
        <w:rPr>
          <w:iCs/>
          <w:color w:val="auto"/>
        </w:rPr>
        <w:t>број</w:t>
      </w:r>
      <w:proofErr w:type="spellEnd"/>
      <w:r w:rsidR="00B61295" w:rsidRPr="00BD5529">
        <w:rPr>
          <w:iCs/>
          <w:color w:val="auto"/>
        </w:rPr>
        <w:t xml:space="preserve"> </w:t>
      </w:r>
      <w:r w:rsidR="00A556C2">
        <w:rPr>
          <w:iCs/>
          <w:color w:val="auto"/>
          <w:lang w:val="sr-Latn-RS"/>
        </w:rPr>
        <w:t>5</w:t>
      </w:r>
      <w:r w:rsidR="00976581">
        <w:rPr>
          <w:iCs/>
          <w:color w:val="auto"/>
          <w:lang w:val="sr-Cyrl-RS"/>
        </w:rPr>
        <w:t>7</w:t>
      </w:r>
      <w:r w:rsidR="00666E41" w:rsidRPr="00BD5529">
        <w:rPr>
          <w:iCs/>
          <w:color w:val="auto"/>
          <w:lang w:val="sr-Cyrl-RS"/>
        </w:rPr>
        <w:t>/201</w:t>
      </w:r>
      <w:r w:rsidR="00976581">
        <w:rPr>
          <w:iCs/>
          <w:color w:val="auto"/>
          <w:lang w:val="sr-Cyrl-RS"/>
        </w:rPr>
        <w:t>9</w:t>
      </w:r>
      <w:r w:rsidRPr="00BD5529">
        <w:rPr>
          <w:color w:val="auto"/>
        </w:rPr>
        <w:t xml:space="preserve">, </w:t>
      </w:r>
      <w:proofErr w:type="spellStart"/>
      <w:r w:rsidRPr="00BD5529">
        <w:rPr>
          <w:color w:val="auto"/>
        </w:rPr>
        <w:t>испуњава</w:t>
      </w:r>
      <w:proofErr w:type="spellEnd"/>
      <w:r w:rsidRPr="00BD5529">
        <w:rPr>
          <w:color w:val="auto"/>
        </w:rPr>
        <w:t xml:space="preserve"> </w:t>
      </w:r>
      <w:proofErr w:type="spellStart"/>
      <w:r w:rsidRPr="00BD5529">
        <w:rPr>
          <w:color w:val="auto"/>
        </w:rPr>
        <w:t>све</w:t>
      </w:r>
      <w:proofErr w:type="spellEnd"/>
      <w:r w:rsidRPr="00BD5529">
        <w:rPr>
          <w:color w:val="auto"/>
        </w:rPr>
        <w:t xml:space="preserve"> </w:t>
      </w:r>
      <w:proofErr w:type="spellStart"/>
      <w:r w:rsidRPr="00BD5529">
        <w:rPr>
          <w:color w:val="auto"/>
        </w:rPr>
        <w:t>услове</w:t>
      </w:r>
      <w:proofErr w:type="spellEnd"/>
      <w:r w:rsidRPr="00BD5529">
        <w:rPr>
          <w:color w:val="auto"/>
        </w:rPr>
        <w:t xml:space="preserve"> </w:t>
      </w:r>
      <w:proofErr w:type="spellStart"/>
      <w:r w:rsidRPr="00BD5529">
        <w:rPr>
          <w:color w:val="auto"/>
        </w:rPr>
        <w:t>из</w:t>
      </w:r>
      <w:proofErr w:type="spellEnd"/>
      <w:r w:rsidRPr="00BD5529">
        <w:rPr>
          <w:color w:val="auto"/>
        </w:rPr>
        <w:t xml:space="preserve"> </w:t>
      </w:r>
      <w:proofErr w:type="spellStart"/>
      <w:r w:rsidRPr="00BD5529">
        <w:rPr>
          <w:color w:val="auto"/>
        </w:rPr>
        <w:t>чл</w:t>
      </w:r>
      <w:proofErr w:type="spellEnd"/>
      <w:r w:rsidRPr="00BD5529">
        <w:rPr>
          <w:color w:val="auto"/>
        </w:rPr>
        <w:t xml:space="preserve">. 75. и 76. </w:t>
      </w:r>
      <w:proofErr w:type="spellStart"/>
      <w:r w:rsidRPr="00BD5529">
        <w:rPr>
          <w:color w:val="auto"/>
        </w:rPr>
        <w:t>Закона</w:t>
      </w:r>
      <w:proofErr w:type="spellEnd"/>
      <w:r w:rsidRPr="00BD5529">
        <w:rPr>
          <w:color w:val="auto"/>
        </w:rPr>
        <w:t xml:space="preserve">, </w:t>
      </w:r>
      <w:proofErr w:type="spellStart"/>
      <w:r w:rsidRPr="00BD5529">
        <w:rPr>
          <w:color w:val="auto"/>
        </w:rPr>
        <w:t>односно</w:t>
      </w:r>
      <w:proofErr w:type="spellEnd"/>
      <w:r w:rsidRPr="00BD5529">
        <w:rPr>
          <w:color w:val="auto"/>
        </w:rPr>
        <w:t xml:space="preserve"> </w:t>
      </w:r>
      <w:proofErr w:type="spellStart"/>
      <w:r w:rsidRPr="00BD5529">
        <w:rPr>
          <w:color w:val="auto"/>
        </w:rPr>
        <w:t>услове</w:t>
      </w:r>
      <w:proofErr w:type="spellEnd"/>
      <w:r w:rsidRPr="00BD5529">
        <w:rPr>
          <w:color w:val="auto"/>
        </w:rPr>
        <w:t xml:space="preserve"> </w:t>
      </w:r>
      <w:proofErr w:type="spellStart"/>
      <w:r w:rsidRPr="00BD5529">
        <w:rPr>
          <w:color w:val="auto"/>
        </w:rPr>
        <w:t>дефинисане</w:t>
      </w:r>
      <w:proofErr w:type="spellEnd"/>
      <w:r w:rsidRPr="00BD5529">
        <w:rPr>
          <w:color w:val="auto"/>
        </w:rPr>
        <w:t xml:space="preserve"> </w:t>
      </w:r>
      <w:proofErr w:type="spellStart"/>
      <w:r w:rsidRPr="00BD5529">
        <w:rPr>
          <w:color w:val="auto"/>
        </w:rPr>
        <w:t>конкурсном</w:t>
      </w:r>
      <w:proofErr w:type="spellEnd"/>
      <w:r w:rsidRPr="00BD5529">
        <w:rPr>
          <w:color w:val="auto"/>
        </w:rPr>
        <w:t xml:space="preserve"> </w:t>
      </w:r>
      <w:proofErr w:type="spellStart"/>
      <w:r w:rsidRPr="00BD5529">
        <w:rPr>
          <w:color w:val="auto"/>
        </w:rPr>
        <w:t>документацијом</w:t>
      </w:r>
      <w:proofErr w:type="spellEnd"/>
      <w:r w:rsidRPr="00BD5529">
        <w:rPr>
          <w:color w:val="auto"/>
          <w:lang w:val="ru-RU"/>
        </w:rPr>
        <w:t xml:space="preserve"> </w:t>
      </w:r>
      <w:proofErr w:type="spellStart"/>
      <w:r w:rsidRPr="00BD5529">
        <w:rPr>
          <w:color w:val="auto"/>
        </w:rPr>
        <w:t>за</w:t>
      </w:r>
      <w:proofErr w:type="spellEnd"/>
      <w:r w:rsidRPr="00BD5529">
        <w:rPr>
          <w:color w:val="auto"/>
        </w:rPr>
        <w:t xml:space="preserve"> </w:t>
      </w:r>
      <w:proofErr w:type="spellStart"/>
      <w:r w:rsidRPr="00BD5529">
        <w:rPr>
          <w:color w:val="auto"/>
        </w:rPr>
        <w:t>предметну</w:t>
      </w:r>
      <w:proofErr w:type="spellEnd"/>
      <w:r w:rsidRPr="00BD5529">
        <w:rPr>
          <w:color w:val="auto"/>
        </w:rPr>
        <w:t xml:space="preserve"> </w:t>
      </w:r>
      <w:proofErr w:type="spellStart"/>
      <w:r w:rsidRPr="00BD5529">
        <w:rPr>
          <w:color w:val="auto"/>
        </w:rPr>
        <w:t>јавну</w:t>
      </w:r>
      <w:proofErr w:type="spellEnd"/>
      <w:r w:rsidRPr="00BD5529">
        <w:rPr>
          <w:color w:val="auto"/>
        </w:rPr>
        <w:t xml:space="preserve"> </w:t>
      </w:r>
      <w:proofErr w:type="spellStart"/>
      <w:r w:rsidRPr="00BD5529">
        <w:rPr>
          <w:color w:val="auto"/>
        </w:rPr>
        <w:t>набавку</w:t>
      </w:r>
      <w:proofErr w:type="spellEnd"/>
      <w:r w:rsidRPr="00BD5529">
        <w:rPr>
          <w:color w:val="auto"/>
          <w:lang w:val="sr-Cyrl-CS"/>
        </w:rPr>
        <w:t>,</w:t>
      </w:r>
      <w:r w:rsidRPr="00BD5529">
        <w:rPr>
          <w:color w:val="auto"/>
        </w:rPr>
        <w:t xml:space="preserve"> и </w:t>
      </w:r>
      <w:proofErr w:type="spellStart"/>
      <w:r w:rsidRPr="00BD5529">
        <w:rPr>
          <w:color w:val="auto"/>
        </w:rPr>
        <w:t>то</w:t>
      </w:r>
      <w:proofErr w:type="spellEnd"/>
      <w:r w:rsidRPr="00BD5529">
        <w:rPr>
          <w:color w:val="auto"/>
        </w:rPr>
        <w:t>:</w:t>
      </w:r>
    </w:p>
    <w:p w14:paraId="55D43B02" w14:textId="77777777" w:rsidR="00055C14" w:rsidRPr="00BD5529" w:rsidRDefault="00055C14" w:rsidP="00910A9E">
      <w:pPr>
        <w:pStyle w:val="Listaszerbekezds"/>
        <w:numPr>
          <w:ilvl w:val="0"/>
          <w:numId w:val="3"/>
        </w:numPr>
        <w:tabs>
          <w:tab w:val="clear" w:pos="810"/>
          <w:tab w:val="num" w:pos="0"/>
        </w:tabs>
        <w:spacing w:line="100" w:lineRule="atLeast"/>
        <w:ind w:left="1440"/>
        <w:contextualSpacing w:val="0"/>
        <w:jc w:val="both"/>
        <w:rPr>
          <w:iCs/>
          <w:lang w:val="sr-Cyrl-CS"/>
        </w:rPr>
      </w:pPr>
      <w:r w:rsidRPr="00BD5529">
        <w:rPr>
          <w:iCs/>
          <w:lang w:val="sr-Cyrl-CS"/>
        </w:rPr>
        <w:t>Понуђач је р</w:t>
      </w:r>
      <w:proofErr w:type="spellStart"/>
      <w:r w:rsidRPr="00BD5529">
        <w:rPr>
          <w:iCs/>
        </w:rPr>
        <w:t>егистрован</w:t>
      </w:r>
      <w:proofErr w:type="spellEnd"/>
      <w:r w:rsidRPr="00BD5529">
        <w:rPr>
          <w:iCs/>
        </w:rPr>
        <w:t xml:space="preserve"> </w:t>
      </w:r>
      <w:proofErr w:type="spellStart"/>
      <w:r w:rsidRPr="00BD5529">
        <w:rPr>
          <w:iCs/>
        </w:rPr>
        <w:t>код</w:t>
      </w:r>
      <w:proofErr w:type="spellEnd"/>
      <w:r w:rsidRPr="00BD5529">
        <w:rPr>
          <w:iCs/>
        </w:rPr>
        <w:t xml:space="preserve"> </w:t>
      </w:r>
      <w:proofErr w:type="spellStart"/>
      <w:r w:rsidRPr="00BD5529">
        <w:rPr>
          <w:iCs/>
        </w:rPr>
        <w:t>надлежног</w:t>
      </w:r>
      <w:proofErr w:type="spellEnd"/>
      <w:r w:rsidRPr="00BD5529">
        <w:rPr>
          <w:iCs/>
        </w:rPr>
        <w:t xml:space="preserve"> </w:t>
      </w:r>
      <w:proofErr w:type="spellStart"/>
      <w:r w:rsidRPr="00BD5529">
        <w:rPr>
          <w:iCs/>
        </w:rPr>
        <w:t>органа</w:t>
      </w:r>
      <w:proofErr w:type="spellEnd"/>
      <w:r w:rsidRPr="00BD5529">
        <w:rPr>
          <w:iCs/>
        </w:rPr>
        <w:t xml:space="preserve">, </w:t>
      </w:r>
      <w:proofErr w:type="spellStart"/>
      <w:r w:rsidRPr="00BD5529">
        <w:rPr>
          <w:iCs/>
        </w:rPr>
        <w:t>односно</w:t>
      </w:r>
      <w:proofErr w:type="spellEnd"/>
      <w:r w:rsidRPr="00BD5529">
        <w:rPr>
          <w:iCs/>
        </w:rPr>
        <w:t xml:space="preserve"> </w:t>
      </w:r>
      <w:proofErr w:type="spellStart"/>
      <w:r w:rsidRPr="00BD5529">
        <w:rPr>
          <w:iCs/>
        </w:rPr>
        <w:t>уписан</w:t>
      </w:r>
      <w:proofErr w:type="spellEnd"/>
      <w:r w:rsidRPr="00BD5529">
        <w:rPr>
          <w:iCs/>
        </w:rPr>
        <w:t xml:space="preserve"> у </w:t>
      </w:r>
      <w:proofErr w:type="spellStart"/>
      <w:r w:rsidRPr="00BD5529">
        <w:rPr>
          <w:iCs/>
        </w:rPr>
        <w:t>одговарајући</w:t>
      </w:r>
      <w:proofErr w:type="spellEnd"/>
      <w:r w:rsidRPr="00BD5529">
        <w:rPr>
          <w:iCs/>
        </w:rPr>
        <w:t xml:space="preserve"> </w:t>
      </w:r>
      <w:proofErr w:type="spellStart"/>
      <w:r w:rsidRPr="00BD5529">
        <w:rPr>
          <w:iCs/>
        </w:rPr>
        <w:t>регистар</w:t>
      </w:r>
      <w:proofErr w:type="spellEnd"/>
      <w:r w:rsidRPr="00BD5529">
        <w:rPr>
          <w:iCs/>
        </w:rPr>
        <w:t>;</w:t>
      </w:r>
    </w:p>
    <w:p w14:paraId="49E89F9B" w14:textId="77777777" w:rsidR="00055C14" w:rsidRPr="00BD5529" w:rsidRDefault="00055C14" w:rsidP="00910A9E">
      <w:pPr>
        <w:pStyle w:val="Listaszerbekezds"/>
        <w:numPr>
          <w:ilvl w:val="0"/>
          <w:numId w:val="3"/>
        </w:numPr>
        <w:tabs>
          <w:tab w:val="clear" w:pos="810"/>
          <w:tab w:val="num" w:pos="0"/>
        </w:tabs>
        <w:spacing w:line="100" w:lineRule="atLeast"/>
        <w:ind w:left="1440"/>
        <w:contextualSpacing w:val="0"/>
        <w:jc w:val="both"/>
        <w:rPr>
          <w:bCs/>
          <w:iCs/>
          <w:lang w:val="sr-Cyrl-CS"/>
        </w:rPr>
      </w:pPr>
      <w:r w:rsidRPr="00BD5529">
        <w:rPr>
          <w:iCs/>
          <w:lang w:val="sr-Cyrl-CS"/>
        </w:rPr>
        <w:t xml:space="preserve">Понуђач и његов </w:t>
      </w:r>
      <w:proofErr w:type="spellStart"/>
      <w:r w:rsidRPr="00BD5529">
        <w:rPr>
          <w:iCs/>
        </w:rPr>
        <w:t>законски</w:t>
      </w:r>
      <w:proofErr w:type="spellEnd"/>
      <w:r w:rsidRPr="00BD5529">
        <w:rPr>
          <w:iCs/>
        </w:rPr>
        <w:t xml:space="preserve"> </w:t>
      </w:r>
      <w:proofErr w:type="spellStart"/>
      <w:r w:rsidRPr="00BD5529">
        <w:t>заступник</w:t>
      </w:r>
      <w:proofErr w:type="spellEnd"/>
      <w:r w:rsidRPr="00BD5529">
        <w:t xml:space="preserve"> </w:t>
      </w:r>
      <w:proofErr w:type="spellStart"/>
      <w:r w:rsidRPr="00BD5529">
        <w:t>нис</w:t>
      </w:r>
      <w:proofErr w:type="spellEnd"/>
      <w:r w:rsidRPr="00BD5529">
        <w:rPr>
          <w:lang w:val="sr-Cyrl-CS"/>
        </w:rPr>
        <w:t>у</w:t>
      </w:r>
      <w:r w:rsidRPr="00BD5529">
        <w:t xml:space="preserve"> </w:t>
      </w:r>
      <w:proofErr w:type="spellStart"/>
      <w:r w:rsidRPr="00BD5529">
        <w:t>осуђивани</w:t>
      </w:r>
      <w:proofErr w:type="spellEnd"/>
      <w:r w:rsidRPr="00BD5529">
        <w:t xml:space="preserve"> </w:t>
      </w:r>
      <w:proofErr w:type="spellStart"/>
      <w:r w:rsidRPr="00BD5529">
        <w:t>за</w:t>
      </w:r>
      <w:proofErr w:type="spellEnd"/>
      <w:r w:rsidRPr="00BD5529">
        <w:t xml:space="preserve"> </w:t>
      </w:r>
      <w:proofErr w:type="spellStart"/>
      <w:r w:rsidRPr="00BD5529">
        <w:t>неко</w:t>
      </w:r>
      <w:proofErr w:type="spellEnd"/>
      <w:r w:rsidRPr="00BD5529">
        <w:t xml:space="preserve"> </w:t>
      </w:r>
      <w:proofErr w:type="spellStart"/>
      <w:r w:rsidRPr="00BD5529">
        <w:t>од</w:t>
      </w:r>
      <w:proofErr w:type="spellEnd"/>
      <w:r w:rsidRPr="00BD5529">
        <w:t xml:space="preserve"> </w:t>
      </w:r>
      <w:proofErr w:type="spellStart"/>
      <w:r w:rsidRPr="00BD5529">
        <w:t>кривичних</w:t>
      </w:r>
      <w:proofErr w:type="spellEnd"/>
      <w:r w:rsidRPr="00BD5529">
        <w:t xml:space="preserve"> </w:t>
      </w:r>
      <w:proofErr w:type="spellStart"/>
      <w:r w:rsidRPr="00BD5529">
        <w:t>дела</w:t>
      </w:r>
      <w:proofErr w:type="spellEnd"/>
      <w:r w:rsidRPr="00BD5529">
        <w:t xml:space="preserve"> </w:t>
      </w:r>
      <w:proofErr w:type="spellStart"/>
      <w:r w:rsidRPr="00BD5529">
        <w:t>као</w:t>
      </w:r>
      <w:proofErr w:type="spellEnd"/>
      <w:r w:rsidRPr="00BD5529">
        <w:t xml:space="preserve"> </w:t>
      </w:r>
      <w:proofErr w:type="spellStart"/>
      <w:r w:rsidRPr="00BD5529">
        <w:t>члан</w:t>
      </w:r>
      <w:proofErr w:type="spellEnd"/>
      <w:r w:rsidRPr="00BD5529">
        <w:t xml:space="preserve"> </w:t>
      </w:r>
      <w:proofErr w:type="spellStart"/>
      <w:r w:rsidRPr="00BD5529">
        <w:t>организоване</w:t>
      </w:r>
      <w:proofErr w:type="spellEnd"/>
      <w:r w:rsidRPr="00BD5529">
        <w:t xml:space="preserve"> </w:t>
      </w:r>
      <w:proofErr w:type="spellStart"/>
      <w:r w:rsidRPr="00BD5529">
        <w:t>криминалне</w:t>
      </w:r>
      <w:proofErr w:type="spellEnd"/>
      <w:r w:rsidRPr="00BD5529">
        <w:t xml:space="preserve"> </w:t>
      </w:r>
      <w:proofErr w:type="spellStart"/>
      <w:r w:rsidRPr="00BD5529">
        <w:t>групе</w:t>
      </w:r>
      <w:proofErr w:type="spellEnd"/>
      <w:r w:rsidRPr="00BD5529">
        <w:t xml:space="preserve">, </w:t>
      </w:r>
      <w:proofErr w:type="spellStart"/>
      <w:r w:rsidRPr="00BD5529">
        <w:t>да</w:t>
      </w:r>
      <w:proofErr w:type="spellEnd"/>
      <w:r w:rsidRPr="00BD5529">
        <w:t xml:space="preserve"> </w:t>
      </w:r>
      <w:proofErr w:type="spellStart"/>
      <w:r w:rsidRPr="00BD5529">
        <w:t>није</w:t>
      </w:r>
      <w:proofErr w:type="spellEnd"/>
      <w:r w:rsidRPr="00BD5529">
        <w:t xml:space="preserve"> </w:t>
      </w:r>
      <w:proofErr w:type="spellStart"/>
      <w:r w:rsidRPr="00BD5529">
        <w:t>осуђиван</w:t>
      </w:r>
      <w:proofErr w:type="spellEnd"/>
      <w:r w:rsidRPr="00BD5529">
        <w:t xml:space="preserve"> </w:t>
      </w:r>
      <w:proofErr w:type="spellStart"/>
      <w:r w:rsidRPr="00BD5529">
        <w:t>за</w:t>
      </w:r>
      <w:proofErr w:type="spellEnd"/>
      <w:r w:rsidRPr="00BD5529">
        <w:t xml:space="preserve"> </w:t>
      </w:r>
      <w:proofErr w:type="spellStart"/>
      <w:r w:rsidRPr="00BD5529">
        <w:t>кривична</w:t>
      </w:r>
      <w:proofErr w:type="spellEnd"/>
      <w:r w:rsidRPr="00BD5529">
        <w:t xml:space="preserve"> </w:t>
      </w:r>
      <w:proofErr w:type="spellStart"/>
      <w:r w:rsidRPr="00BD5529">
        <w:t>дела</w:t>
      </w:r>
      <w:proofErr w:type="spellEnd"/>
      <w:r w:rsidRPr="00BD5529">
        <w:t xml:space="preserve"> </w:t>
      </w:r>
      <w:proofErr w:type="spellStart"/>
      <w:r w:rsidRPr="00BD5529">
        <w:t>против</w:t>
      </w:r>
      <w:proofErr w:type="spellEnd"/>
      <w:r w:rsidRPr="00BD5529">
        <w:t xml:space="preserve"> </w:t>
      </w:r>
      <w:proofErr w:type="spellStart"/>
      <w:r w:rsidRPr="00BD5529">
        <w:t>привреде</w:t>
      </w:r>
      <w:proofErr w:type="spellEnd"/>
      <w:r w:rsidRPr="00BD5529">
        <w:t xml:space="preserve">, </w:t>
      </w:r>
      <w:proofErr w:type="spellStart"/>
      <w:r w:rsidRPr="00BD5529">
        <w:t>кривична</w:t>
      </w:r>
      <w:proofErr w:type="spellEnd"/>
      <w:r w:rsidRPr="00BD5529">
        <w:t xml:space="preserve"> </w:t>
      </w:r>
      <w:proofErr w:type="spellStart"/>
      <w:r w:rsidRPr="00BD5529">
        <w:t>дела</w:t>
      </w:r>
      <w:proofErr w:type="spellEnd"/>
      <w:r w:rsidRPr="00BD5529">
        <w:t xml:space="preserve"> </w:t>
      </w:r>
      <w:proofErr w:type="spellStart"/>
      <w:r w:rsidRPr="00BD5529">
        <w:t>против</w:t>
      </w:r>
      <w:proofErr w:type="spellEnd"/>
      <w:r w:rsidRPr="00BD5529">
        <w:t xml:space="preserve"> </w:t>
      </w:r>
      <w:proofErr w:type="spellStart"/>
      <w:r w:rsidRPr="00BD5529">
        <w:t>животне</w:t>
      </w:r>
      <w:proofErr w:type="spellEnd"/>
      <w:r w:rsidRPr="00BD5529">
        <w:t xml:space="preserve"> </w:t>
      </w:r>
      <w:proofErr w:type="spellStart"/>
      <w:r w:rsidRPr="00BD5529">
        <w:t>средине</w:t>
      </w:r>
      <w:proofErr w:type="spellEnd"/>
      <w:r w:rsidRPr="00BD5529">
        <w:t xml:space="preserve">, </w:t>
      </w:r>
      <w:proofErr w:type="spellStart"/>
      <w:r w:rsidRPr="00BD5529">
        <w:t>кривично</w:t>
      </w:r>
      <w:proofErr w:type="spellEnd"/>
      <w:r w:rsidRPr="00BD5529">
        <w:t xml:space="preserve"> </w:t>
      </w:r>
      <w:proofErr w:type="spellStart"/>
      <w:r w:rsidRPr="00BD5529">
        <w:t>дело</w:t>
      </w:r>
      <w:proofErr w:type="spellEnd"/>
      <w:r w:rsidRPr="00BD5529">
        <w:t xml:space="preserve"> </w:t>
      </w:r>
      <w:proofErr w:type="spellStart"/>
      <w:r w:rsidRPr="00BD5529">
        <w:t>примања</w:t>
      </w:r>
      <w:proofErr w:type="spellEnd"/>
      <w:r w:rsidRPr="00BD5529">
        <w:t xml:space="preserve"> </w:t>
      </w:r>
      <w:proofErr w:type="spellStart"/>
      <w:r w:rsidRPr="00BD5529">
        <w:t>или</w:t>
      </w:r>
      <w:proofErr w:type="spellEnd"/>
      <w:r w:rsidRPr="00BD5529">
        <w:t xml:space="preserve"> </w:t>
      </w:r>
      <w:proofErr w:type="spellStart"/>
      <w:r w:rsidRPr="00BD5529">
        <w:t>давања</w:t>
      </w:r>
      <w:proofErr w:type="spellEnd"/>
      <w:r w:rsidRPr="00BD5529">
        <w:t xml:space="preserve"> </w:t>
      </w:r>
      <w:proofErr w:type="spellStart"/>
      <w:r w:rsidRPr="00BD5529">
        <w:t>мита</w:t>
      </w:r>
      <w:proofErr w:type="spellEnd"/>
      <w:r w:rsidRPr="00BD5529">
        <w:t xml:space="preserve">, </w:t>
      </w:r>
      <w:r w:rsidRPr="00BD5529">
        <w:rPr>
          <w:lang w:val="sr-Cyrl-CS"/>
        </w:rPr>
        <w:t>к</w:t>
      </w:r>
      <w:proofErr w:type="spellStart"/>
      <w:r w:rsidRPr="00BD5529">
        <w:t>ривично</w:t>
      </w:r>
      <w:proofErr w:type="spellEnd"/>
      <w:r w:rsidRPr="00BD5529">
        <w:t xml:space="preserve"> </w:t>
      </w:r>
      <w:proofErr w:type="spellStart"/>
      <w:r w:rsidRPr="00BD5529">
        <w:t>дело</w:t>
      </w:r>
      <w:proofErr w:type="spellEnd"/>
      <w:r w:rsidRPr="00BD5529">
        <w:t xml:space="preserve"> </w:t>
      </w:r>
      <w:proofErr w:type="spellStart"/>
      <w:r w:rsidRPr="00BD5529">
        <w:t>преваре</w:t>
      </w:r>
      <w:proofErr w:type="spellEnd"/>
      <w:r w:rsidRPr="00BD5529">
        <w:t>;</w:t>
      </w:r>
    </w:p>
    <w:p w14:paraId="7C3FDC04" w14:textId="77777777" w:rsidR="00055C14" w:rsidRPr="00BD5529" w:rsidRDefault="00055C14" w:rsidP="00910A9E">
      <w:pPr>
        <w:pStyle w:val="Listaszerbekezds"/>
        <w:numPr>
          <w:ilvl w:val="0"/>
          <w:numId w:val="3"/>
        </w:numPr>
        <w:tabs>
          <w:tab w:val="clear" w:pos="810"/>
          <w:tab w:val="num" w:pos="0"/>
        </w:tabs>
        <w:spacing w:line="100" w:lineRule="atLeast"/>
        <w:ind w:left="1440"/>
        <w:contextualSpacing w:val="0"/>
        <w:jc w:val="both"/>
        <w:rPr>
          <w:lang w:val="sr-Cyrl-CS"/>
        </w:rPr>
      </w:pPr>
      <w:r w:rsidRPr="00BD5529">
        <w:rPr>
          <w:bCs/>
          <w:iCs/>
          <w:lang w:val="sr-Cyrl-CS"/>
        </w:rPr>
        <w:t>Брисана</w:t>
      </w:r>
      <w:r w:rsidR="00B61295" w:rsidRPr="00BD5529">
        <w:rPr>
          <w:bCs/>
          <w:iCs/>
          <w:lang w:val="sr-Cyrl-CS"/>
        </w:rPr>
        <w:t>.</w:t>
      </w:r>
    </w:p>
    <w:p w14:paraId="38E87612" w14:textId="77777777" w:rsidR="00055C14" w:rsidRPr="00BD5529" w:rsidRDefault="00055C14" w:rsidP="00910A9E">
      <w:pPr>
        <w:pStyle w:val="Listaszerbekezds"/>
        <w:numPr>
          <w:ilvl w:val="0"/>
          <w:numId w:val="3"/>
        </w:numPr>
        <w:tabs>
          <w:tab w:val="clear" w:pos="810"/>
          <w:tab w:val="num" w:pos="0"/>
        </w:tabs>
        <w:spacing w:line="100" w:lineRule="atLeast"/>
        <w:ind w:left="1440"/>
        <w:contextualSpacing w:val="0"/>
        <w:jc w:val="both"/>
        <w:rPr>
          <w:lang w:val="sr-Cyrl-CS"/>
        </w:rPr>
      </w:pPr>
      <w:r w:rsidRPr="00BD5529">
        <w:rPr>
          <w:bCs/>
          <w:iCs/>
          <w:lang w:val="sr-Cyrl-CS"/>
        </w:rPr>
        <w:t>Понуђач је и</w:t>
      </w:r>
      <w:proofErr w:type="spellStart"/>
      <w:r w:rsidRPr="00BD5529">
        <w:rPr>
          <w:bCs/>
          <w:iCs/>
        </w:rPr>
        <w:t>змирио</w:t>
      </w:r>
      <w:proofErr w:type="spellEnd"/>
      <w:r w:rsidRPr="00BD5529">
        <w:rPr>
          <w:bCs/>
          <w:iCs/>
        </w:rPr>
        <w:t xml:space="preserve"> </w:t>
      </w:r>
      <w:proofErr w:type="spellStart"/>
      <w:r w:rsidRPr="00BD5529">
        <w:t>доспеле</w:t>
      </w:r>
      <w:proofErr w:type="spellEnd"/>
      <w:r w:rsidRPr="00BD5529">
        <w:t xml:space="preserve"> </w:t>
      </w:r>
      <w:proofErr w:type="spellStart"/>
      <w:r w:rsidRPr="00BD5529">
        <w:t>порезе</w:t>
      </w:r>
      <w:proofErr w:type="spellEnd"/>
      <w:r w:rsidRPr="00BD5529">
        <w:t xml:space="preserve">, </w:t>
      </w:r>
      <w:proofErr w:type="spellStart"/>
      <w:r w:rsidRPr="00BD5529">
        <w:t>доприносе</w:t>
      </w:r>
      <w:proofErr w:type="spellEnd"/>
      <w:r w:rsidRPr="00BD5529">
        <w:t xml:space="preserve"> и </w:t>
      </w:r>
      <w:proofErr w:type="spellStart"/>
      <w:r w:rsidRPr="00BD5529">
        <w:t>друге</w:t>
      </w:r>
      <w:proofErr w:type="spellEnd"/>
      <w:r w:rsidRPr="00BD5529">
        <w:t xml:space="preserve"> </w:t>
      </w:r>
      <w:proofErr w:type="spellStart"/>
      <w:r w:rsidRPr="00BD5529">
        <w:t>јавне</w:t>
      </w:r>
      <w:proofErr w:type="spellEnd"/>
      <w:r w:rsidRPr="00BD5529">
        <w:t xml:space="preserve"> </w:t>
      </w:r>
      <w:proofErr w:type="spellStart"/>
      <w:r w:rsidRPr="00BD5529">
        <w:t>дажбине</w:t>
      </w:r>
      <w:proofErr w:type="spellEnd"/>
      <w:r w:rsidRPr="00BD5529">
        <w:t xml:space="preserve"> у </w:t>
      </w:r>
      <w:proofErr w:type="spellStart"/>
      <w:r w:rsidRPr="00BD5529">
        <w:t>складу</w:t>
      </w:r>
      <w:proofErr w:type="spellEnd"/>
      <w:r w:rsidRPr="00BD5529">
        <w:t xml:space="preserve"> </w:t>
      </w:r>
      <w:proofErr w:type="spellStart"/>
      <w:r w:rsidRPr="00BD5529">
        <w:t>са</w:t>
      </w:r>
      <w:proofErr w:type="spellEnd"/>
      <w:r w:rsidRPr="00BD5529">
        <w:t xml:space="preserve"> </w:t>
      </w:r>
      <w:proofErr w:type="spellStart"/>
      <w:r w:rsidRPr="00BD5529">
        <w:t>прописима</w:t>
      </w:r>
      <w:proofErr w:type="spellEnd"/>
      <w:r w:rsidRPr="00BD5529">
        <w:t xml:space="preserve"> </w:t>
      </w:r>
      <w:proofErr w:type="spellStart"/>
      <w:r w:rsidRPr="00BD5529">
        <w:t>Републике</w:t>
      </w:r>
      <w:proofErr w:type="spellEnd"/>
      <w:r w:rsidRPr="00BD5529">
        <w:t xml:space="preserve"> </w:t>
      </w:r>
      <w:proofErr w:type="spellStart"/>
      <w:r w:rsidRPr="00BD5529">
        <w:t>Србије</w:t>
      </w:r>
      <w:proofErr w:type="spellEnd"/>
      <w:r w:rsidRPr="00BD5529">
        <w:t xml:space="preserve"> (</w:t>
      </w:r>
      <w:proofErr w:type="spellStart"/>
      <w:r w:rsidRPr="00BD5529">
        <w:rPr>
          <w:i/>
        </w:rPr>
        <w:t>или</w:t>
      </w:r>
      <w:proofErr w:type="spellEnd"/>
      <w:r w:rsidRPr="00BD5529">
        <w:rPr>
          <w:i/>
        </w:rPr>
        <w:t xml:space="preserve"> </w:t>
      </w:r>
      <w:proofErr w:type="spellStart"/>
      <w:r w:rsidRPr="00BD5529">
        <w:rPr>
          <w:i/>
        </w:rPr>
        <w:t>стране</w:t>
      </w:r>
      <w:proofErr w:type="spellEnd"/>
      <w:r w:rsidRPr="00BD5529">
        <w:rPr>
          <w:i/>
        </w:rPr>
        <w:t xml:space="preserve"> </w:t>
      </w:r>
      <w:proofErr w:type="spellStart"/>
      <w:r w:rsidRPr="00BD5529">
        <w:rPr>
          <w:i/>
        </w:rPr>
        <w:t>државе</w:t>
      </w:r>
      <w:proofErr w:type="spellEnd"/>
      <w:r w:rsidRPr="00BD5529">
        <w:rPr>
          <w:i/>
        </w:rPr>
        <w:t xml:space="preserve"> </w:t>
      </w:r>
      <w:proofErr w:type="spellStart"/>
      <w:r w:rsidRPr="00BD5529">
        <w:rPr>
          <w:i/>
        </w:rPr>
        <w:t>када</w:t>
      </w:r>
      <w:proofErr w:type="spellEnd"/>
      <w:r w:rsidRPr="00BD5529">
        <w:rPr>
          <w:i/>
        </w:rPr>
        <w:t xml:space="preserve"> </w:t>
      </w:r>
      <w:proofErr w:type="spellStart"/>
      <w:r w:rsidRPr="00BD5529">
        <w:rPr>
          <w:i/>
        </w:rPr>
        <w:t>има</w:t>
      </w:r>
      <w:proofErr w:type="spellEnd"/>
      <w:r w:rsidRPr="00BD5529">
        <w:rPr>
          <w:i/>
        </w:rPr>
        <w:t xml:space="preserve"> </w:t>
      </w:r>
      <w:proofErr w:type="spellStart"/>
      <w:r w:rsidRPr="00BD5529">
        <w:rPr>
          <w:i/>
        </w:rPr>
        <w:t>седиште</w:t>
      </w:r>
      <w:proofErr w:type="spellEnd"/>
      <w:r w:rsidRPr="00BD5529">
        <w:rPr>
          <w:i/>
        </w:rPr>
        <w:t xml:space="preserve"> </w:t>
      </w:r>
      <w:proofErr w:type="spellStart"/>
      <w:r w:rsidRPr="00BD5529">
        <w:rPr>
          <w:i/>
        </w:rPr>
        <w:t>на</w:t>
      </w:r>
      <w:proofErr w:type="spellEnd"/>
      <w:r w:rsidRPr="00BD5529">
        <w:rPr>
          <w:i/>
        </w:rPr>
        <w:t xml:space="preserve"> </w:t>
      </w:r>
      <w:proofErr w:type="spellStart"/>
      <w:r w:rsidRPr="00BD5529">
        <w:rPr>
          <w:i/>
        </w:rPr>
        <w:t>њеној</w:t>
      </w:r>
      <w:proofErr w:type="spellEnd"/>
      <w:r w:rsidRPr="00BD5529">
        <w:rPr>
          <w:i/>
        </w:rPr>
        <w:t xml:space="preserve"> </w:t>
      </w:r>
      <w:proofErr w:type="spellStart"/>
      <w:r w:rsidRPr="00BD5529">
        <w:rPr>
          <w:i/>
        </w:rPr>
        <w:t>територији</w:t>
      </w:r>
      <w:proofErr w:type="spellEnd"/>
      <w:r w:rsidRPr="00BD5529">
        <w:rPr>
          <w:i/>
        </w:rPr>
        <w:t>);</w:t>
      </w:r>
    </w:p>
    <w:p w14:paraId="49066AAD" w14:textId="77777777" w:rsidR="00055C14" w:rsidRPr="00BD5529" w:rsidRDefault="00055C14" w:rsidP="00055C14">
      <w:pPr>
        <w:pStyle w:val="ListParagraph1"/>
        <w:ind w:left="1080"/>
        <w:jc w:val="both"/>
        <w:rPr>
          <w:color w:val="auto"/>
        </w:rPr>
      </w:pPr>
      <w:r w:rsidRPr="00BD5529">
        <w:rPr>
          <w:color w:val="auto"/>
          <w:lang w:val="sr-Cyrl-CS"/>
        </w:rPr>
        <w:t>5.) Понуђач је п</w:t>
      </w:r>
      <w:proofErr w:type="spellStart"/>
      <w:r w:rsidRPr="00BD5529">
        <w:rPr>
          <w:color w:val="auto"/>
        </w:rPr>
        <w:t>оштовао</w:t>
      </w:r>
      <w:proofErr w:type="spellEnd"/>
      <w:r w:rsidRPr="00BD5529">
        <w:rPr>
          <w:color w:val="auto"/>
        </w:rPr>
        <w:t xml:space="preserve"> </w:t>
      </w:r>
      <w:proofErr w:type="spellStart"/>
      <w:r w:rsidRPr="00BD5529">
        <w:rPr>
          <w:color w:val="auto"/>
        </w:rPr>
        <w:t>обавезе</w:t>
      </w:r>
      <w:proofErr w:type="spellEnd"/>
      <w:r w:rsidRPr="00BD5529">
        <w:rPr>
          <w:color w:val="auto"/>
        </w:rPr>
        <w:t xml:space="preserve"> </w:t>
      </w:r>
      <w:proofErr w:type="spellStart"/>
      <w:r w:rsidRPr="00BD5529">
        <w:rPr>
          <w:color w:val="auto"/>
        </w:rPr>
        <w:t>које</w:t>
      </w:r>
      <w:proofErr w:type="spellEnd"/>
      <w:r w:rsidRPr="00BD5529">
        <w:rPr>
          <w:color w:val="auto"/>
        </w:rPr>
        <w:t xml:space="preserve"> </w:t>
      </w:r>
      <w:proofErr w:type="spellStart"/>
      <w:r w:rsidRPr="00BD5529">
        <w:rPr>
          <w:color w:val="auto"/>
        </w:rPr>
        <w:t>произлазе</w:t>
      </w:r>
      <w:proofErr w:type="spellEnd"/>
      <w:r w:rsidRPr="00BD5529">
        <w:rPr>
          <w:color w:val="auto"/>
        </w:rPr>
        <w:t xml:space="preserve"> </w:t>
      </w:r>
      <w:proofErr w:type="spellStart"/>
      <w:r w:rsidRPr="00BD5529">
        <w:rPr>
          <w:color w:val="auto"/>
        </w:rPr>
        <w:t>из</w:t>
      </w:r>
      <w:proofErr w:type="spellEnd"/>
      <w:r w:rsidRPr="00BD5529">
        <w:rPr>
          <w:color w:val="auto"/>
        </w:rPr>
        <w:t xml:space="preserve"> </w:t>
      </w:r>
      <w:proofErr w:type="spellStart"/>
      <w:r w:rsidRPr="00BD5529">
        <w:rPr>
          <w:color w:val="auto"/>
        </w:rPr>
        <w:t>важећих</w:t>
      </w:r>
      <w:proofErr w:type="spellEnd"/>
      <w:r w:rsidRPr="00BD5529">
        <w:rPr>
          <w:color w:val="auto"/>
        </w:rPr>
        <w:t xml:space="preserve"> </w:t>
      </w:r>
      <w:proofErr w:type="spellStart"/>
      <w:r w:rsidRPr="00BD5529">
        <w:rPr>
          <w:color w:val="auto"/>
        </w:rPr>
        <w:t>прописа</w:t>
      </w:r>
      <w:proofErr w:type="spellEnd"/>
      <w:r w:rsidRPr="00BD5529">
        <w:rPr>
          <w:color w:val="auto"/>
        </w:rPr>
        <w:t xml:space="preserve"> о </w:t>
      </w:r>
      <w:proofErr w:type="spellStart"/>
      <w:r w:rsidRPr="00BD5529">
        <w:rPr>
          <w:color w:val="auto"/>
        </w:rPr>
        <w:t>заштити</w:t>
      </w:r>
      <w:proofErr w:type="spellEnd"/>
      <w:r w:rsidRPr="00BD5529">
        <w:rPr>
          <w:color w:val="auto"/>
        </w:rPr>
        <w:t xml:space="preserve"> </w:t>
      </w:r>
      <w:proofErr w:type="spellStart"/>
      <w:r w:rsidRPr="00BD5529">
        <w:rPr>
          <w:color w:val="auto"/>
        </w:rPr>
        <w:t>на</w:t>
      </w:r>
      <w:proofErr w:type="spellEnd"/>
      <w:r w:rsidRPr="00BD5529">
        <w:rPr>
          <w:color w:val="auto"/>
        </w:rPr>
        <w:t xml:space="preserve"> </w:t>
      </w:r>
      <w:proofErr w:type="spellStart"/>
      <w:r w:rsidRPr="00BD5529">
        <w:rPr>
          <w:color w:val="auto"/>
        </w:rPr>
        <w:t>раду</w:t>
      </w:r>
      <w:proofErr w:type="spellEnd"/>
      <w:r w:rsidRPr="00BD5529">
        <w:rPr>
          <w:color w:val="auto"/>
        </w:rPr>
        <w:t xml:space="preserve">, </w:t>
      </w:r>
      <w:proofErr w:type="spellStart"/>
      <w:r w:rsidRPr="00BD5529">
        <w:rPr>
          <w:color w:val="auto"/>
        </w:rPr>
        <w:t>запошљавању</w:t>
      </w:r>
      <w:proofErr w:type="spellEnd"/>
      <w:r w:rsidRPr="00BD5529">
        <w:rPr>
          <w:color w:val="auto"/>
        </w:rPr>
        <w:t xml:space="preserve"> и </w:t>
      </w:r>
      <w:proofErr w:type="spellStart"/>
      <w:r w:rsidRPr="00BD5529">
        <w:rPr>
          <w:color w:val="auto"/>
        </w:rPr>
        <w:t>условима</w:t>
      </w:r>
      <w:proofErr w:type="spellEnd"/>
      <w:r w:rsidRPr="00BD5529">
        <w:rPr>
          <w:color w:val="auto"/>
        </w:rPr>
        <w:t xml:space="preserve"> </w:t>
      </w:r>
      <w:proofErr w:type="spellStart"/>
      <w:r w:rsidRPr="00BD5529">
        <w:rPr>
          <w:color w:val="auto"/>
        </w:rPr>
        <w:t>рада</w:t>
      </w:r>
      <w:proofErr w:type="spellEnd"/>
      <w:r w:rsidRPr="00BD5529">
        <w:rPr>
          <w:color w:val="auto"/>
        </w:rPr>
        <w:t xml:space="preserve">, </w:t>
      </w:r>
      <w:proofErr w:type="spellStart"/>
      <w:r w:rsidRPr="00BD5529">
        <w:rPr>
          <w:color w:val="auto"/>
        </w:rPr>
        <w:t>заштити</w:t>
      </w:r>
      <w:proofErr w:type="spellEnd"/>
      <w:r w:rsidRPr="00BD5529">
        <w:rPr>
          <w:color w:val="auto"/>
        </w:rPr>
        <w:t xml:space="preserve"> </w:t>
      </w:r>
      <w:proofErr w:type="spellStart"/>
      <w:r w:rsidRPr="00BD5529">
        <w:rPr>
          <w:color w:val="auto"/>
        </w:rPr>
        <w:t>животне</w:t>
      </w:r>
      <w:proofErr w:type="spellEnd"/>
      <w:r w:rsidRPr="00BD5529">
        <w:rPr>
          <w:color w:val="auto"/>
        </w:rPr>
        <w:t xml:space="preserve"> </w:t>
      </w:r>
      <w:proofErr w:type="spellStart"/>
      <w:r w:rsidRPr="00BD5529">
        <w:rPr>
          <w:color w:val="auto"/>
        </w:rPr>
        <w:t>средине</w:t>
      </w:r>
      <w:proofErr w:type="spellEnd"/>
      <w:r w:rsidRPr="00BD5529">
        <w:rPr>
          <w:color w:val="auto"/>
        </w:rPr>
        <w:t xml:space="preserve"> , </w:t>
      </w:r>
      <w:proofErr w:type="spellStart"/>
      <w:r w:rsidRPr="00BD5529">
        <w:rPr>
          <w:color w:val="auto"/>
        </w:rPr>
        <w:t>као</w:t>
      </w:r>
      <w:proofErr w:type="spellEnd"/>
      <w:r w:rsidRPr="00BD5529">
        <w:rPr>
          <w:color w:val="auto"/>
        </w:rPr>
        <w:t xml:space="preserve"> и </w:t>
      </w:r>
      <w:proofErr w:type="spellStart"/>
      <w:r w:rsidRPr="00BD5529">
        <w:rPr>
          <w:color w:val="auto"/>
        </w:rPr>
        <w:t>да</w:t>
      </w:r>
      <w:proofErr w:type="spellEnd"/>
      <w:r w:rsidRPr="00BD5529">
        <w:rPr>
          <w:color w:val="auto"/>
        </w:rPr>
        <w:t xml:space="preserve"> </w:t>
      </w:r>
      <w:proofErr w:type="spellStart"/>
      <w:r w:rsidRPr="00BD5529">
        <w:rPr>
          <w:color w:val="auto"/>
        </w:rPr>
        <w:t>нема</w:t>
      </w:r>
      <w:proofErr w:type="spellEnd"/>
      <w:r w:rsidRPr="00BD5529">
        <w:rPr>
          <w:color w:val="auto"/>
        </w:rPr>
        <w:t xml:space="preserve"> </w:t>
      </w:r>
      <w:proofErr w:type="spellStart"/>
      <w:r w:rsidRPr="00BD5529">
        <w:rPr>
          <w:color w:val="auto"/>
        </w:rPr>
        <w:t>забрану</w:t>
      </w:r>
      <w:proofErr w:type="spellEnd"/>
      <w:r w:rsidRPr="00BD5529">
        <w:rPr>
          <w:color w:val="auto"/>
        </w:rPr>
        <w:t xml:space="preserve"> </w:t>
      </w:r>
      <w:proofErr w:type="spellStart"/>
      <w:r w:rsidRPr="00BD5529">
        <w:rPr>
          <w:color w:val="auto"/>
        </w:rPr>
        <w:t>обављања</w:t>
      </w:r>
      <w:proofErr w:type="spellEnd"/>
      <w:r w:rsidRPr="00BD5529">
        <w:rPr>
          <w:color w:val="auto"/>
        </w:rPr>
        <w:t xml:space="preserve"> </w:t>
      </w:r>
      <w:proofErr w:type="spellStart"/>
      <w:r w:rsidRPr="00BD5529">
        <w:rPr>
          <w:color w:val="auto"/>
        </w:rPr>
        <w:t>делатности</w:t>
      </w:r>
      <w:proofErr w:type="spellEnd"/>
      <w:r w:rsidRPr="00BD5529">
        <w:rPr>
          <w:color w:val="auto"/>
        </w:rPr>
        <w:t xml:space="preserve"> </w:t>
      </w:r>
      <w:proofErr w:type="spellStart"/>
      <w:r w:rsidRPr="00BD5529">
        <w:rPr>
          <w:color w:val="auto"/>
        </w:rPr>
        <w:t>која</w:t>
      </w:r>
      <w:proofErr w:type="spellEnd"/>
      <w:r w:rsidRPr="00BD5529">
        <w:rPr>
          <w:color w:val="auto"/>
        </w:rPr>
        <w:t xml:space="preserve"> </w:t>
      </w:r>
      <w:proofErr w:type="spellStart"/>
      <w:r w:rsidRPr="00BD5529">
        <w:rPr>
          <w:color w:val="auto"/>
        </w:rPr>
        <w:t>је</w:t>
      </w:r>
      <w:proofErr w:type="spellEnd"/>
      <w:r w:rsidRPr="00BD5529">
        <w:rPr>
          <w:color w:val="auto"/>
        </w:rPr>
        <w:t xml:space="preserve"> </w:t>
      </w:r>
      <w:proofErr w:type="spellStart"/>
      <w:r w:rsidRPr="00BD5529">
        <w:rPr>
          <w:color w:val="auto"/>
        </w:rPr>
        <w:t>на</w:t>
      </w:r>
      <w:proofErr w:type="spellEnd"/>
      <w:r w:rsidRPr="00BD5529">
        <w:rPr>
          <w:color w:val="auto"/>
        </w:rPr>
        <w:t xml:space="preserve"> </w:t>
      </w:r>
      <w:proofErr w:type="spellStart"/>
      <w:r w:rsidRPr="00BD5529">
        <w:rPr>
          <w:color w:val="auto"/>
        </w:rPr>
        <w:t>снази</w:t>
      </w:r>
      <w:proofErr w:type="spellEnd"/>
      <w:r w:rsidRPr="00BD5529">
        <w:rPr>
          <w:color w:val="auto"/>
        </w:rPr>
        <w:t xml:space="preserve"> у </w:t>
      </w:r>
      <w:proofErr w:type="spellStart"/>
      <w:r w:rsidRPr="00BD5529">
        <w:rPr>
          <w:color w:val="auto"/>
        </w:rPr>
        <w:t>време</w:t>
      </w:r>
      <w:proofErr w:type="spellEnd"/>
      <w:r w:rsidRPr="00BD5529">
        <w:rPr>
          <w:color w:val="auto"/>
        </w:rPr>
        <w:t xml:space="preserve"> </w:t>
      </w:r>
      <w:proofErr w:type="spellStart"/>
      <w:r w:rsidRPr="00BD5529">
        <w:rPr>
          <w:color w:val="auto"/>
        </w:rPr>
        <w:t>подношења</w:t>
      </w:r>
      <w:proofErr w:type="spellEnd"/>
      <w:r w:rsidRPr="00BD5529">
        <w:rPr>
          <w:color w:val="auto"/>
        </w:rPr>
        <w:t xml:space="preserve"> </w:t>
      </w:r>
      <w:proofErr w:type="spellStart"/>
      <w:r w:rsidRPr="00BD5529">
        <w:rPr>
          <w:color w:val="auto"/>
        </w:rPr>
        <w:t>понуде</w:t>
      </w:r>
      <w:proofErr w:type="spellEnd"/>
      <w:r w:rsidRPr="00BD5529">
        <w:rPr>
          <w:i/>
          <w:iCs/>
          <w:color w:val="auto"/>
          <w:lang w:val="sr-Cyrl-CS"/>
        </w:rPr>
        <w:t>(чл. 75. ст. 2. Закона).</w:t>
      </w:r>
    </w:p>
    <w:p w14:paraId="16375C65" w14:textId="77777777" w:rsidR="00055C14" w:rsidRPr="00BD5529" w:rsidRDefault="00055C14" w:rsidP="00055C14">
      <w:pPr>
        <w:ind w:left="1080"/>
        <w:jc w:val="both"/>
        <w:rPr>
          <w:color w:val="auto"/>
          <w:lang w:val="sr-Cyrl-CS"/>
        </w:rPr>
      </w:pPr>
    </w:p>
    <w:p w14:paraId="64E05798" w14:textId="77777777" w:rsidR="00055C14" w:rsidRPr="00BD5529" w:rsidRDefault="00055C14" w:rsidP="00055C14">
      <w:pPr>
        <w:jc w:val="both"/>
        <w:rPr>
          <w:i/>
          <w:color w:val="auto"/>
          <w:lang w:val="sr-Cyrl-CS"/>
        </w:rPr>
      </w:pPr>
    </w:p>
    <w:p w14:paraId="0D8D584F" w14:textId="77777777" w:rsidR="00055C14" w:rsidRPr="00BD5529" w:rsidRDefault="00055C14" w:rsidP="00055C14">
      <w:pPr>
        <w:rPr>
          <w:color w:val="auto"/>
        </w:rPr>
      </w:pPr>
      <w:proofErr w:type="spellStart"/>
      <w:proofErr w:type="gramStart"/>
      <w:r w:rsidRPr="00BD5529">
        <w:rPr>
          <w:color w:val="auto"/>
        </w:rPr>
        <w:t>Место</w:t>
      </w:r>
      <w:proofErr w:type="spellEnd"/>
      <w:r w:rsidRPr="00BD5529">
        <w:rPr>
          <w:color w:val="auto"/>
        </w:rPr>
        <w:t>:_</w:t>
      </w:r>
      <w:proofErr w:type="gramEnd"/>
      <w:r w:rsidRPr="00BD5529">
        <w:rPr>
          <w:color w:val="auto"/>
        </w:rPr>
        <w:t xml:space="preserve">____________                                                            </w:t>
      </w:r>
      <w:proofErr w:type="spellStart"/>
      <w:r w:rsidRPr="00BD5529">
        <w:rPr>
          <w:color w:val="auto"/>
        </w:rPr>
        <w:t>Понуђач</w:t>
      </w:r>
      <w:proofErr w:type="spellEnd"/>
      <w:r w:rsidRPr="00BD5529">
        <w:rPr>
          <w:color w:val="auto"/>
        </w:rPr>
        <w:t>:</w:t>
      </w:r>
    </w:p>
    <w:p w14:paraId="02818C5F" w14:textId="573F0B90" w:rsidR="00055C14" w:rsidRPr="00BD5529" w:rsidRDefault="00055C14" w:rsidP="00055C14">
      <w:pPr>
        <w:rPr>
          <w:b/>
          <w:bCs/>
          <w:i/>
          <w:color w:val="auto"/>
        </w:rPr>
      </w:pPr>
      <w:proofErr w:type="spellStart"/>
      <w:proofErr w:type="gramStart"/>
      <w:r w:rsidRPr="00BD5529">
        <w:rPr>
          <w:color w:val="auto"/>
        </w:rPr>
        <w:t>Датум</w:t>
      </w:r>
      <w:proofErr w:type="spellEnd"/>
      <w:r w:rsidRPr="00BD5529">
        <w:rPr>
          <w:color w:val="auto"/>
        </w:rPr>
        <w:t>:_</w:t>
      </w:r>
      <w:proofErr w:type="gramEnd"/>
      <w:r w:rsidRPr="00BD5529">
        <w:rPr>
          <w:color w:val="auto"/>
        </w:rPr>
        <w:t xml:space="preserve">____________                                              _____________________                                                        </w:t>
      </w:r>
    </w:p>
    <w:p w14:paraId="3EF2B86E" w14:textId="77777777" w:rsidR="00055C14" w:rsidRPr="00BD5529" w:rsidRDefault="00055C14" w:rsidP="00055C14">
      <w:pPr>
        <w:pStyle w:val="Szvegtrzs2"/>
        <w:spacing w:line="100" w:lineRule="atLeast"/>
        <w:jc w:val="both"/>
        <w:rPr>
          <w:b/>
          <w:bCs/>
          <w:i/>
          <w:color w:val="auto"/>
        </w:rPr>
      </w:pPr>
    </w:p>
    <w:p w14:paraId="009A3C58" w14:textId="5009B396" w:rsidR="00055C14" w:rsidRPr="00BD5529" w:rsidRDefault="00055C14" w:rsidP="00055C14">
      <w:pPr>
        <w:pStyle w:val="Listaszerbekezds"/>
        <w:ind w:left="0"/>
        <w:jc w:val="both"/>
        <w:rPr>
          <w:bCs/>
          <w:i/>
          <w:iCs/>
        </w:rPr>
      </w:pPr>
      <w:proofErr w:type="spellStart"/>
      <w:r w:rsidRPr="00BD5529">
        <w:rPr>
          <w:b/>
          <w:bCs/>
          <w:i/>
        </w:rPr>
        <w:t>Напомена</w:t>
      </w:r>
      <w:proofErr w:type="spellEnd"/>
      <w:r w:rsidRPr="00BD5529">
        <w:rPr>
          <w:b/>
          <w:bCs/>
          <w:i/>
        </w:rPr>
        <w:t>:</w:t>
      </w:r>
      <w:r w:rsidRPr="00BD5529">
        <w:rPr>
          <w:bCs/>
          <w:i/>
        </w:rPr>
        <w:t xml:space="preserve"> </w:t>
      </w:r>
      <w:proofErr w:type="spellStart"/>
      <w:r w:rsidRPr="00BD5529">
        <w:rPr>
          <w:b/>
          <w:bCs/>
          <w:i/>
          <w:iCs/>
          <w:u w:val="single"/>
        </w:rPr>
        <w:t>Уколико</w:t>
      </w:r>
      <w:proofErr w:type="spellEnd"/>
      <w:r w:rsidRPr="00BD5529">
        <w:rPr>
          <w:b/>
          <w:bCs/>
          <w:i/>
          <w:iCs/>
          <w:u w:val="single"/>
        </w:rPr>
        <w:t xml:space="preserve"> </w:t>
      </w:r>
      <w:proofErr w:type="spellStart"/>
      <w:r w:rsidRPr="00BD5529">
        <w:rPr>
          <w:b/>
          <w:bCs/>
          <w:i/>
          <w:iCs/>
          <w:u w:val="single"/>
        </w:rPr>
        <w:t>понуду</w:t>
      </w:r>
      <w:proofErr w:type="spellEnd"/>
      <w:r w:rsidRPr="00BD5529">
        <w:rPr>
          <w:b/>
          <w:bCs/>
          <w:i/>
          <w:iCs/>
          <w:u w:val="single"/>
        </w:rPr>
        <w:t xml:space="preserve"> </w:t>
      </w:r>
      <w:proofErr w:type="spellStart"/>
      <w:r w:rsidRPr="00BD5529">
        <w:rPr>
          <w:b/>
          <w:bCs/>
          <w:i/>
          <w:iCs/>
          <w:u w:val="single"/>
        </w:rPr>
        <w:t>подноси</w:t>
      </w:r>
      <w:proofErr w:type="spellEnd"/>
      <w:r w:rsidRPr="00BD5529">
        <w:rPr>
          <w:b/>
          <w:bCs/>
          <w:i/>
          <w:iCs/>
          <w:u w:val="single"/>
        </w:rPr>
        <w:t xml:space="preserve"> </w:t>
      </w:r>
      <w:proofErr w:type="spellStart"/>
      <w:r w:rsidRPr="00BD5529">
        <w:rPr>
          <w:b/>
          <w:bCs/>
          <w:i/>
          <w:iCs/>
          <w:u w:val="single"/>
        </w:rPr>
        <w:t>група</w:t>
      </w:r>
      <w:proofErr w:type="spellEnd"/>
      <w:r w:rsidRPr="00BD5529">
        <w:rPr>
          <w:b/>
          <w:bCs/>
          <w:i/>
          <w:iCs/>
          <w:u w:val="single"/>
        </w:rPr>
        <w:t xml:space="preserve"> </w:t>
      </w:r>
      <w:proofErr w:type="spellStart"/>
      <w:r w:rsidRPr="00BD5529">
        <w:rPr>
          <w:b/>
          <w:bCs/>
          <w:i/>
          <w:iCs/>
          <w:u w:val="single"/>
        </w:rPr>
        <w:t>понуђача</w:t>
      </w:r>
      <w:proofErr w:type="spellEnd"/>
      <w:r w:rsidRPr="00BD5529">
        <w:rPr>
          <w:b/>
          <w:bCs/>
          <w:i/>
          <w:iCs/>
          <w:u w:val="single"/>
        </w:rPr>
        <w:t>,</w:t>
      </w:r>
      <w:r w:rsidRPr="00BD5529">
        <w:rPr>
          <w:bCs/>
          <w:i/>
          <w:iCs/>
        </w:rPr>
        <w:t xml:space="preserve"> </w:t>
      </w:r>
      <w:proofErr w:type="spellStart"/>
      <w:r w:rsidRPr="00BD5529">
        <w:rPr>
          <w:bCs/>
          <w:i/>
          <w:iCs/>
        </w:rPr>
        <w:t>Изјава</w:t>
      </w:r>
      <w:proofErr w:type="spellEnd"/>
      <w:r w:rsidRPr="00BD5529">
        <w:rPr>
          <w:bCs/>
          <w:i/>
          <w:iCs/>
        </w:rPr>
        <w:t xml:space="preserve"> </w:t>
      </w:r>
      <w:proofErr w:type="spellStart"/>
      <w:r w:rsidRPr="00BD5529">
        <w:rPr>
          <w:bCs/>
          <w:i/>
          <w:iCs/>
        </w:rPr>
        <w:t>мора</w:t>
      </w:r>
      <w:proofErr w:type="spellEnd"/>
      <w:r w:rsidRPr="00BD5529">
        <w:rPr>
          <w:bCs/>
          <w:i/>
          <w:iCs/>
        </w:rPr>
        <w:t xml:space="preserve"> </w:t>
      </w:r>
      <w:proofErr w:type="spellStart"/>
      <w:r w:rsidRPr="00BD5529">
        <w:rPr>
          <w:bCs/>
          <w:i/>
          <w:iCs/>
        </w:rPr>
        <w:t>бити</w:t>
      </w:r>
      <w:proofErr w:type="spellEnd"/>
      <w:r w:rsidRPr="00BD5529">
        <w:rPr>
          <w:bCs/>
          <w:i/>
          <w:iCs/>
        </w:rPr>
        <w:t xml:space="preserve"> </w:t>
      </w:r>
      <w:proofErr w:type="spellStart"/>
      <w:r w:rsidRPr="00BD5529">
        <w:rPr>
          <w:bCs/>
          <w:i/>
          <w:iCs/>
        </w:rPr>
        <w:t>потписана</w:t>
      </w:r>
      <w:proofErr w:type="spellEnd"/>
      <w:r w:rsidRPr="00BD5529">
        <w:rPr>
          <w:bCs/>
          <w:i/>
          <w:iCs/>
        </w:rPr>
        <w:t xml:space="preserve"> </w:t>
      </w:r>
      <w:proofErr w:type="spellStart"/>
      <w:r w:rsidRPr="00BD5529">
        <w:rPr>
          <w:bCs/>
          <w:i/>
          <w:iCs/>
        </w:rPr>
        <w:t>од</w:t>
      </w:r>
      <w:proofErr w:type="spellEnd"/>
      <w:r w:rsidRPr="00BD5529">
        <w:rPr>
          <w:bCs/>
          <w:i/>
          <w:iCs/>
        </w:rPr>
        <w:t xml:space="preserve"> </w:t>
      </w:r>
      <w:proofErr w:type="spellStart"/>
      <w:r w:rsidRPr="00BD5529">
        <w:rPr>
          <w:bCs/>
          <w:i/>
          <w:iCs/>
        </w:rPr>
        <w:t>стране</w:t>
      </w:r>
      <w:proofErr w:type="spellEnd"/>
      <w:r w:rsidRPr="00BD5529">
        <w:rPr>
          <w:bCs/>
          <w:i/>
          <w:iCs/>
        </w:rPr>
        <w:t xml:space="preserve"> </w:t>
      </w:r>
      <w:proofErr w:type="spellStart"/>
      <w:r w:rsidRPr="00BD5529">
        <w:rPr>
          <w:bCs/>
          <w:i/>
          <w:iCs/>
        </w:rPr>
        <w:t>овлашћеног</w:t>
      </w:r>
      <w:proofErr w:type="spellEnd"/>
      <w:r w:rsidRPr="00BD5529">
        <w:rPr>
          <w:bCs/>
          <w:i/>
          <w:iCs/>
        </w:rPr>
        <w:t xml:space="preserve"> </w:t>
      </w:r>
      <w:proofErr w:type="spellStart"/>
      <w:r w:rsidRPr="00BD5529">
        <w:rPr>
          <w:bCs/>
          <w:i/>
          <w:iCs/>
        </w:rPr>
        <w:t>лица</w:t>
      </w:r>
      <w:proofErr w:type="spellEnd"/>
      <w:r w:rsidRPr="00BD5529">
        <w:rPr>
          <w:bCs/>
          <w:i/>
          <w:iCs/>
        </w:rPr>
        <w:t xml:space="preserve"> </w:t>
      </w:r>
      <w:proofErr w:type="spellStart"/>
      <w:r w:rsidRPr="00BD5529">
        <w:rPr>
          <w:bCs/>
          <w:i/>
          <w:iCs/>
        </w:rPr>
        <w:t>сваког</w:t>
      </w:r>
      <w:proofErr w:type="spellEnd"/>
      <w:r w:rsidRPr="00BD5529">
        <w:rPr>
          <w:bCs/>
          <w:i/>
          <w:iCs/>
        </w:rPr>
        <w:t xml:space="preserve"> </w:t>
      </w:r>
      <w:proofErr w:type="spellStart"/>
      <w:r w:rsidRPr="00BD5529">
        <w:rPr>
          <w:bCs/>
          <w:i/>
          <w:iCs/>
        </w:rPr>
        <w:t>понуђача</w:t>
      </w:r>
      <w:proofErr w:type="spellEnd"/>
      <w:r w:rsidRPr="00BD5529">
        <w:rPr>
          <w:bCs/>
          <w:i/>
          <w:iCs/>
        </w:rPr>
        <w:t xml:space="preserve"> </w:t>
      </w:r>
      <w:proofErr w:type="spellStart"/>
      <w:r w:rsidRPr="00BD5529">
        <w:rPr>
          <w:bCs/>
          <w:i/>
          <w:iCs/>
        </w:rPr>
        <w:t>из</w:t>
      </w:r>
      <w:proofErr w:type="spellEnd"/>
      <w:r w:rsidRPr="00BD5529">
        <w:rPr>
          <w:bCs/>
          <w:i/>
          <w:iCs/>
        </w:rPr>
        <w:t xml:space="preserve"> </w:t>
      </w:r>
      <w:proofErr w:type="spellStart"/>
      <w:r w:rsidRPr="00BD5529">
        <w:rPr>
          <w:bCs/>
          <w:i/>
          <w:iCs/>
        </w:rPr>
        <w:t>групе</w:t>
      </w:r>
      <w:proofErr w:type="spellEnd"/>
      <w:r w:rsidRPr="00BD5529">
        <w:rPr>
          <w:bCs/>
          <w:i/>
          <w:iCs/>
        </w:rPr>
        <w:t xml:space="preserve"> </w:t>
      </w:r>
      <w:proofErr w:type="spellStart"/>
      <w:r w:rsidRPr="00BD5529">
        <w:rPr>
          <w:bCs/>
          <w:i/>
          <w:iCs/>
        </w:rPr>
        <w:t>понуђача</w:t>
      </w:r>
      <w:proofErr w:type="spellEnd"/>
      <w:r w:rsidRPr="00BD5529">
        <w:rPr>
          <w:bCs/>
          <w:i/>
          <w:iCs/>
        </w:rPr>
        <w:t xml:space="preserve">. </w:t>
      </w:r>
    </w:p>
    <w:p w14:paraId="3809A10F" w14:textId="77777777" w:rsidR="00055C14" w:rsidRPr="00BD5529" w:rsidRDefault="00055C14" w:rsidP="00055C14">
      <w:pPr>
        <w:pStyle w:val="Listaszerbekezds"/>
        <w:ind w:left="0"/>
        <w:jc w:val="both"/>
        <w:rPr>
          <w:bCs/>
          <w:i/>
          <w:iCs/>
          <w:lang w:val="sr-Cyrl-CS"/>
        </w:rPr>
      </w:pPr>
    </w:p>
    <w:p w14:paraId="647492EA" w14:textId="77777777" w:rsidR="00055C14" w:rsidRPr="00BD5529" w:rsidRDefault="00055C14" w:rsidP="00055C14">
      <w:pPr>
        <w:pStyle w:val="Listaszerbekezds"/>
        <w:ind w:left="0"/>
        <w:jc w:val="both"/>
        <w:rPr>
          <w:bCs/>
          <w:i/>
          <w:iCs/>
          <w:lang w:val="sr-Cyrl-CS"/>
        </w:rPr>
      </w:pPr>
    </w:p>
    <w:p w14:paraId="673517D6" w14:textId="77777777" w:rsidR="00055C14" w:rsidRPr="00BD5529" w:rsidRDefault="00055C14" w:rsidP="00055C14">
      <w:pPr>
        <w:pStyle w:val="Listaszerbekezds"/>
        <w:ind w:left="0"/>
        <w:jc w:val="both"/>
        <w:rPr>
          <w:bCs/>
          <w:i/>
          <w:iCs/>
          <w:lang w:val="sr-Cyrl-CS"/>
        </w:rPr>
      </w:pPr>
    </w:p>
    <w:p w14:paraId="7AE05E1B" w14:textId="77777777" w:rsidR="00127821" w:rsidRPr="00BD5529" w:rsidRDefault="00127821">
      <w:pPr>
        <w:suppressAutoHyphens w:val="0"/>
        <w:spacing w:after="200" w:line="276" w:lineRule="auto"/>
        <w:rPr>
          <w:rFonts w:eastAsia="Times New Roman"/>
          <w:i/>
          <w:color w:val="auto"/>
        </w:rPr>
      </w:pPr>
      <w:r w:rsidRPr="00BD5529">
        <w:rPr>
          <w:rFonts w:eastAsia="Times New Roman"/>
          <w:i/>
          <w:color w:val="auto"/>
        </w:rPr>
        <w:br w:type="page"/>
      </w:r>
    </w:p>
    <w:p w14:paraId="0C872B32" w14:textId="77777777" w:rsidR="00055C14" w:rsidRPr="00BD5529" w:rsidRDefault="00055C14" w:rsidP="00055C14">
      <w:pPr>
        <w:widowControl w:val="0"/>
        <w:tabs>
          <w:tab w:val="left" w:pos="6028"/>
        </w:tabs>
        <w:spacing w:line="240" w:lineRule="auto"/>
        <w:jc w:val="both"/>
        <w:rPr>
          <w:rFonts w:eastAsia="Times New Roman"/>
          <w:i/>
          <w:color w:val="auto"/>
        </w:rPr>
      </w:pPr>
    </w:p>
    <w:p w14:paraId="3890DA88" w14:textId="77777777" w:rsidR="00055C14" w:rsidRPr="00BD5529" w:rsidRDefault="00055C14" w:rsidP="00055C14">
      <w:pPr>
        <w:pStyle w:val="Listaszerbekezds"/>
        <w:ind w:left="0"/>
        <w:jc w:val="both"/>
        <w:rPr>
          <w:bCs/>
          <w:i/>
          <w:iCs/>
          <w:lang w:val="sr-Cyrl-CS"/>
        </w:rPr>
      </w:pPr>
    </w:p>
    <w:p w14:paraId="281C642E" w14:textId="48AF6E3F" w:rsidR="00055C14" w:rsidRPr="00BD5529" w:rsidRDefault="00DC559F" w:rsidP="00055C14">
      <w:pPr>
        <w:jc w:val="center"/>
        <w:rPr>
          <w:b/>
          <w:bCs/>
          <w:color w:val="auto"/>
        </w:rPr>
      </w:pPr>
      <w:r w:rsidRPr="00DC559F">
        <w:rPr>
          <w:rFonts w:eastAsia="TimesNewRomanPSMT"/>
          <w:b/>
          <w:color w:val="auto"/>
        </w:rPr>
        <w:t>XII</w:t>
      </w:r>
      <w:r w:rsidRPr="00DC559F">
        <w:rPr>
          <w:b/>
          <w:bCs/>
          <w:color w:val="auto"/>
        </w:rPr>
        <w:t xml:space="preserve"> </w:t>
      </w:r>
      <w:r w:rsidR="00055C14" w:rsidRPr="00BD5529">
        <w:rPr>
          <w:b/>
          <w:bCs/>
          <w:color w:val="auto"/>
        </w:rPr>
        <w:t>ИЗЈАВА ПОДИЗВОЂАЧА</w:t>
      </w:r>
    </w:p>
    <w:p w14:paraId="643C0B35" w14:textId="77777777" w:rsidR="00055C14" w:rsidRPr="00BD5529" w:rsidRDefault="00055C14" w:rsidP="00055C14">
      <w:pPr>
        <w:jc w:val="center"/>
        <w:rPr>
          <w:b/>
          <w:bCs/>
          <w:color w:val="auto"/>
        </w:rPr>
      </w:pPr>
      <w:r w:rsidRPr="00BD5529">
        <w:rPr>
          <w:b/>
          <w:bCs/>
          <w:color w:val="auto"/>
        </w:rPr>
        <w:t>О ИСПУЊАВАЊУ УСЛОВА ИЗ ЧЛ. 75. ЗАКОНА У ПОСТУПКУ ЈАВНЕ</w:t>
      </w:r>
    </w:p>
    <w:p w14:paraId="6E86C991" w14:textId="77777777" w:rsidR="00055C14" w:rsidRPr="00BD5529" w:rsidRDefault="00055C14" w:rsidP="00055C14">
      <w:pPr>
        <w:jc w:val="center"/>
        <w:rPr>
          <w:b/>
          <w:bCs/>
          <w:color w:val="auto"/>
          <w:lang w:val="sr-Cyrl-RS"/>
        </w:rPr>
      </w:pPr>
      <w:r w:rsidRPr="00BD5529">
        <w:rPr>
          <w:b/>
          <w:bCs/>
          <w:color w:val="auto"/>
        </w:rPr>
        <w:t>НАБАВКЕ МАЛЕ ВРЕДНОСТИ</w:t>
      </w:r>
      <w:r w:rsidRPr="00BD5529">
        <w:rPr>
          <w:b/>
          <w:bCs/>
          <w:color w:val="auto"/>
          <w:lang w:val="sr-Cyrl-RS"/>
        </w:rPr>
        <w:t xml:space="preserve"> </w:t>
      </w:r>
    </w:p>
    <w:p w14:paraId="43EFAD4C" w14:textId="77777777" w:rsidR="00055C14" w:rsidRPr="00BD5529" w:rsidRDefault="00055C14" w:rsidP="00055C14">
      <w:pPr>
        <w:rPr>
          <w:b/>
          <w:bCs/>
          <w:color w:val="auto"/>
          <w:lang w:val="sr-Cyrl-CS"/>
        </w:rPr>
      </w:pPr>
    </w:p>
    <w:p w14:paraId="5CD80C8E" w14:textId="77777777" w:rsidR="00055C14" w:rsidRPr="00BD5529" w:rsidRDefault="00055C14" w:rsidP="00055C14">
      <w:pPr>
        <w:jc w:val="both"/>
        <w:rPr>
          <w:color w:val="auto"/>
        </w:rPr>
      </w:pPr>
      <w:r w:rsidRPr="00BD5529">
        <w:rPr>
          <w:color w:val="auto"/>
        </w:rPr>
        <w:t xml:space="preserve">У </w:t>
      </w:r>
      <w:proofErr w:type="spellStart"/>
      <w:r w:rsidRPr="00BD5529">
        <w:rPr>
          <w:color w:val="auto"/>
        </w:rPr>
        <w:t>складу</w:t>
      </w:r>
      <w:proofErr w:type="spellEnd"/>
      <w:r w:rsidRPr="00BD5529">
        <w:rPr>
          <w:color w:val="auto"/>
        </w:rPr>
        <w:t xml:space="preserve"> </w:t>
      </w:r>
      <w:proofErr w:type="spellStart"/>
      <w:r w:rsidRPr="00BD5529">
        <w:rPr>
          <w:color w:val="auto"/>
        </w:rPr>
        <w:t>са</w:t>
      </w:r>
      <w:proofErr w:type="spellEnd"/>
      <w:r w:rsidRPr="00BD5529">
        <w:rPr>
          <w:color w:val="auto"/>
        </w:rPr>
        <w:t xml:space="preserve"> </w:t>
      </w:r>
      <w:proofErr w:type="spellStart"/>
      <w:r w:rsidRPr="00BD5529">
        <w:rPr>
          <w:color w:val="auto"/>
        </w:rPr>
        <w:t>чланом</w:t>
      </w:r>
      <w:proofErr w:type="spellEnd"/>
      <w:r w:rsidRPr="00BD5529">
        <w:rPr>
          <w:color w:val="auto"/>
        </w:rPr>
        <w:t xml:space="preserve"> 77. </w:t>
      </w:r>
      <w:proofErr w:type="spellStart"/>
      <w:r w:rsidRPr="00BD5529">
        <w:rPr>
          <w:color w:val="auto"/>
        </w:rPr>
        <w:t>став</w:t>
      </w:r>
      <w:proofErr w:type="spellEnd"/>
      <w:r w:rsidRPr="00BD5529">
        <w:rPr>
          <w:color w:val="auto"/>
        </w:rPr>
        <w:t xml:space="preserve"> 4. </w:t>
      </w:r>
      <w:proofErr w:type="spellStart"/>
      <w:r w:rsidRPr="00BD5529">
        <w:rPr>
          <w:color w:val="auto"/>
        </w:rPr>
        <w:t>Закона</w:t>
      </w:r>
      <w:proofErr w:type="spellEnd"/>
      <w:r w:rsidRPr="00BD5529">
        <w:rPr>
          <w:color w:val="auto"/>
        </w:rPr>
        <w:t xml:space="preserve">, </w:t>
      </w:r>
      <w:proofErr w:type="spellStart"/>
      <w:r w:rsidRPr="00BD5529">
        <w:rPr>
          <w:color w:val="auto"/>
        </w:rPr>
        <w:t>под</w:t>
      </w:r>
      <w:proofErr w:type="spellEnd"/>
      <w:r w:rsidRPr="00BD5529">
        <w:rPr>
          <w:color w:val="auto"/>
        </w:rPr>
        <w:t xml:space="preserve"> </w:t>
      </w:r>
      <w:proofErr w:type="spellStart"/>
      <w:r w:rsidRPr="00BD5529">
        <w:rPr>
          <w:color w:val="auto"/>
        </w:rPr>
        <w:t>пуном</w:t>
      </w:r>
      <w:proofErr w:type="spellEnd"/>
      <w:r w:rsidRPr="00BD5529">
        <w:rPr>
          <w:color w:val="auto"/>
        </w:rPr>
        <w:t xml:space="preserve"> </w:t>
      </w:r>
      <w:proofErr w:type="spellStart"/>
      <w:r w:rsidRPr="00BD5529">
        <w:rPr>
          <w:color w:val="auto"/>
        </w:rPr>
        <w:t>материјалном</w:t>
      </w:r>
      <w:proofErr w:type="spellEnd"/>
      <w:r w:rsidRPr="00BD5529">
        <w:rPr>
          <w:color w:val="auto"/>
        </w:rPr>
        <w:t xml:space="preserve"> и </w:t>
      </w:r>
      <w:proofErr w:type="spellStart"/>
      <w:r w:rsidRPr="00BD5529">
        <w:rPr>
          <w:color w:val="auto"/>
        </w:rPr>
        <w:t>кривичном</w:t>
      </w:r>
      <w:proofErr w:type="spellEnd"/>
      <w:r w:rsidRPr="00BD5529">
        <w:rPr>
          <w:color w:val="auto"/>
        </w:rPr>
        <w:t xml:space="preserve"> </w:t>
      </w:r>
      <w:proofErr w:type="spellStart"/>
      <w:r w:rsidRPr="00BD5529">
        <w:rPr>
          <w:color w:val="auto"/>
        </w:rPr>
        <w:t>одговорношћу</w:t>
      </w:r>
      <w:proofErr w:type="spellEnd"/>
      <w:r w:rsidRPr="00BD5529">
        <w:rPr>
          <w:color w:val="auto"/>
        </w:rPr>
        <w:t xml:space="preserve">, </w:t>
      </w:r>
      <w:r w:rsidRPr="00BD5529">
        <w:rPr>
          <w:color w:val="auto"/>
          <w:lang w:val="sr-Cyrl-CS"/>
        </w:rPr>
        <w:t xml:space="preserve">као заступник подизвођача, </w:t>
      </w:r>
      <w:proofErr w:type="spellStart"/>
      <w:r w:rsidRPr="00BD5529">
        <w:rPr>
          <w:color w:val="auto"/>
        </w:rPr>
        <w:t>дајем</w:t>
      </w:r>
      <w:proofErr w:type="spellEnd"/>
      <w:r w:rsidRPr="00BD5529">
        <w:rPr>
          <w:color w:val="auto"/>
        </w:rPr>
        <w:t xml:space="preserve"> </w:t>
      </w:r>
      <w:proofErr w:type="spellStart"/>
      <w:r w:rsidRPr="00BD5529">
        <w:rPr>
          <w:color w:val="auto"/>
        </w:rPr>
        <w:t>следећу</w:t>
      </w:r>
      <w:proofErr w:type="spellEnd"/>
    </w:p>
    <w:p w14:paraId="67669C85" w14:textId="77777777" w:rsidR="00055C14" w:rsidRPr="00BD5529" w:rsidRDefault="00055C14" w:rsidP="00055C14">
      <w:pPr>
        <w:jc w:val="both"/>
        <w:rPr>
          <w:color w:val="auto"/>
          <w:lang w:val="sr-Cyrl-CS"/>
        </w:rPr>
      </w:pPr>
      <w:r w:rsidRPr="00BD5529">
        <w:rPr>
          <w:color w:val="auto"/>
        </w:rPr>
        <w:tab/>
      </w:r>
      <w:r w:rsidRPr="00BD5529">
        <w:rPr>
          <w:color w:val="auto"/>
        </w:rPr>
        <w:tab/>
      </w:r>
      <w:r w:rsidRPr="00BD5529">
        <w:rPr>
          <w:color w:val="auto"/>
        </w:rPr>
        <w:tab/>
      </w:r>
      <w:r w:rsidRPr="00BD5529">
        <w:rPr>
          <w:color w:val="auto"/>
        </w:rPr>
        <w:tab/>
      </w:r>
    </w:p>
    <w:p w14:paraId="668F7A99" w14:textId="77777777" w:rsidR="00055C14" w:rsidRPr="00BD5529" w:rsidRDefault="00055C14" w:rsidP="00055C14">
      <w:pPr>
        <w:jc w:val="center"/>
        <w:rPr>
          <w:b/>
          <w:color w:val="auto"/>
        </w:rPr>
      </w:pPr>
      <w:r w:rsidRPr="00BD5529">
        <w:rPr>
          <w:b/>
          <w:color w:val="auto"/>
        </w:rPr>
        <w:t>И З Ј А В У</w:t>
      </w:r>
    </w:p>
    <w:p w14:paraId="295F2915" w14:textId="77777777" w:rsidR="00055C14" w:rsidRPr="00BD5529" w:rsidRDefault="00055C14" w:rsidP="00055C14">
      <w:pPr>
        <w:jc w:val="center"/>
        <w:rPr>
          <w:color w:val="auto"/>
        </w:rPr>
      </w:pPr>
    </w:p>
    <w:p w14:paraId="42B7DAE1" w14:textId="5A76FFC3" w:rsidR="00055C14" w:rsidRPr="00BD5529" w:rsidRDefault="00055C14" w:rsidP="0049685A">
      <w:pPr>
        <w:jc w:val="both"/>
        <w:rPr>
          <w:rFonts w:eastAsia="Times New Roman"/>
          <w:color w:val="auto"/>
          <w:sz w:val="28"/>
          <w:lang w:val="sr-Cyrl-CS"/>
        </w:rPr>
      </w:pPr>
      <w:proofErr w:type="spellStart"/>
      <w:r w:rsidRPr="00BD5529">
        <w:rPr>
          <w:color w:val="auto"/>
        </w:rPr>
        <w:t>Подизвођач</w:t>
      </w:r>
      <w:proofErr w:type="spellEnd"/>
      <w:r w:rsidRPr="00BD5529">
        <w:rPr>
          <w:i/>
          <w:color w:val="auto"/>
        </w:rPr>
        <w:t>_____________________________________</w:t>
      </w:r>
      <w:r w:rsidRPr="00BD5529">
        <w:rPr>
          <w:color w:val="auto"/>
        </w:rPr>
        <w:t>_______</w:t>
      </w:r>
      <w:r w:rsidRPr="00BD5529">
        <w:rPr>
          <w:color w:val="auto"/>
          <w:lang w:val="sr-Cyrl-RS"/>
        </w:rPr>
        <w:t>_____</w:t>
      </w:r>
      <w:r w:rsidRPr="00BD5529">
        <w:rPr>
          <w:i/>
          <w:iCs/>
          <w:color w:val="auto"/>
        </w:rPr>
        <w:t>[</w:t>
      </w:r>
      <w:proofErr w:type="spellStart"/>
      <w:r w:rsidRPr="00BD5529">
        <w:rPr>
          <w:i/>
          <w:color w:val="auto"/>
        </w:rPr>
        <w:t>навести</w:t>
      </w:r>
      <w:proofErr w:type="spellEnd"/>
      <w:r w:rsidRPr="00BD5529">
        <w:rPr>
          <w:i/>
          <w:color w:val="auto"/>
        </w:rPr>
        <w:t xml:space="preserve"> </w:t>
      </w:r>
      <w:proofErr w:type="spellStart"/>
      <w:r w:rsidRPr="00BD5529">
        <w:rPr>
          <w:i/>
          <w:color w:val="auto"/>
        </w:rPr>
        <w:t>назив</w:t>
      </w:r>
      <w:proofErr w:type="spellEnd"/>
      <w:r w:rsidRPr="00BD5529">
        <w:rPr>
          <w:i/>
          <w:color w:val="auto"/>
        </w:rPr>
        <w:t xml:space="preserve"> </w:t>
      </w:r>
      <w:proofErr w:type="spellStart"/>
      <w:r w:rsidRPr="00BD5529">
        <w:rPr>
          <w:i/>
          <w:color w:val="auto"/>
        </w:rPr>
        <w:t>подизвођача</w:t>
      </w:r>
      <w:proofErr w:type="spellEnd"/>
      <w:r w:rsidRPr="00BD5529">
        <w:rPr>
          <w:i/>
          <w:iCs/>
          <w:color w:val="auto"/>
        </w:rPr>
        <w:t>]</w:t>
      </w:r>
      <w:r w:rsidRPr="00BD5529">
        <w:rPr>
          <w:i/>
          <w:color w:val="auto"/>
          <w:lang w:val="sr-Cyrl-CS"/>
        </w:rPr>
        <w:t xml:space="preserve"> </w:t>
      </w:r>
      <w:r w:rsidRPr="00BD5529">
        <w:rPr>
          <w:color w:val="auto"/>
        </w:rPr>
        <w:t xml:space="preserve">у </w:t>
      </w:r>
      <w:proofErr w:type="spellStart"/>
      <w:r w:rsidRPr="00BD5529">
        <w:rPr>
          <w:color w:val="auto"/>
        </w:rPr>
        <w:t>поступку</w:t>
      </w:r>
      <w:proofErr w:type="spellEnd"/>
      <w:r w:rsidRPr="00BD5529">
        <w:rPr>
          <w:color w:val="auto"/>
        </w:rPr>
        <w:t xml:space="preserve"> </w:t>
      </w:r>
      <w:proofErr w:type="spellStart"/>
      <w:r w:rsidRPr="00BD5529">
        <w:rPr>
          <w:color w:val="auto"/>
        </w:rPr>
        <w:t>јавне</w:t>
      </w:r>
      <w:proofErr w:type="spellEnd"/>
      <w:r w:rsidRPr="00BD5529">
        <w:rPr>
          <w:color w:val="auto"/>
        </w:rPr>
        <w:t xml:space="preserve"> </w:t>
      </w:r>
      <w:proofErr w:type="spellStart"/>
      <w:r w:rsidRPr="00BD5529">
        <w:rPr>
          <w:color w:val="auto"/>
        </w:rPr>
        <w:t>набавке</w:t>
      </w:r>
      <w:proofErr w:type="spellEnd"/>
      <w:r w:rsidRPr="00BD5529">
        <w:rPr>
          <w:color w:val="auto"/>
          <w:lang w:val="sr-Cyrl-CS"/>
        </w:rPr>
        <w:t xml:space="preserve"> мале вредности за набавку </w:t>
      </w:r>
      <w:r w:rsidR="00666E41" w:rsidRPr="00BD5529">
        <w:rPr>
          <w:rFonts w:eastAsia="Times New Roman"/>
          <w:color w:val="auto"/>
          <w:lang w:val="sr-Cyrl-RS"/>
        </w:rPr>
        <w:t>услуга:</w:t>
      </w:r>
      <w:r w:rsidR="00666E41" w:rsidRPr="00BD5529">
        <w:rPr>
          <w:rFonts w:eastAsia="TimesNewRomanPS-BoldMT"/>
          <w:b/>
          <w:bCs/>
          <w:color w:val="auto"/>
          <w:lang w:val="sr-Cyrl-RS"/>
        </w:rPr>
        <w:t xml:space="preserve"> Услуга коришћења софтвера</w:t>
      </w:r>
      <w:r w:rsidR="00666E41" w:rsidRPr="00BD5529">
        <w:rPr>
          <w:b/>
          <w:bCs/>
          <w:i/>
          <w:iCs/>
          <w:color w:val="auto"/>
        </w:rPr>
        <w:t>,</w:t>
      </w:r>
      <w:r w:rsidR="00666E41" w:rsidRPr="00BD5529">
        <w:rPr>
          <w:b/>
          <w:bCs/>
          <w:iCs/>
          <w:color w:val="auto"/>
        </w:rPr>
        <w:t xml:space="preserve"> </w:t>
      </w:r>
      <w:r w:rsidR="00666E41" w:rsidRPr="00BD5529">
        <w:rPr>
          <w:iCs/>
          <w:color w:val="auto"/>
        </w:rPr>
        <w:t xml:space="preserve">ЈН </w:t>
      </w:r>
      <w:proofErr w:type="spellStart"/>
      <w:r w:rsidR="00666E41" w:rsidRPr="00BD5529">
        <w:rPr>
          <w:iCs/>
          <w:color w:val="auto"/>
        </w:rPr>
        <w:t>број</w:t>
      </w:r>
      <w:proofErr w:type="spellEnd"/>
      <w:r w:rsidR="00666E41" w:rsidRPr="00BD5529">
        <w:rPr>
          <w:iCs/>
          <w:color w:val="auto"/>
        </w:rPr>
        <w:t xml:space="preserve"> </w:t>
      </w:r>
      <w:r w:rsidR="00A556C2">
        <w:rPr>
          <w:iCs/>
          <w:color w:val="auto"/>
          <w:lang w:val="sr-Latn-RS"/>
        </w:rPr>
        <w:t>5</w:t>
      </w:r>
      <w:r w:rsidR="00976581">
        <w:rPr>
          <w:iCs/>
          <w:color w:val="auto"/>
          <w:lang w:val="sr-Cyrl-RS"/>
        </w:rPr>
        <w:t>7</w:t>
      </w:r>
      <w:r w:rsidR="00666E41" w:rsidRPr="00BD5529">
        <w:rPr>
          <w:iCs/>
          <w:color w:val="auto"/>
          <w:lang w:val="sr-Cyrl-RS"/>
        </w:rPr>
        <w:t>/201</w:t>
      </w:r>
      <w:r w:rsidR="00976581">
        <w:rPr>
          <w:iCs/>
          <w:color w:val="auto"/>
          <w:lang w:val="sr-Cyrl-RS"/>
        </w:rPr>
        <w:t>9</w:t>
      </w:r>
      <w:r w:rsidR="00666E41" w:rsidRPr="00BD5529">
        <w:rPr>
          <w:color w:val="auto"/>
        </w:rPr>
        <w:t xml:space="preserve">, </w:t>
      </w:r>
      <w:r w:rsidRPr="00BD5529">
        <w:rPr>
          <w:color w:val="auto"/>
        </w:rPr>
        <w:t xml:space="preserve"> </w:t>
      </w:r>
      <w:proofErr w:type="spellStart"/>
      <w:r w:rsidRPr="00BD5529">
        <w:rPr>
          <w:color w:val="auto"/>
        </w:rPr>
        <w:t>испуњава</w:t>
      </w:r>
      <w:proofErr w:type="spellEnd"/>
      <w:r w:rsidRPr="00BD5529">
        <w:rPr>
          <w:color w:val="auto"/>
        </w:rPr>
        <w:t xml:space="preserve"> </w:t>
      </w:r>
      <w:proofErr w:type="spellStart"/>
      <w:r w:rsidRPr="00BD5529">
        <w:rPr>
          <w:color w:val="auto"/>
        </w:rPr>
        <w:t>све</w:t>
      </w:r>
      <w:proofErr w:type="spellEnd"/>
      <w:r w:rsidRPr="00BD5529">
        <w:rPr>
          <w:color w:val="auto"/>
        </w:rPr>
        <w:t xml:space="preserve"> </w:t>
      </w:r>
      <w:proofErr w:type="spellStart"/>
      <w:r w:rsidRPr="00BD5529">
        <w:rPr>
          <w:color w:val="auto"/>
        </w:rPr>
        <w:t>услове</w:t>
      </w:r>
      <w:proofErr w:type="spellEnd"/>
      <w:r w:rsidRPr="00BD5529">
        <w:rPr>
          <w:color w:val="auto"/>
        </w:rPr>
        <w:t xml:space="preserve"> </w:t>
      </w:r>
      <w:proofErr w:type="spellStart"/>
      <w:r w:rsidRPr="00BD5529">
        <w:rPr>
          <w:color w:val="auto"/>
        </w:rPr>
        <w:t>из</w:t>
      </w:r>
      <w:proofErr w:type="spellEnd"/>
      <w:r w:rsidRPr="00BD5529">
        <w:rPr>
          <w:color w:val="auto"/>
        </w:rPr>
        <w:t xml:space="preserve"> </w:t>
      </w:r>
      <w:proofErr w:type="spellStart"/>
      <w:r w:rsidRPr="00BD5529">
        <w:rPr>
          <w:color w:val="auto"/>
        </w:rPr>
        <w:t>чл</w:t>
      </w:r>
      <w:proofErr w:type="spellEnd"/>
      <w:r w:rsidRPr="00BD5529">
        <w:rPr>
          <w:color w:val="auto"/>
        </w:rPr>
        <w:t xml:space="preserve">. 75. </w:t>
      </w:r>
      <w:proofErr w:type="spellStart"/>
      <w:r w:rsidRPr="00BD5529">
        <w:rPr>
          <w:color w:val="auto"/>
        </w:rPr>
        <w:t>Закона</w:t>
      </w:r>
      <w:proofErr w:type="spellEnd"/>
      <w:r w:rsidRPr="00BD5529">
        <w:rPr>
          <w:color w:val="auto"/>
        </w:rPr>
        <w:t xml:space="preserve">, </w:t>
      </w:r>
      <w:proofErr w:type="spellStart"/>
      <w:r w:rsidRPr="00BD5529">
        <w:rPr>
          <w:color w:val="auto"/>
        </w:rPr>
        <w:t>односно</w:t>
      </w:r>
      <w:proofErr w:type="spellEnd"/>
      <w:r w:rsidRPr="00BD5529">
        <w:rPr>
          <w:color w:val="auto"/>
        </w:rPr>
        <w:t xml:space="preserve"> </w:t>
      </w:r>
      <w:proofErr w:type="spellStart"/>
      <w:r w:rsidRPr="00BD5529">
        <w:rPr>
          <w:color w:val="auto"/>
        </w:rPr>
        <w:t>услове</w:t>
      </w:r>
      <w:proofErr w:type="spellEnd"/>
      <w:r w:rsidRPr="00BD5529">
        <w:rPr>
          <w:color w:val="auto"/>
        </w:rPr>
        <w:t xml:space="preserve"> </w:t>
      </w:r>
      <w:proofErr w:type="spellStart"/>
      <w:r w:rsidRPr="00BD5529">
        <w:rPr>
          <w:color w:val="auto"/>
        </w:rPr>
        <w:t>дефинисане</w:t>
      </w:r>
      <w:proofErr w:type="spellEnd"/>
      <w:r w:rsidRPr="00BD5529">
        <w:rPr>
          <w:color w:val="auto"/>
        </w:rPr>
        <w:t xml:space="preserve"> </w:t>
      </w:r>
      <w:proofErr w:type="spellStart"/>
      <w:r w:rsidRPr="00BD5529">
        <w:rPr>
          <w:color w:val="auto"/>
        </w:rPr>
        <w:t>конкурсном</w:t>
      </w:r>
      <w:proofErr w:type="spellEnd"/>
      <w:r w:rsidRPr="00BD5529">
        <w:rPr>
          <w:color w:val="auto"/>
        </w:rPr>
        <w:t xml:space="preserve"> </w:t>
      </w:r>
      <w:proofErr w:type="spellStart"/>
      <w:r w:rsidRPr="00BD5529">
        <w:rPr>
          <w:color w:val="auto"/>
        </w:rPr>
        <w:t>документацијом</w:t>
      </w:r>
      <w:proofErr w:type="spellEnd"/>
      <w:r w:rsidRPr="00BD5529">
        <w:rPr>
          <w:color w:val="auto"/>
          <w:lang w:val="ru-RU"/>
        </w:rPr>
        <w:t xml:space="preserve"> </w:t>
      </w:r>
      <w:proofErr w:type="spellStart"/>
      <w:r w:rsidRPr="00BD5529">
        <w:rPr>
          <w:color w:val="auto"/>
        </w:rPr>
        <w:t>за</w:t>
      </w:r>
      <w:proofErr w:type="spellEnd"/>
      <w:r w:rsidRPr="00BD5529">
        <w:rPr>
          <w:color w:val="auto"/>
        </w:rPr>
        <w:t xml:space="preserve"> </w:t>
      </w:r>
      <w:proofErr w:type="spellStart"/>
      <w:r w:rsidRPr="00BD5529">
        <w:rPr>
          <w:color w:val="auto"/>
        </w:rPr>
        <w:t>предметну</w:t>
      </w:r>
      <w:proofErr w:type="spellEnd"/>
      <w:r w:rsidRPr="00BD5529">
        <w:rPr>
          <w:color w:val="auto"/>
        </w:rPr>
        <w:t xml:space="preserve"> </w:t>
      </w:r>
      <w:proofErr w:type="spellStart"/>
      <w:r w:rsidRPr="00BD5529">
        <w:rPr>
          <w:color w:val="auto"/>
        </w:rPr>
        <w:t>јавну</w:t>
      </w:r>
      <w:proofErr w:type="spellEnd"/>
      <w:r w:rsidRPr="00BD5529">
        <w:rPr>
          <w:color w:val="auto"/>
        </w:rPr>
        <w:t xml:space="preserve"> </w:t>
      </w:r>
      <w:proofErr w:type="spellStart"/>
      <w:r w:rsidRPr="00BD5529">
        <w:rPr>
          <w:color w:val="auto"/>
        </w:rPr>
        <w:t>набавку</w:t>
      </w:r>
      <w:proofErr w:type="spellEnd"/>
      <w:r w:rsidRPr="00BD5529">
        <w:rPr>
          <w:color w:val="auto"/>
          <w:lang w:val="sr-Cyrl-CS"/>
        </w:rPr>
        <w:t>,</w:t>
      </w:r>
      <w:r w:rsidRPr="00BD5529">
        <w:rPr>
          <w:color w:val="auto"/>
        </w:rPr>
        <w:t xml:space="preserve"> и </w:t>
      </w:r>
      <w:proofErr w:type="spellStart"/>
      <w:r w:rsidRPr="00BD5529">
        <w:rPr>
          <w:color w:val="auto"/>
        </w:rPr>
        <w:t>то</w:t>
      </w:r>
      <w:proofErr w:type="spellEnd"/>
      <w:r w:rsidRPr="00BD5529">
        <w:rPr>
          <w:color w:val="auto"/>
        </w:rPr>
        <w:t>:</w:t>
      </w:r>
    </w:p>
    <w:p w14:paraId="2254B1D2" w14:textId="77777777" w:rsidR="00055C14" w:rsidRPr="00BD5529" w:rsidRDefault="00055C14" w:rsidP="00910A9E">
      <w:pPr>
        <w:pStyle w:val="Listaszerbekezds"/>
        <w:numPr>
          <w:ilvl w:val="0"/>
          <w:numId w:val="12"/>
        </w:numPr>
        <w:spacing w:line="100" w:lineRule="atLeast"/>
        <w:contextualSpacing w:val="0"/>
        <w:jc w:val="both"/>
        <w:rPr>
          <w:iCs/>
          <w:lang w:val="sr-Cyrl-CS"/>
        </w:rPr>
      </w:pPr>
      <w:r w:rsidRPr="00BD5529">
        <w:rPr>
          <w:iCs/>
          <w:lang w:val="sr-Cyrl-CS"/>
        </w:rPr>
        <w:t>Подизвођач је р</w:t>
      </w:r>
      <w:proofErr w:type="spellStart"/>
      <w:r w:rsidRPr="00BD5529">
        <w:rPr>
          <w:iCs/>
        </w:rPr>
        <w:t>егистрован</w:t>
      </w:r>
      <w:proofErr w:type="spellEnd"/>
      <w:r w:rsidRPr="00BD5529">
        <w:rPr>
          <w:iCs/>
        </w:rPr>
        <w:t xml:space="preserve"> </w:t>
      </w:r>
      <w:proofErr w:type="spellStart"/>
      <w:r w:rsidRPr="00BD5529">
        <w:rPr>
          <w:iCs/>
        </w:rPr>
        <w:t>код</w:t>
      </w:r>
      <w:proofErr w:type="spellEnd"/>
      <w:r w:rsidRPr="00BD5529">
        <w:rPr>
          <w:iCs/>
        </w:rPr>
        <w:t xml:space="preserve"> </w:t>
      </w:r>
      <w:proofErr w:type="spellStart"/>
      <w:r w:rsidRPr="00BD5529">
        <w:rPr>
          <w:iCs/>
        </w:rPr>
        <w:t>надлежног</w:t>
      </w:r>
      <w:proofErr w:type="spellEnd"/>
      <w:r w:rsidRPr="00BD5529">
        <w:rPr>
          <w:iCs/>
        </w:rPr>
        <w:t xml:space="preserve"> </w:t>
      </w:r>
      <w:proofErr w:type="spellStart"/>
      <w:r w:rsidRPr="00BD5529">
        <w:rPr>
          <w:iCs/>
        </w:rPr>
        <w:t>органа</w:t>
      </w:r>
      <w:proofErr w:type="spellEnd"/>
      <w:r w:rsidRPr="00BD5529">
        <w:rPr>
          <w:iCs/>
        </w:rPr>
        <w:t xml:space="preserve">, </w:t>
      </w:r>
      <w:proofErr w:type="spellStart"/>
      <w:r w:rsidRPr="00BD5529">
        <w:rPr>
          <w:iCs/>
        </w:rPr>
        <w:t>односно</w:t>
      </w:r>
      <w:proofErr w:type="spellEnd"/>
      <w:r w:rsidRPr="00BD5529">
        <w:rPr>
          <w:iCs/>
        </w:rPr>
        <w:t xml:space="preserve"> </w:t>
      </w:r>
      <w:proofErr w:type="spellStart"/>
      <w:r w:rsidRPr="00BD5529">
        <w:rPr>
          <w:iCs/>
        </w:rPr>
        <w:t>уписан</w:t>
      </w:r>
      <w:proofErr w:type="spellEnd"/>
      <w:r w:rsidRPr="00BD5529">
        <w:rPr>
          <w:iCs/>
        </w:rPr>
        <w:t xml:space="preserve"> у </w:t>
      </w:r>
      <w:proofErr w:type="spellStart"/>
      <w:r w:rsidRPr="00BD5529">
        <w:rPr>
          <w:iCs/>
        </w:rPr>
        <w:t>одговарајући</w:t>
      </w:r>
      <w:proofErr w:type="spellEnd"/>
      <w:r w:rsidRPr="00BD5529">
        <w:rPr>
          <w:iCs/>
        </w:rPr>
        <w:t xml:space="preserve"> </w:t>
      </w:r>
      <w:proofErr w:type="spellStart"/>
      <w:r w:rsidRPr="00BD5529">
        <w:rPr>
          <w:iCs/>
        </w:rPr>
        <w:t>регистар</w:t>
      </w:r>
      <w:proofErr w:type="spellEnd"/>
      <w:r w:rsidRPr="00BD5529">
        <w:rPr>
          <w:iCs/>
        </w:rPr>
        <w:t>;</w:t>
      </w:r>
    </w:p>
    <w:p w14:paraId="26369517" w14:textId="77777777" w:rsidR="00055C14" w:rsidRPr="00BD5529" w:rsidRDefault="00055C14" w:rsidP="00910A9E">
      <w:pPr>
        <w:pStyle w:val="Listaszerbekezds"/>
        <w:numPr>
          <w:ilvl w:val="0"/>
          <w:numId w:val="12"/>
        </w:numPr>
        <w:spacing w:line="100" w:lineRule="atLeast"/>
        <w:contextualSpacing w:val="0"/>
        <w:jc w:val="both"/>
        <w:rPr>
          <w:bCs/>
          <w:iCs/>
          <w:lang w:val="sr-Cyrl-CS"/>
        </w:rPr>
      </w:pPr>
      <w:r w:rsidRPr="00BD5529">
        <w:rPr>
          <w:iCs/>
          <w:lang w:val="sr-Cyrl-CS"/>
        </w:rPr>
        <w:t>П</w:t>
      </w:r>
      <w:r w:rsidRPr="00BD5529">
        <w:rPr>
          <w:lang w:val="sr-Cyrl-CS"/>
        </w:rPr>
        <w:t>одизвођач</w:t>
      </w:r>
      <w:r w:rsidRPr="00BD5529">
        <w:rPr>
          <w:iCs/>
          <w:lang w:val="sr-Cyrl-CS"/>
        </w:rPr>
        <w:t xml:space="preserve"> и његов </w:t>
      </w:r>
      <w:proofErr w:type="spellStart"/>
      <w:r w:rsidRPr="00BD5529">
        <w:rPr>
          <w:iCs/>
        </w:rPr>
        <w:t>законски</w:t>
      </w:r>
      <w:proofErr w:type="spellEnd"/>
      <w:r w:rsidRPr="00BD5529">
        <w:rPr>
          <w:iCs/>
        </w:rPr>
        <w:t xml:space="preserve"> </w:t>
      </w:r>
      <w:proofErr w:type="spellStart"/>
      <w:r w:rsidRPr="00BD5529">
        <w:t>заступник</w:t>
      </w:r>
      <w:proofErr w:type="spellEnd"/>
      <w:r w:rsidRPr="00BD5529">
        <w:t xml:space="preserve"> </w:t>
      </w:r>
      <w:proofErr w:type="spellStart"/>
      <w:r w:rsidRPr="00BD5529">
        <w:t>нис</w:t>
      </w:r>
      <w:proofErr w:type="spellEnd"/>
      <w:r w:rsidRPr="00BD5529">
        <w:rPr>
          <w:lang w:val="sr-Cyrl-CS"/>
        </w:rPr>
        <w:t>у</w:t>
      </w:r>
      <w:r w:rsidRPr="00BD5529">
        <w:t xml:space="preserve"> </w:t>
      </w:r>
      <w:proofErr w:type="spellStart"/>
      <w:r w:rsidRPr="00BD5529">
        <w:t>осуђивани</w:t>
      </w:r>
      <w:proofErr w:type="spellEnd"/>
      <w:r w:rsidRPr="00BD5529">
        <w:t xml:space="preserve"> </w:t>
      </w:r>
      <w:proofErr w:type="spellStart"/>
      <w:r w:rsidRPr="00BD5529">
        <w:t>за</w:t>
      </w:r>
      <w:proofErr w:type="spellEnd"/>
      <w:r w:rsidRPr="00BD5529">
        <w:t xml:space="preserve"> </w:t>
      </w:r>
      <w:proofErr w:type="spellStart"/>
      <w:r w:rsidRPr="00BD5529">
        <w:t>неко</w:t>
      </w:r>
      <w:proofErr w:type="spellEnd"/>
      <w:r w:rsidRPr="00BD5529">
        <w:t xml:space="preserve"> </w:t>
      </w:r>
      <w:proofErr w:type="spellStart"/>
      <w:r w:rsidRPr="00BD5529">
        <w:t>од</w:t>
      </w:r>
      <w:proofErr w:type="spellEnd"/>
      <w:r w:rsidRPr="00BD5529">
        <w:t xml:space="preserve"> </w:t>
      </w:r>
      <w:proofErr w:type="spellStart"/>
      <w:r w:rsidRPr="00BD5529">
        <w:t>кривичних</w:t>
      </w:r>
      <w:proofErr w:type="spellEnd"/>
      <w:r w:rsidRPr="00BD5529">
        <w:t xml:space="preserve"> </w:t>
      </w:r>
      <w:proofErr w:type="spellStart"/>
      <w:r w:rsidRPr="00BD5529">
        <w:t>дела</w:t>
      </w:r>
      <w:proofErr w:type="spellEnd"/>
      <w:r w:rsidRPr="00BD5529">
        <w:t xml:space="preserve"> </w:t>
      </w:r>
      <w:proofErr w:type="spellStart"/>
      <w:r w:rsidRPr="00BD5529">
        <w:t>као</w:t>
      </w:r>
      <w:proofErr w:type="spellEnd"/>
      <w:r w:rsidRPr="00BD5529">
        <w:t xml:space="preserve"> </w:t>
      </w:r>
      <w:proofErr w:type="spellStart"/>
      <w:r w:rsidRPr="00BD5529">
        <w:t>члан</w:t>
      </w:r>
      <w:proofErr w:type="spellEnd"/>
      <w:r w:rsidRPr="00BD5529">
        <w:t xml:space="preserve"> </w:t>
      </w:r>
      <w:proofErr w:type="spellStart"/>
      <w:r w:rsidRPr="00BD5529">
        <w:t>организоване</w:t>
      </w:r>
      <w:proofErr w:type="spellEnd"/>
      <w:r w:rsidRPr="00BD5529">
        <w:t xml:space="preserve"> </w:t>
      </w:r>
      <w:proofErr w:type="spellStart"/>
      <w:r w:rsidRPr="00BD5529">
        <w:t>криминалне</w:t>
      </w:r>
      <w:proofErr w:type="spellEnd"/>
      <w:r w:rsidRPr="00BD5529">
        <w:t xml:space="preserve"> </w:t>
      </w:r>
      <w:proofErr w:type="spellStart"/>
      <w:r w:rsidRPr="00BD5529">
        <w:t>групе</w:t>
      </w:r>
      <w:proofErr w:type="spellEnd"/>
      <w:r w:rsidRPr="00BD5529">
        <w:t xml:space="preserve">, </w:t>
      </w:r>
      <w:proofErr w:type="spellStart"/>
      <w:r w:rsidRPr="00BD5529">
        <w:t>да</w:t>
      </w:r>
      <w:proofErr w:type="spellEnd"/>
      <w:r w:rsidRPr="00BD5529">
        <w:t xml:space="preserve"> </w:t>
      </w:r>
      <w:proofErr w:type="spellStart"/>
      <w:r w:rsidRPr="00BD5529">
        <w:t>није</w:t>
      </w:r>
      <w:proofErr w:type="spellEnd"/>
      <w:r w:rsidRPr="00BD5529">
        <w:t xml:space="preserve"> </w:t>
      </w:r>
      <w:proofErr w:type="spellStart"/>
      <w:r w:rsidRPr="00BD5529">
        <w:t>осуђиван</w:t>
      </w:r>
      <w:proofErr w:type="spellEnd"/>
      <w:r w:rsidRPr="00BD5529">
        <w:t xml:space="preserve"> </w:t>
      </w:r>
      <w:proofErr w:type="spellStart"/>
      <w:r w:rsidRPr="00BD5529">
        <w:t>за</w:t>
      </w:r>
      <w:proofErr w:type="spellEnd"/>
      <w:r w:rsidRPr="00BD5529">
        <w:t xml:space="preserve"> </w:t>
      </w:r>
      <w:proofErr w:type="spellStart"/>
      <w:r w:rsidRPr="00BD5529">
        <w:t>кривична</w:t>
      </w:r>
      <w:proofErr w:type="spellEnd"/>
      <w:r w:rsidRPr="00BD5529">
        <w:t xml:space="preserve"> </w:t>
      </w:r>
      <w:proofErr w:type="spellStart"/>
      <w:r w:rsidRPr="00BD5529">
        <w:t>дела</w:t>
      </w:r>
      <w:proofErr w:type="spellEnd"/>
      <w:r w:rsidRPr="00BD5529">
        <w:t xml:space="preserve"> </w:t>
      </w:r>
      <w:proofErr w:type="spellStart"/>
      <w:r w:rsidRPr="00BD5529">
        <w:t>против</w:t>
      </w:r>
      <w:proofErr w:type="spellEnd"/>
      <w:r w:rsidRPr="00BD5529">
        <w:t xml:space="preserve"> </w:t>
      </w:r>
      <w:proofErr w:type="spellStart"/>
      <w:r w:rsidRPr="00BD5529">
        <w:t>привреде</w:t>
      </w:r>
      <w:proofErr w:type="spellEnd"/>
      <w:r w:rsidRPr="00BD5529">
        <w:t xml:space="preserve">, </w:t>
      </w:r>
      <w:proofErr w:type="spellStart"/>
      <w:r w:rsidRPr="00BD5529">
        <w:t>кривична</w:t>
      </w:r>
      <w:proofErr w:type="spellEnd"/>
      <w:r w:rsidRPr="00BD5529">
        <w:t xml:space="preserve"> </w:t>
      </w:r>
      <w:proofErr w:type="spellStart"/>
      <w:r w:rsidRPr="00BD5529">
        <w:t>дела</w:t>
      </w:r>
      <w:proofErr w:type="spellEnd"/>
      <w:r w:rsidRPr="00BD5529">
        <w:t xml:space="preserve"> </w:t>
      </w:r>
      <w:proofErr w:type="spellStart"/>
      <w:r w:rsidRPr="00BD5529">
        <w:t>против</w:t>
      </w:r>
      <w:proofErr w:type="spellEnd"/>
      <w:r w:rsidRPr="00BD5529">
        <w:t xml:space="preserve"> </w:t>
      </w:r>
      <w:proofErr w:type="spellStart"/>
      <w:r w:rsidRPr="00BD5529">
        <w:t>животне</w:t>
      </w:r>
      <w:proofErr w:type="spellEnd"/>
      <w:r w:rsidRPr="00BD5529">
        <w:t xml:space="preserve"> </w:t>
      </w:r>
      <w:proofErr w:type="spellStart"/>
      <w:r w:rsidRPr="00BD5529">
        <w:t>средине</w:t>
      </w:r>
      <w:proofErr w:type="spellEnd"/>
      <w:r w:rsidRPr="00BD5529">
        <w:t xml:space="preserve">, </w:t>
      </w:r>
      <w:proofErr w:type="spellStart"/>
      <w:r w:rsidRPr="00BD5529">
        <w:t>кривично</w:t>
      </w:r>
      <w:proofErr w:type="spellEnd"/>
      <w:r w:rsidRPr="00BD5529">
        <w:t xml:space="preserve"> </w:t>
      </w:r>
      <w:proofErr w:type="spellStart"/>
      <w:r w:rsidRPr="00BD5529">
        <w:t>дело</w:t>
      </w:r>
      <w:proofErr w:type="spellEnd"/>
      <w:r w:rsidRPr="00BD5529">
        <w:t xml:space="preserve"> </w:t>
      </w:r>
      <w:proofErr w:type="spellStart"/>
      <w:r w:rsidRPr="00BD5529">
        <w:t>примања</w:t>
      </w:r>
      <w:proofErr w:type="spellEnd"/>
      <w:r w:rsidRPr="00BD5529">
        <w:t xml:space="preserve"> </w:t>
      </w:r>
      <w:proofErr w:type="spellStart"/>
      <w:r w:rsidRPr="00BD5529">
        <w:t>или</w:t>
      </w:r>
      <w:proofErr w:type="spellEnd"/>
      <w:r w:rsidRPr="00BD5529">
        <w:t xml:space="preserve"> </w:t>
      </w:r>
      <w:proofErr w:type="spellStart"/>
      <w:r w:rsidRPr="00BD5529">
        <w:t>давања</w:t>
      </w:r>
      <w:proofErr w:type="spellEnd"/>
      <w:r w:rsidRPr="00BD5529">
        <w:t xml:space="preserve"> </w:t>
      </w:r>
      <w:proofErr w:type="spellStart"/>
      <w:r w:rsidRPr="00BD5529">
        <w:t>мита</w:t>
      </w:r>
      <w:proofErr w:type="spellEnd"/>
      <w:r w:rsidRPr="00BD5529">
        <w:t xml:space="preserve">, </w:t>
      </w:r>
      <w:r w:rsidRPr="00BD5529">
        <w:rPr>
          <w:lang w:val="sr-Cyrl-CS"/>
        </w:rPr>
        <w:t>к</w:t>
      </w:r>
      <w:proofErr w:type="spellStart"/>
      <w:r w:rsidRPr="00BD5529">
        <w:t>ривично</w:t>
      </w:r>
      <w:proofErr w:type="spellEnd"/>
      <w:r w:rsidRPr="00BD5529">
        <w:t xml:space="preserve"> </w:t>
      </w:r>
      <w:proofErr w:type="spellStart"/>
      <w:r w:rsidRPr="00BD5529">
        <w:t>дело</w:t>
      </w:r>
      <w:proofErr w:type="spellEnd"/>
      <w:r w:rsidRPr="00BD5529">
        <w:t xml:space="preserve"> </w:t>
      </w:r>
      <w:proofErr w:type="spellStart"/>
      <w:r w:rsidRPr="00BD5529">
        <w:t>преваре</w:t>
      </w:r>
      <w:proofErr w:type="spellEnd"/>
      <w:r w:rsidRPr="00BD5529">
        <w:t>;</w:t>
      </w:r>
    </w:p>
    <w:p w14:paraId="170257FE" w14:textId="77777777" w:rsidR="00055C14" w:rsidRPr="00BD5529" w:rsidRDefault="00055C14" w:rsidP="00910A9E">
      <w:pPr>
        <w:pStyle w:val="Listaszerbekezds"/>
        <w:numPr>
          <w:ilvl w:val="0"/>
          <w:numId w:val="12"/>
        </w:numPr>
        <w:spacing w:line="100" w:lineRule="atLeast"/>
        <w:contextualSpacing w:val="0"/>
        <w:jc w:val="both"/>
        <w:rPr>
          <w:bCs/>
          <w:iCs/>
          <w:lang w:val="sr-Cyrl-CS"/>
        </w:rPr>
      </w:pPr>
      <w:r w:rsidRPr="00BD5529">
        <w:rPr>
          <w:lang w:val="sr-Cyrl-CS"/>
        </w:rPr>
        <w:t>Брисана</w:t>
      </w:r>
    </w:p>
    <w:p w14:paraId="4FF66D6F" w14:textId="77777777" w:rsidR="00055C14" w:rsidRPr="00BD5529" w:rsidRDefault="00055C14" w:rsidP="00910A9E">
      <w:pPr>
        <w:pStyle w:val="Listaszerbekezds"/>
        <w:numPr>
          <w:ilvl w:val="0"/>
          <w:numId w:val="12"/>
        </w:numPr>
        <w:spacing w:line="100" w:lineRule="atLeast"/>
        <w:contextualSpacing w:val="0"/>
        <w:jc w:val="both"/>
        <w:rPr>
          <w:lang w:val="sr-Cyrl-CS"/>
        </w:rPr>
      </w:pPr>
      <w:r w:rsidRPr="00BD5529">
        <w:rPr>
          <w:bCs/>
          <w:iCs/>
          <w:lang w:val="sr-Cyrl-CS"/>
        </w:rPr>
        <w:t>Подизвођач је и</w:t>
      </w:r>
      <w:proofErr w:type="spellStart"/>
      <w:r w:rsidRPr="00BD5529">
        <w:rPr>
          <w:bCs/>
          <w:iCs/>
        </w:rPr>
        <w:t>змирио</w:t>
      </w:r>
      <w:proofErr w:type="spellEnd"/>
      <w:r w:rsidRPr="00BD5529">
        <w:rPr>
          <w:bCs/>
          <w:iCs/>
        </w:rPr>
        <w:t xml:space="preserve"> </w:t>
      </w:r>
      <w:proofErr w:type="spellStart"/>
      <w:r w:rsidRPr="00BD5529">
        <w:t>доспеле</w:t>
      </w:r>
      <w:proofErr w:type="spellEnd"/>
      <w:r w:rsidRPr="00BD5529">
        <w:t xml:space="preserve"> </w:t>
      </w:r>
      <w:proofErr w:type="spellStart"/>
      <w:r w:rsidRPr="00BD5529">
        <w:t>порезе</w:t>
      </w:r>
      <w:proofErr w:type="spellEnd"/>
      <w:r w:rsidRPr="00BD5529">
        <w:t xml:space="preserve">, </w:t>
      </w:r>
      <w:proofErr w:type="spellStart"/>
      <w:r w:rsidRPr="00BD5529">
        <w:t>доприносе</w:t>
      </w:r>
      <w:proofErr w:type="spellEnd"/>
      <w:r w:rsidRPr="00BD5529">
        <w:t xml:space="preserve"> и </w:t>
      </w:r>
      <w:proofErr w:type="spellStart"/>
      <w:r w:rsidRPr="00BD5529">
        <w:t>друге</w:t>
      </w:r>
      <w:proofErr w:type="spellEnd"/>
      <w:r w:rsidRPr="00BD5529">
        <w:t xml:space="preserve"> </w:t>
      </w:r>
      <w:proofErr w:type="spellStart"/>
      <w:r w:rsidRPr="00BD5529">
        <w:t>јавне</w:t>
      </w:r>
      <w:proofErr w:type="spellEnd"/>
      <w:r w:rsidRPr="00BD5529">
        <w:t xml:space="preserve"> </w:t>
      </w:r>
      <w:proofErr w:type="spellStart"/>
      <w:r w:rsidRPr="00BD5529">
        <w:t>дажбине</w:t>
      </w:r>
      <w:proofErr w:type="spellEnd"/>
      <w:r w:rsidRPr="00BD5529">
        <w:t xml:space="preserve"> у </w:t>
      </w:r>
      <w:proofErr w:type="spellStart"/>
      <w:r w:rsidRPr="00BD5529">
        <w:t>складу</w:t>
      </w:r>
      <w:proofErr w:type="spellEnd"/>
      <w:r w:rsidRPr="00BD5529">
        <w:t xml:space="preserve"> </w:t>
      </w:r>
      <w:proofErr w:type="spellStart"/>
      <w:r w:rsidRPr="00BD5529">
        <w:t>са</w:t>
      </w:r>
      <w:proofErr w:type="spellEnd"/>
      <w:r w:rsidRPr="00BD5529">
        <w:t xml:space="preserve"> </w:t>
      </w:r>
      <w:proofErr w:type="spellStart"/>
      <w:r w:rsidRPr="00BD5529">
        <w:t>прописима</w:t>
      </w:r>
      <w:proofErr w:type="spellEnd"/>
      <w:r w:rsidRPr="00BD5529">
        <w:t xml:space="preserve"> </w:t>
      </w:r>
      <w:proofErr w:type="spellStart"/>
      <w:r w:rsidRPr="00BD5529">
        <w:t>Републике</w:t>
      </w:r>
      <w:proofErr w:type="spellEnd"/>
      <w:r w:rsidRPr="00BD5529">
        <w:t xml:space="preserve"> </w:t>
      </w:r>
      <w:proofErr w:type="spellStart"/>
      <w:r w:rsidRPr="00BD5529">
        <w:t>Србије</w:t>
      </w:r>
      <w:proofErr w:type="spellEnd"/>
      <w:r w:rsidRPr="00BD5529">
        <w:t xml:space="preserve"> (</w:t>
      </w:r>
      <w:proofErr w:type="spellStart"/>
      <w:r w:rsidRPr="00BD5529">
        <w:rPr>
          <w:i/>
        </w:rPr>
        <w:t>или</w:t>
      </w:r>
      <w:proofErr w:type="spellEnd"/>
      <w:r w:rsidRPr="00BD5529">
        <w:rPr>
          <w:i/>
        </w:rPr>
        <w:t xml:space="preserve"> </w:t>
      </w:r>
      <w:proofErr w:type="spellStart"/>
      <w:r w:rsidRPr="00BD5529">
        <w:rPr>
          <w:i/>
        </w:rPr>
        <w:t>стране</w:t>
      </w:r>
      <w:proofErr w:type="spellEnd"/>
      <w:r w:rsidRPr="00BD5529">
        <w:rPr>
          <w:i/>
        </w:rPr>
        <w:t xml:space="preserve"> </w:t>
      </w:r>
      <w:proofErr w:type="spellStart"/>
      <w:r w:rsidRPr="00BD5529">
        <w:rPr>
          <w:i/>
        </w:rPr>
        <w:t>државе</w:t>
      </w:r>
      <w:proofErr w:type="spellEnd"/>
      <w:r w:rsidRPr="00BD5529">
        <w:rPr>
          <w:i/>
        </w:rPr>
        <w:t xml:space="preserve"> </w:t>
      </w:r>
      <w:proofErr w:type="spellStart"/>
      <w:r w:rsidRPr="00BD5529">
        <w:rPr>
          <w:i/>
        </w:rPr>
        <w:t>када</w:t>
      </w:r>
      <w:proofErr w:type="spellEnd"/>
      <w:r w:rsidRPr="00BD5529">
        <w:rPr>
          <w:i/>
        </w:rPr>
        <w:t xml:space="preserve"> </w:t>
      </w:r>
      <w:proofErr w:type="spellStart"/>
      <w:r w:rsidRPr="00BD5529">
        <w:rPr>
          <w:i/>
        </w:rPr>
        <w:t>има</w:t>
      </w:r>
      <w:proofErr w:type="spellEnd"/>
      <w:r w:rsidRPr="00BD5529">
        <w:rPr>
          <w:i/>
        </w:rPr>
        <w:t xml:space="preserve"> </w:t>
      </w:r>
      <w:proofErr w:type="spellStart"/>
      <w:r w:rsidRPr="00BD5529">
        <w:rPr>
          <w:i/>
        </w:rPr>
        <w:t>седиште</w:t>
      </w:r>
      <w:proofErr w:type="spellEnd"/>
      <w:r w:rsidRPr="00BD5529">
        <w:rPr>
          <w:i/>
        </w:rPr>
        <w:t xml:space="preserve"> </w:t>
      </w:r>
      <w:proofErr w:type="spellStart"/>
      <w:r w:rsidRPr="00BD5529">
        <w:rPr>
          <w:i/>
        </w:rPr>
        <w:t>на</w:t>
      </w:r>
      <w:proofErr w:type="spellEnd"/>
      <w:r w:rsidRPr="00BD5529">
        <w:rPr>
          <w:i/>
        </w:rPr>
        <w:t xml:space="preserve"> </w:t>
      </w:r>
      <w:proofErr w:type="spellStart"/>
      <w:r w:rsidRPr="00BD5529">
        <w:rPr>
          <w:i/>
        </w:rPr>
        <w:t>њеној</w:t>
      </w:r>
      <w:proofErr w:type="spellEnd"/>
      <w:r w:rsidRPr="00BD5529">
        <w:rPr>
          <w:i/>
        </w:rPr>
        <w:t xml:space="preserve"> </w:t>
      </w:r>
      <w:proofErr w:type="spellStart"/>
      <w:r w:rsidRPr="00BD5529">
        <w:rPr>
          <w:i/>
        </w:rPr>
        <w:t>територији</w:t>
      </w:r>
      <w:proofErr w:type="spellEnd"/>
      <w:r w:rsidRPr="00BD5529">
        <w:rPr>
          <w:i/>
        </w:rPr>
        <w:t>)</w:t>
      </w:r>
      <w:r w:rsidRPr="00BD5529">
        <w:rPr>
          <w:i/>
          <w:lang w:val="sr-Cyrl-CS"/>
        </w:rPr>
        <w:t>.</w:t>
      </w:r>
    </w:p>
    <w:p w14:paraId="3BD12413" w14:textId="77777777" w:rsidR="00055C14" w:rsidRPr="00BD5529" w:rsidRDefault="00055C14" w:rsidP="00055C14">
      <w:pPr>
        <w:jc w:val="both"/>
        <w:rPr>
          <w:i/>
          <w:color w:val="auto"/>
          <w:lang w:val="sr-Cyrl-CS"/>
        </w:rPr>
      </w:pPr>
    </w:p>
    <w:p w14:paraId="6161C431" w14:textId="77777777" w:rsidR="00055C14" w:rsidRPr="00BD5529" w:rsidRDefault="00055C14" w:rsidP="00055C14">
      <w:pPr>
        <w:jc w:val="both"/>
        <w:rPr>
          <w:i/>
          <w:color w:val="auto"/>
          <w:lang w:val="sr-Cyrl-CS"/>
        </w:rPr>
      </w:pPr>
    </w:p>
    <w:p w14:paraId="7EB07D17" w14:textId="77777777" w:rsidR="00055C14" w:rsidRPr="00BD5529" w:rsidRDefault="00055C14" w:rsidP="00055C14">
      <w:pPr>
        <w:rPr>
          <w:color w:val="auto"/>
        </w:rPr>
      </w:pPr>
      <w:proofErr w:type="spellStart"/>
      <w:proofErr w:type="gramStart"/>
      <w:r w:rsidRPr="00BD5529">
        <w:rPr>
          <w:color w:val="auto"/>
        </w:rPr>
        <w:t>Место</w:t>
      </w:r>
      <w:proofErr w:type="spellEnd"/>
      <w:r w:rsidRPr="00BD5529">
        <w:rPr>
          <w:color w:val="auto"/>
        </w:rPr>
        <w:t>:_</w:t>
      </w:r>
      <w:proofErr w:type="gramEnd"/>
      <w:r w:rsidRPr="00BD5529">
        <w:rPr>
          <w:color w:val="auto"/>
        </w:rPr>
        <w:t xml:space="preserve">____________                                                            </w:t>
      </w:r>
      <w:proofErr w:type="spellStart"/>
      <w:r w:rsidRPr="00BD5529">
        <w:rPr>
          <w:color w:val="auto"/>
        </w:rPr>
        <w:t>П</w:t>
      </w:r>
      <w:r w:rsidRPr="00BD5529">
        <w:rPr>
          <w:i/>
          <w:color w:val="auto"/>
        </w:rPr>
        <w:t>одизвођач</w:t>
      </w:r>
      <w:proofErr w:type="spellEnd"/>
      <w:r w:rsidRPr="00BD5529">
        <w:rPr>
          <w:color w:val="auto"/>
        </w:rPr>
        <w:t>:</w:t>
      </w:r>
    </w:p>
    <w:p w14:paraId="53BBCDC5" w14:textId="223EC1D2" w:rsidR="00055C14" w:rsidRPr="00BD5529" w:rsidRDefault="00055C14" w:rsidP="00055C14">
      <w:pPr>
        <w:rPr>
          <w:b/>
          <w:bCs/>
          <w:i/>
          <w:color w:val="auto"/>
        </w:rPr>
      </w:pPr>
      <w:proofErr w:type="spellStart"/>
      <w:proofErr w:type="gramStart"/>
      <w:r w:rsidRPr="00BD5529">
        <w:rPr>
          <w:color w:val="auto"/>
        </w:rPr>
        <w:t>Датум</w:t>
      </w:r>
      <w:proofErr w:type="spellEnd"/>
      <w:r w:rsidRPr="00BD5529">
        <w:rPr>
          <w:color w:val="auto"/>
        </w:rPr>
        <w:t>:_</w:t>
      </w:r>
      <w:proofErr w:type="gramEnd"/>
      <w:r w:rsidRPr="00BD5529">
        <w:rPr>
          <w:color w:val="auto"/>
        </w:rPr>
        <w:t xml:space="preserve">____________                                              _____________________                                                        </w:t>
      </w:r>
    </w:p>
    <w:p w14:paraId="66D1E67D" w14:textId="77777777" w:rsidR="00055C14" w:rsidRPr="00BD5529" w:rsidRDefault="00055C14" w:rsidP="00055C14">
      <w:pPr>
        <w:pStyle w:val="Szvegtrzs2"/>
        <w:spacing w:line="100" w:lineRule="atLeast"/>
        <w:jc w:val="both"/>
        <w:rPr>
          <w:b/>
          <w:bCs/>
          <w:i/>
          <w:color w:val="auto"/>
        </w:rPr>
      </w:pPr>
    </w:p>
    <w:p w14:paraId="1D844724" w14:textId="661A9F21" w:rsidR="00055C14" w:rsidRPr="00BD5529" w:rsidRDefault="00055C14" w:rsidP="00055C14">
      <w:pPr>
        <w:pStyle w:val="Listaszerbekezds"/>
        <w:ind w:left="0"/>
        <w:jc w:val="both"/>
        <w:rPr>
          <w:bCs/>
          <w:i/>
          <w:iCs/>
          <w:lang w:val="sr-Cyrl-CS"/>
        </w:rPr>
      </w:pPr>
      <w:proofErr w:type="spellStart"/>
      <w:r w:rsidRPr="00BD5529">
        <w:rPr>
          <w:b/>
          <w:bCs/>
          <w:i/>
          <w:iCs/>
          <w:u w:val="single"/>
        </w:rPr>
        <w:t>Уколико</w:t>
      </w:r>
      <w:proofErr w:type="spellEnd"/>
      <w:r w:rsidRPr="00BD5529">
        <w:rPr>
          <w:b/>
          <w:bCs/>
          <w:i/>
          <w:iCs/>
          <w:u w:val="single"/>
        </w:rPr>
        <w:t xml:space="preserve"> </w:t>
      </w:r>
      <w:proofErr w:type="spellStart"/>
      <w:r w:rsidRPr="00BD5529">
        <w:rPr>
          <w:b/>
          <w:bCs/>
          <w:i/>
          <w:iCs/>
          <w:u w:val="single"/>
        </w:rPr>
        <w:t>понуђач</w:t>
      </w:r>
      <w:proofErr w:type="spellEnd"/>
      <w:r w:rsidRPr="00BD5529">
        <w:rPr>
          <w:b/>
          <w:bCs/>
          <w:i/>
          <w:iCs/>
          <w:u w:val="single"/>
        </w:rPr>
        <w:t xml:space="preserve"> </w:t>
      </w:r>
      <w:proofErr w:type="spellStart"/>
      <w:r w:rsidRPr="00BD5529">
        <w:rPr>
          <w:b/>
          <w:bCs/>
          <w:i/>
          <w:iCs/>
          <w:u w:val="single"/>
        </w:rPr>
        <w:t>подноси</w:t>
      </w:r>
      <w:proofErr w:type="spellEnd"/>
      <w:r w:rsidRPr="00BD5529">
        <w:rPr>
          <w:b/>
          <w:bCs/>
          <w:i/>
          <w:iCs/>
          <w:u w:val="single"/>
        </w:rPr>
        <w:t xml:space="preserve"> </w:t>
      </w:r>
      <w:proofErr w:type="spellStart"/>
      <w:r w:rsidRPr="00BD5529">
        <w:rPr>
          <w:b/>
          <w:bCs/>
          <w:i/>
          <w:iCs/>
          <w:u w:val="single"/>
        </w:rPr>
        <w:t>понуду</w:t>
      </w:r>
      <w:proofErr w:type="spellEnd"/>
      <w:r w:rsidRPr="00BD5529">
        <w:rPr>
          <w:b/>
          <w:bCs/>
          <w:i/>
          <w:iCs/>
          <w:u w:val="single"/>
        </w:rPr>
        <w:t xml:space="preserve"> </w:t>
      </w:r>
      <w:proofErr w:type="spellStart"/>
      <w:r w:rsidRPr="00BD5529">
        <w:rPr>
          <w:b/>
          <w:bCs/>
          <w:i/>
          <w:iCs/>
          <w:u w:val="single"/>
        </w:rPr>
        <w:t>са</w:t>
      </w:r>
      <w:proofErr w:type="spellEnd"/>
      <w:r w:rsidRPr="00BD5529">
        <w:rPr>
          <w:b/>
          <w:bCs/>
          <w:i/>
          <w:iCs/>
          <w:u w:val="single"/>
        </w:rPr>
        <w:t xml:space="preserve"> </w:t>
      </w:r>
      <w:proofErr w:type="spellStart"/>
      <w:r w:rsidRPr="00BD5529">
        <w:rPr>
          <w:b/>
          <w:bCs/>
          <w:i/>
          <w:iCs/>
          <w:u w:val="single"/>
        </w:rPr>
        <w:t>подизвођачем</w:t>
      </w:r>
      <w:proofErr w:type="spellEnd"/>
      <w:r w:rsidRPr="00BD5529">
        <w:rPr>
          <w:bCs/>
          <w:i/>
          <w:iCs/>
        </w:rPr>
        <w:t xml:space="preserve">, </w:t>
      </w:r>
      <w:proofErr w:type="spellStart"/>
      <w:r w:rsidRPr="00BD5529">
        <w:rPr>
          <w:bCs/>
          <w:i/>
          <w:iCs/>
        </w:rPr>
        <w:t>Изјава</w:t>
      </w:r>
      <w:proofErr w:type="spellEnd"/>
      <w:r w:rsidRPr="00BD5529">
        <w:rPr>
          <w:bCs/>
          <w:i/>
          <w:iCs/>
        </w:rPr>
        <w:t xml:space="preserve"> </w:t>
      </w:r>
      <w:proofErr w:type="spellStart"/>
      <w:r w:rsidRPr="00BD5529">
        <w:rPr>
          <w:bCs/>
          <w:i/>
          <w:iCs/>
        </w:rPr>
        <w:t>мора</w:t>
      </w:r>
      <w:proofErr w:type="spellEnd"/>
      <w:r w:rsidRPr="00BD5529">
        <w:rPr>
          <w:bCs/>
          <w:i/>
          <w:iCs/>
        </w:rPr>
        <w:t xml:space="preserve"> </w:t>
      </w:r>
      <w:proofErr w:type="spellStart"/>
      <w:r w:rsidRPr="00BD5529">
        <w:rPr>
          <w:bCs/>
          <w:i/>
          <w:iCs/>
        </w:rPr>
        <w:t>бити</w:t>
      </w:r>
      <w:proofErr w:type="spellEnd"/>
      <w:r w:rsidRPr="00BD5529">
        <w:rPr>
          <w:bCs/>
          <w:i/>
          <w:iCs/>
        </w:rPr>
        <w:t xml:space="preserve"> </w:t>
      </w:r>
      <w:proofErr w:type="spellStart"/>
      <w:r w:rsidRPr="00BD5529">
        <w:rPr>
          <w:bCs/>
          <w:i/>
          <w:iCs/>
        </w:rPr>
        <w:t>потписана</w:t>
      </w:r>
      <w:proofErr w:type="spellEnd"/>
      <w:r w:rsidRPr="00BD5529">
        <w:rPr>
          <w:bCs/>
          <w:i/>
          <w:iCs/>
        </w:rPr>
        <w:t xml:space="preserve"> </w:t>
      </w:r>
      <w:proofErr w:type="spellStart"/>
      <w:r w:rsidRPr="00BD5529">
        <w:rPr>
          <w:bCs/>
          <w:i/>
          <w:iCs/>
        </w:rPr>
        <w:t>од</w:t>
      </w:r>
      <w:proofErr w:type="spellEnd"/>
      <w:r w:rsidRPr="00BD5529">
        <w:rPr>
          <w:bCs/>
          <w:i/>
          <w:iCs/>
        </w:rPr>
        <w:t xml:space="preserve"> </w:t>
      </w:r>
      <w:proofErr w:type="spellStart"/>
      <w:r w:rsidRPr="00BD5529">
        <w:rPr>
          <w:bCs/>
          <w:i/>
          <w:iCs/>
        </w:rPr>
        <w:t>стране</w:t>
      </w:r>
      <w:proofErr w:type="spellEnd"/>
      <w:r w:rsidRPr="00BD5529">
        <w:rPr>
          <w:bCs/>
          <w:i/>
          <w:iCs/>
        </w:rPr>
        <w:t xml:space="preserve"> </w:t>
      </w:r>
      <w:proofErr w:type="spellStart"/>
      <w:r w:rsidRPr="00BD5529">
        <w:rPr>
          <w:bCs/>
          <w:i/>
          <w:iCs/>
        </w:rPr>
        <w:t>овлашћеног</w:t>
      </w:r>
      <w:proofErr w:type="spellEnd"/>
      <w:r w:rsidRPr="00BD5529">
        <w:rPr>
          <w:bCs/>
          <w:i/>
          <w:iCs/>
        </w:rPr>
        <w:t xml:space="preserve"> </w:t>
      </w:r>
      <w:proofErr w:type="spellStart"/>
      <w:r w:rsidRPr="00BD5529">
        <w:rPr>
          <w:bCs/>
          <w:i/>
          <w:iCs/>
        </w:rPr>
        <w:t>лица</w:t>
      </w:r>
      <w:proofErr w:type="spellEnd"/>
      <w:r w:rsidRPr="00BD5529">
        <w:rPr>
          <w:bCs/>
          <w:i/>
          <w:iCs/>
        </w:rPr>
        <w:t xml:space="preserve"> </w:t>
      </w:r>
      <w:proofErr w:type="spellStart"/>
      <w:r w:rsidRPr="00BD5529">
        <w:rPr>
          <w:bCs/>
          <w:i/>
          <w:iCs/>
        </w:rPr>
        <w:t>подизвођача</w:t>
      </w:r>
      <w:proofErr w:type="spellEnd"/>
      <w:r w:rsidRPr="00BD5529">
        <w:rPr>
          <w:bCs/>
          <w:i/>
          <w:iCs/>
        </w:rPr>
        <w:t xml:space="preserve">. </w:t>
      </w:r>
    </w:p>
    <w:p w14:paraId="76AA01F9" w14:textId="77777777" w:rsidR="00127821" w:rsidRPr="00BD5529" w:rsidRDefault="00127821">
      <w:pPr>
        <w:suppressAutoHyphens w:val="0"/>
        <w:spacing w:after="200" w:line="276" w:lineRule="auto"/>
        <w:rPr>
          <w:rFonts w:eastAsia="Times New Roman"/>
          <w:i/>
          <w:color w:val="auto"/>
          <w:lang w:val="sr-Cyrl-CS"/>
        </w:rPr>
      </w:pPr>
      <w:r w:rsidRPr="00BD5529">
        <w:rPr>
          <w:rFonts w:eastAsia="Times New Roman"/>
          <w:i/>
          <w:color w:val="auto"/>
          <w:lang w:val="sr-Cyrl-CS"/>
        </w:rPr>
        <w:br w:type="page"/>
      </w:r>
    </w:p>
    <w:p w14:paraId="731A9BC0" w14:textId="77777777" w:rsidR="004E6339" w:rsidRPr="00BD5529" w:rsidRDefault="004E6339" w:rsidP="004E6339">
      <w:pPr>
        <w:widowControl w:val="0"/>
        <w:spacing w:line="240" w:lineRule="auto"/>
        <w:jc w:val="center"/>
        <w:rPr>
          <w:rFonts w:eastAsia="Times New Roman"/>
          <w:b/>
          <w:i/>
          <w:color w:val="auto"/>
          <w:sz w:val="28"/>
          <w:shd w:val="clear" w:color="auto" w:fill="C6D9F1"/>
        </w:rPr>
      </w:pPr>
      <w:r w:rsidRPr="00BD5529">
        <w:rPr>
          <w:rFonts w:eastAsia="Times New Roman"/>
          <w:b/>
          <w:i/>
          <w:color w:val="auto"/>
          <w:sz w:val="28"/>
          <w:shd w:val="clear" w:color="auto" w:fill="C6D9F1"/>
        </w:rPr>
        <w:lastRenderedPageBreak/>
        <w:t>XIII ДРУГИ ОБАВЕЗНИ ОБРА</w:t>
      </w:r>
      <w:r w:rsidRPr="00BD5529">
        <w:rPr>
          <w:rFonts w:eastAsia="Times New Roman"/>
          <w:b/>
          <w:i/>
          <w:color w:val="auto"/>
          <w:sz w:val="28"/>
          <w:shd w:val="clear" w:color="auto" w:fill="C6D9F1"/>
          <w:lang w:val="sr-Cyrl-RS"/>
        </w:rPr>
        <w:t>С</w:t>
      </w:r>
      <w:r w:rsidRPr="00BD5529">
        <w:rPr>
          <w:rFonts w:eastAsia="Times New Roman"/>
          <w:b/>
          <w:i/>
          <w:color w:val="auto"/>
          <w:sz w:val="28"/>
          <w:shd w:val="clear" w:color="auto" w:fill="C6D9F1"/>
        </w:rPr>
        <w:t>ЦИ</w:t>
      </w:r>
    </w:p>
    <w:p w14:paraId="5ED5FCF9" w14:textId="77777777" w:rsidR="004E6339" w:rsidRPr="00BD5529" w:rsidRDefault="004E6339" w:rsidP="004E6339">
      <w:pPr>
        <w:widowControl w:val="0"/>
        <w:spacing w:line="240" w:lineRule="auto"/>
        <w:jc w:val="center"/>
        <w:rPr>
          <w:rFonts w:eastAsia="Times New Roman"/>
          <w:color w:val="auto"/>
          <w:shd w:val="clear" w:color="auto" w:fill="C6D9F1"/>
        </w:rPr>
      </w:pPr>
    </w:p>
    <w:p w14:paraId="5256CFC5" w14:textId="77777777" w:rsidR="004E6339" w:rsidRPr="00BD5529" w:rsidRDefault="004E6339" w:rsidP="004E6339">
      <w:pPr>
        <w:widowControl w:val="0"/>
        <w:spacing w:line="240" w:lineRule="auto"/>
        <w:rPr>
          <w:rFonts w:eastAsia="Times New Roman"/>
          <w:b/>
          <w:color w:val="auto"/>
        </w:rPr>
      </w:pPr>
      <w:proofErr w:type="gramStart"/>
      <w:r w:rsidRPr="00BD5529">
        <w:rPr>
          <w:rFonts w:eastAsia="Times New Roman"/>
          <w:b/>
          <w:color w:val="auto"/>
        </w:rPr>
        <w:t>РЕФЕРЕНЦ  ЛИСТА</w:t>
      </w:r>
      <w:proofErr w:type="gramEnd"/>
      <w:r w:rsidRPr="00BD5529">
        <w:rPr>
          <w:rFonts w:eastAsia="Times New Roman"/>
          <w:b/>
          <w:color w:val="auto"/>
        </w:rPr>
        <w:t xml:space="preserve">  О </w:t>
      </w:r>
    </w:p>
    <w:p w14:paraId="676DA74F" w14:textId="77777777" w:rsidR="004E6339" w:rsidRPr="00BD5529" w:rsidRDefault="004E6339" w:rsidP="004E6339">
      <w:pPr>
        <w:widowControl w:val="0"/>
        <w:spacing w:line="240" w:lineRule="auto"/>
        <w:ind w:left="1440"/>
        <w:rPr>
          <w:rFonts w:eastAsia="Times New Roman"/>
          <w:color w:val="auto"/>
        </w:rPr>
      </w:pPr>
    </w:p>
    <w:p w14:paraId="74B86D5E" w14:textId="77777777" w:rsidR="004E6339" w:rsidRPr="00BD5529" w:rsidRDefault="004E6339" w:rsidP="004E6339">
      <w:pPr>
        <w:widowControl w:val="0"/>
        <w:spacing w:line="240" w:lineRule="auto"/>
        <w:rPr>
          <w:rFonts w:eastAsia="Times New Roman"/>
          <w:color w:val="auto"/>
        </w:rPr>
      </w:pPr>
      <w:proofErr w:type="spellStart"/>
      <w:r w:rsidRPr="00BD5529">
        <w:rPr>
          <w:rFonts w:eastAsia="Times New Roman"/>
          <w:color w:val="auto"/>
        </w:rPr>
        <w:t>Самостални</w:t>
      </w:r>
      <w:proofErr w:type="spellEnd"/>
      <w:r w:rsidRPr="00BD5529">
        <w:rPr>
          <w:rFonts w:eastAsia="Times New Roman"/>
          <w:color w:val="auto"/>
        </w:rPr>
        <w:t>/</w:t>
      </w:r>
      <w:proofErr w:type="spellStart"/>
      <w:r w:rsidRPr="00BD5529">
        <w:rPr>
          <w:rFonts w:eastAsia="Times New Roman"/>
          <w:color w:val="auto"/>
        </w:rPr>
        <w:t>водећи</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 ___________________________________________________________________________</w:t>
      </w:r>
    </w:p>
    <w:p w14:paraId="6248B006" w14:textId="77777777" w:rsidR="004E6339" w:rsidRPr="00BD5529" w:rsidRDefault="004E6339" w:rsidP="004E6339">
      <w:pPr>
        <w:widowControl w:val="0"/>
        <w:spacing w:line="240" w:lineRule="auto"/>
        <w:rPr>
          <w:rFonts w:eastAsia="Times New Roman"/>
          <w:color w:val="auto"/>
        </w:rPr>
      </w:pPr>
    </w:p>
    <w:p w14:paraId="1995C035" w14:textId="77777777" w:rsidR="004E6339" w:rsidRPr="00BD5529" w:rsidRDefault="004E6339" w:rsidP="004E6339">
      <w:pPr>
        <w:widowControl w:val="0"/>
        <w:spacing w:line="240" w:lineRule="auto"/>
        <w:rPr>
          <w:rFonts w:eastAsia="Times New Roman"/>
          <w:color w:val="auto"/>
        </w:rPr>
      </w:pPr>
      <w:r w:rsidRPr="00BD5529">
        <w:rPr>
          <w:rFonts w:eastAsia="Times New Roman"/>
          <w:color w:val="auto"/>
        </w:rPr>
        <w:t>___________________________________________________________________________</w:t>
      </w:r>
    </w:p>
    <w:p w14:paraId="20FB658E" w14:textId="77777777" w:rsidR="004E6339" w:rsidRPr="00BD5529" w:rsidRDefault="004E6339" w:rsidP="004E6339">
      <w:pPr>
        <w:widowControl w:val="0"/>
        <w:spacing w:line="240" w:lineRule="auto"/>
        <w:jc w:val="center"/>
        <w:rPr>
          <w:rFonts w:eastAsia="Times New Roman"/>
          <w:color w:val="auto"/>
          <w:sz w:val="18"/>
        </w:rPr>
      </w:pPr>
      <w:r w:rsidRPr="00BD5529">
        <w:rPr>
          <w:rFonts w:eastAsia="Times New Roman"/>
          <w:color w:val="auto"/>
          <w:sz w:val="18"/>
        </w:rPr>
        <w:t xml:space="preserve"> (</w:t>
      </w:r>
      <w:proofErr w:type="spellStart"/>
      <w:r w:rsidRPr="00BD5529">
        <w:rPr>
          <w:rFonts w:eastAsia="Times New Roman"/>
          <w:color w:val="auto"/>
          <w:sz w:val="18"/>
        </w:rPr>
        <w:t>назив</w:t>
      </w:r>
      <w:proofErr w:type="spellEnd"/>
      <w:r w:rsidRPr="00BD5529">
        <w:rPr>
          <w:rFonts w:eastAsia="Times New Roman"/>
          <w:color w:val="auto"/>
          <w:sz w:val="18"/>
        </w:rPr>
        <w:t xml:space="preserve"> и </w:t>
      </w:r>
      <w:proofErr w:type="spellStart"/>
      <w:r w:rsidRPr="00BD5529">
        <w:rPr>
          <w:rFonts w:eastAsia="Times New Roman"/>
          <w:color w:val="auto"/>
          <w:sz w:val="18"/>
        </w:rPr>
        <w:t>адреса</w:t>
      </w:r>
      <w:proofErr w:type="spellEnd"/>
      <w:r w:rsidRPr="00BD5529">
        <w:rPr>
          <w:rFonts w:eastAsia="Times New Roman"/>
          <w:color w:val="auto"/>
          <w:sz w:val="18"/>
        </w:rPr>
        <w:t xml:space="preserve"> </w:t>
      </w:r>
      <w:proofErr w:type="spellStart"/>
      <w:r w:rsidRPr="00BD5529">
        <w:rPr>
          <w:rFonts w:eastAsia="Times New Roman"/>
          <w:color w:val="auto"/>
          <w:sz w:val="18"/>
        </w:rPr>
        <w:t>понуђача</w:t>
      </w:r>
      <w:proofErr w:type="spellEnd"/>
      <w:r w:rsidRPr="00BD5529">
        <w:rPr>
          <w:rFonts w:eastAsia="Times New Roman"/>
          <w:color w:val="auto"/>
          <w:sz w:val="18"/>
        </w:rPr>
        <w:t>)</w:t>
      </w:r>
    </w:p>
    <w:p w14:paraId="6773CA2E" w14:textId="1006C0CE" w:rsidR="004E6339" w:rsidRPr="00BD5529" w:rsidRDefault="004E6339" w:rsidP="004E6339">
      <w:pPr>
        <w:shd w:val="clear" w:color="auto" w:fill="FFFFFF" w:themeFill="background1"/>
        <w:tabs>
          <w:tab w:val="left" w:pos="360"/>
        </w:tabs>
        <w:jc w:val="both"/>
        <w:rPr>
          <w:color w:val="auto"/>
          <w:sz w:val="23"/>
          <w:szCs w:val="23"/>
        </w:rPr>
      </w:pPr>
      <w:r w:rsidRPr="00BD5529">
        <w:rPr>
          <w:color w:val="auto"/>
          <w:lang w:val="sr-Cyrl-RS"/>
        </w:rPr>
        <w:t>Изјављује под кривичном и материјалном одговорношћу да је у претходних 5 обрачунских година ( 201</w:t>
      </w:r>
      <w:r w:rsidR="004E4704">
        <w:rPr>
          <w:color w:val="auto"/>
          <w:lang w:val="sr-Cyrl-RS"/>
        </w:rPr>
        <w:t>4</w:t>
      </w:r>
      <w:r w:rsidRPr="00BD5529">
        <w:rPr>
          <w:color w:val="auto"/>
          <w:lang w:val="sr-Cyrl-RS"/>
        </w:rPr>
        <w:t>.201</w:t>
      </w:r>
      <w:r w:rsidR="004E4704">
        <w:rPr>
          <w:color w:val="auto"/>
          <w:lang w:val="sr-Cyrl-RS"/>
        </w:rPr>
        <w:t>5</w:t>
      </w:r>
      <w:r w:rsidRPr="00BD5529">
        <w:rPr>
          <w:color w:val="auto"/>
          <w:lang w:val="sr-Cyrl-RS"/>
        </w:rPr>
        <w:t>,201</w:t>
      </w:r>
      <w:r w:rsidR="004E4704">
        <w:rPr>
          <w:color w:val="auto"/>
          <w:lang w:val="sr-Cyrl-RS"/>
        </w:rPr>
        <w:t>6</w:t>
      </w:r>
      <w:r w:rsidRPr="00BD5529">
        <w:rPr>
          <w:color w:val="auto"/>
          <w:lang w:val="sr-Cyrl-RS"/>
        </w:rPr>
        <w:t>,201</w:t>
      </w:r>
      <w:r w:rsidR="004E4704">
        <w:rPr>
          <w:color w:val="auto"/>
          <w:lang w:val="sr-Cyrl-RS"/>
        </w:rPr>
        <w:t>7</w:t>
      </w:r>
      <w:r w:rsidRPr="00BD5529">
        <w:rPr>
          <w:color w:val="auto"/>
          <w:lang w:val="sr-Cyrl-RS"/>
        </w:rPr>
        <w:t xml:space="preserve"> и 201</w:t>
      </w:r>
      <w:r w:rsidR="004E4704">
        <w:rPr>
          <w:color w:val="auto"/>
          <w:lang w:val="sr-Cyrl-RS"/>
        </w:rPr>
        <w:t>8</w:t>
      </w:r>
      <w:r w:rsidRPr="00BD5529">
        <w:rPr>
          <w:color w:val="auto"/>
          <w:lang w:val="sr-Cyrl-RS"/>
        </w:rPr>
        <w:t xml:space="preserve"> год.) пре објављивања позива за подношење понуда на Порталу јавних набавки, реализовао најмање један уговор о пружању услуге удаљеног бекапа </w:t>
      </w:r>
      <w:r w:rsidRPr="00BD5529">
        <w:rPr>
          <w:rFonts w:eastAsia="Times New Roman"/>
          <w:color w:val="auto"/>
        </w:rPr>
        <w:t xml:space="preserve">u cloud </w:t>
      </w:r>
      <w:r w:rsidRPr="00BD5529">
        <w:rPr>
          <w:rFonts w:eastAsia="Times New Roman"/>
          <w:color w:val="auto"/>
          <w:lang w:val="sr-Cyrl-RS"/>
        </w:rPr>
        <w:t xml:space="preserve"> који је закључен са јавним предузећем или буџетским корисником, у износу једнаком или већем од </w:t>
      </w:r>
      <w:r w:rsidR="005118D6" w:rsidRPr="00BD5529">
        <w:rPr>
          <w:rFonts w:eastAsia="Times New Roman"/>
          <w:color w:val="auto"/>
          <w:lang w:val="sr-Cyrl-RS"/>
        </w:rPr>
        <w:t>2</w:t>
      </w:r>
      <w:r w:rsidRPr="00BD5529">
        <w:rPr>
          <w:rFonts w:eastAsia="Times New Roman"/>
          <w:color w:val="auto"/>
          <w:lang w:val="sr-Cyrl-RS"/>
        </w:rPr>
        <w:t xml:space="preserve">.000.000,00 динара </w:t>
      </w:r>
      <w:r w:rsidR="005118D6" w:rsidRPr="00BD5529">
        <w:rPr>
          <w:rFonts w:eastAsia="Times New Roman"/>
          <w:color w:val="auto"/>
          <w:lang w:val="sr-Cyrl-RS"/>
        </w:rPr>
        <w:t>без</w:t>
      </w:r>
      <w:r w:rsidRPr="00BD5529">
        <w:rPr>
          <w:rFonts w:eastAsia="Times New Roman"/>
          <w:color w:val="auto"/>
          <w:lang w:val="sr-Cyrl-RS"/>
        </w:rPr>
        <w:t xml:space="preserve"> ПДВ.</w:t>
      </w:r>
    </w:p>
    <w:p w14:paraId="60203F7E" w14:textId="77777777" w:rsidR="004E6339" w:rsidRPr="00BD5529" w:rsidRDefault="004E6339" w:rsidP="004E6339">
      <w:pPr>
        <w:widowControl w:val="0"/>
        <w:tabs>
          <w:tab w:val="left" w:pos="360"/>
        </w:tabs>
        <w:spacing w:line="240" w:lineRule="auto"/>
        <w:jc w:val="both"/>
        <w:rPr>
          <w:rFonts w:eastAsia="Times New Roman"/>
          <w:color w:val="auto"/>
        </w:rPr>
      </w:pPr>
    </w:p>
    <w:p w14:paraId="5030BD7B" w14:textId="77777777" w:rsidR="004E6339" w:rsidRPr="00BD5529" w:rsidRDefault="004E6339" w:rsidP="004E6339">
      <w:pPr>
        <w:widowControl w:val="0"/>
        <w:tabs>
          <w:tab w:val="left" w:pos="360"/>
        </w:tabs>
        <w:spacing w:line="240" w:lineRule="auto"/>
        <w:jc w:val="both"/>
        <w:rPr>
          <w:rFonts w:eastAsia="Times New Roman"/>
          <w:color w:val="auto"/>
        </w:rPr>
      </w:pPr>
      <w:r w:rsidRPr="00BD5529">
        <w:rPr>
          <w:rFonts w:eastAsia="Times New Roman"/>
          <w:color w:val="auto"/>
        </w:rPr>
        <w:t xml:space="preserve">1.____________________________________________________________________ </w:t>
      </w:r>
    </w:p>
    <w:p w14:paraId="78E2096C" w14:textId="77777777" w:rsidR="004E6339" w:rsidRPr="00BD5529" w:rsidRDefault="004E6339" w:rsidP="004E6339">
      <w:pPr>
        <w:widowControl w:val="0"/>
        <w:tabs>
          <w:tab w:val="left" w:pos="360"/>
        </w:tabs>
        <w:spacing w:line="240" w:lineRule="auto"/>
        <w:jc w:val="both"/>
        <w:rPr>
          <w:rFonts w:eastAsia="Times New Roman"/>
          <w:color w:val="auto"/>
        </w:rPr>
      </w:pPr>
      <w:r w:rsidRPr="00BD5529">
        <w:rPr>
          <w:rFonts w:eastAsia="Times New Roman"/>
          <w:color w:val="auto"/>
        </w:rPr>
        <w:t xml:space="preserve">                   (</w:t>
      </w:r>
      <w:proofErr w:type="spellStart"/>
      <w:r w:rsidRPr="00BD5529">
        <w:rPr>
          <w:rFonts w:eastAsia="Times New Roman"/>
          <w:color w:val="auto"/>
        </w:rPr>
        <w:t>назив</w:t>
      </w:r>
      <w:proofErr w:type="spellEnd"/>
      <w:r w:rsidRPr="00BD5529">
        <w:rPr>
          <w:rFonts w:eastAsia="Times New Roman"/>
          <w:color w:val="auto"/>
        </w:rPr>
        <w:t xml:space="preserve"> и </w:t>
      </w:r>
      <w:proofErr w:type="spellStart"/>
      <w:r w:rsidRPr="00BD5529">
        <w:rPr>
          <w:rFonts w:eastAsia="Times New Roman"/>
          <w:color w:val="auto"/>
        </w:rPr>
        <w:t>место</w:t>
      </w:r>
      <w:proofErr w:type="spellEnd"/>
      <w:r w:rsidRPr="00BD5529">
        <w:rPr>
          <w:rFonts w:eastAsia="Times New Roman"/>
          <w:color w:val="auto"/>
        </w:rPr>
        <w:t>)</w:t>
      </w:r>
    </w:p>
    <w:p w14:paraId="12906A1A" w14:textId="77777777" w:rsidR="004E6339" w:rsidRPr="00BD5529" w:rsidRDefault="004E6339" w:rsidP="004E6339">
      <w:pPr>
        <w:widowControl w:val="0"/>
        <w:tabs>
          <w:tab w:val="left" w:pos="360"/>
        </w:tabs>
        <w:spacing w:line="240" w:lineRule="auto"/>
        <w:jc w:val="both"/>
        <w:rPr>
          <w:rFonts w:eastAsia="Times New Roman"/>
          <w:color w:val="auto"/>
        </w:rPr>
      </w:pPr>
    </w:p>
    <w:p w14:paraId="49431048" w14:textId="77777777" w:rsidR="004E6339" w:rsidRPr="00BD5529" w:rsidRDefault="004E6339" w:rsidP="004E6339">
      <w:pPr>
        <w:widowControl w:val="0"/>
        <w:tabs>
          <w:tab w:val="left" w:pos="360"/>
        </w:tabs>
        <w:spacing w:line="240" w:lineRule="auto"/>
        <w:jc w:val="both"/>
        <w:rPr>
          <w:rFonts w:eastAsia="Times New Roman"/>
          <w:color w:val="auto"/>
        </w:rPr>
      </w:pPr>
      <w:r w:rsidRPr="00BD5529">
        <w:rPr>
          <w:rFonts w:eastAsia="Times New Roman"/>
          <w:color w:val="auto"/>
        </w:rPr>
        <w:t>____________________________________________________________________</w:t>
      </w:r>
    </w:p>
    <w:p w14:paraId="2CD473C6" w14:textId="77777777" w:rsidR="004E6339" w:rsidRPr="00BD5529" w:rsidRDefault="004E6339" w:rsidP="004E6339">
      <w:pPr>
        <w:widowControl w:val="0"/>
        <w:tabs>
          <w:tab w:val="left" w:pos="360"/>
        </w:tabs>
        <w:spacing w:line="240" w:lineRule="auto"/>
        <w:jc w:val="both"/>
        <w:rPr>
          <w:rFonts w:eastAsia="Times New Roman"/>
          <w:color w:val="auto"/>
        </w:rPr>
      </w:pPr>
      <w:r w:rsidRPr="00BD5529">
        <w:rPr>
          <w:rFonts w:eastAsia="Times New Roman"/>
          <w:color w:val="auto"/>
        </w:rPr>
        <w:t xml:space="preserve">                  (</w:t>
      </w:r>
      <w:proofErr w:type="spellStart"/>
      <w:r w:rsidRPr="00BD5529">
        <w:rPr>
          <w:rFonts w:eastAsia="Times New Roman"/>
          <w:color w:val="auto"/>
        </w:rPr>
        <w:t>назив</w:t>
      </w:r>
      <w:proofErr w:type="spellEnd"/>
      <w:r w:rsidRPr="00BD5529">
        <w:rPr>
          <w:rFonts w:eastAsia="Times New Roman"/>
          <w:color w:val="auto"/>
        </w:rPr>
        <w:t xml:space="preserve"> </w:t>
      </w:r>
      <w:proofErr w:type="spellStart"/>
      <w:r w:rsidRPr="00BD5529">
        <w:rPr>
          <w:rFonts w:eastAsia="Times New Roman"/>
          <w:color w:val="auto"/>
        </w:rPr>
        <w:t>наручиоца</w:t>
      </w:r>
      <w:proofErr w:type="spellEnd"/>
      <w:r w:rsidRPr="00BD5529">
        <w:rPr>
          <w:rFonts w:eastAsia="Times New Roman"/>
          <w:color w:val="auto"/>
        </w:rPr>
        <w:t>)</w:t>
      </w:r>
    </w:p>
    <w:p w14:paraId="6D6A2FB2" w14:textId="77777777" w:rsidR="004E6339" w:rsidRPr="00BD5529" w:rsidRDefault="004E6339" w:rsidP="004E6339">
      <w:pPr>
        <w:widowControl w:val="0"/>
        <w:tabs>
          <w:tab w:val="left" w:pos="360"/>
        </w:tabs>
        <w:spacing w:line="240" w:lineRule="auto"/>
        <w:jc w:val="both"/>
        <w:rPr>
          <w:rFonts w:eastAsia="Times New Roman"/>
          <w:color w:val="auto"/>
        </w:rPr>
      </w:pPr>
    </w:p>
    <w:p w14:paraId="1DB4A56B" w14:textId="77777777" w:rsidR="004E6339" w:rsidRPr="00BD5529" w:rsidRDefault="004E6339" w:rsidP="004E6339">
      <w:pPr>
        <w:widowControl w:val="0"/>
        <w:tabs>
          <w:tab w:val="left" w:pos="360"/>
        </w:tabs>
        <w:spacing w:line="240" w:lineRule="auto"/>
        <w:jc w:val="both"/>
        <w:rPr>
          <w:rFonts w:eastAsia="Times New Roman"/>
          <w:color w:val="auto"/>
        </w:rPr>
      </w:pPr>
      <w:r w:rsidRPr="00BD5529">
        <w:rPr>
          <w:rFonts w:eastAsia="Times New Roman"/>
          <w:color w:val="auto"/>
        </w:rPr>
        <w:t xml:space="preserve">2.____________________________________________________________________ </w:t>
      </w:r>
    </w:p>
    <w:p w14:paraId="363AC720" w14:textId="77777777" w:rsidR="004E6339" w:rsidRPr="00BD5529" w:rsidRDefault="004E6339" w:rsidP="004E6339">
      <w:pPr>
        <w:widowControl w:val="0"/>
        <w:tabs>
          <w:tab w:val="left" w:pos="360"/>
        </w:tabs>
        <w:spacing w:line="240" w:lineRule="auto"/>
        <w:jc w:val="both"/>
        <w:rPr>
          <w:rFonts w:eastAsia="Times New Roman"/>
          <w:color w:val="auto"/>
        </w:rPr>
      </w:pPr>
      <w:r w:rsidRPr="00BD5529">
        <w:rPr>
          <w:rFonts w:eastAsia="Times New Roman"/>
          <w:color w:val="auto"/>
        </w:rPr>
        <w:t xml:space="preserve">                   (</w:t>
      </w:r>
      <w:proofErr w:type="spellStart"/>
      <w:r w:rsidRPr="00BD5529">
        <w:rPr>
          <w:rFonts w:eastAsia="Times New Roman"/>
          <w:color w:val="auto"/>
        </w:rPr>
        <w:t>назив</w:t>
      </w:r>
      <w:proofErr w:type="spellEnd"/>
      <w:r w:rsidRPr="00BD5529">
        <w:rPr>
          <w:rFonts w:eastAsia="Times New Roman"/>
          <w:color w:val="auto"/>
        </w:rPr>
        <w:t xml:space="preserve"> и </w:t>
      </w:r>
      <w:proofErr w:type="spellStart"/>
      <w:r w:rsidRPr="00BD5529">
        <w:rPr>
          <w:rFonts w:eastAsia="Times New Roman"/>
          <w:color w:val="auto"/>
        </w:rPr>
        <w:t>место</w:t>
      </w:r>
      <w:proofErr w:type="spellEnd"/>
      <w:r w:rsidRPr="00BD5529">
        <w:rPr>
          <w:rFonts w:eastAsia="Times New Roman"/>
          <w:color w:val="auto"/>
        </w:rPr>
        <w:t>)</w:t>
      </w:r>
    </w:p>
    <w:p w14:paraId="07F5D485" w14:textId="77777777" w:rsidR="004E6339" w:rsidRPr="00BD5529" w:rsidRDefault="004E6339" w:rsidP="004E6339">
      <w:pPr>
        <w:widowControl w:val="0"/>
        <w:tabs>
          <w:tab w:val="left" w:pos="360"/>
        </w:tabs>
        <w:spacing w:line="240" w:lineRule="auto"/>
        <w:jc w:val="both"/>
        <w:rPr>
          <w:rFonts w:eastAsia="Times New Roman"/>
          <w:color w:val="auto"/>
        </w:rPr>
      </w:pPr>
    </w:p>
    <w:p w14:paraId="7CE6A723" w14:textId="77777777" w:rsidR="004E6339" w:rsidRPr="00BD5529" w:rsidRDefault="004E6339" w:rsidP="004E6339">
      <w:pPr>
        <w:widowControl w:val="0"/>
        <w:tabs>
          <w:tab w:val="left" w:pos="360"/>
        </w:tabs>
        <w:spacing w:line="240" w:lineRule="auto"/>
        <w:jc w:val="both"/>
        <w:rPr>
          <w:rFonts w:eastAsia="Times New Roman"/>
          <w:color w:val="auto"/>
        </w:rPr>
      </w:pPr>
      <w:r w:rsidRPr="00BD5529">
        <w:rPr>
          <w:rFonts w:eastAsia="Times New Roman"/>
          <w:color w:val="auto"/>
        </w:rPr>
        <w:t>____________________________________________________________________</w:t>
      </w:r>
    </w:p>
    <w:p w14:paraId="37A6EC17" w14:textId="77777777" w:rsidR="004E6339" w:rsidRPr="00BD5529" w:rsidRDefault="004E6339" w:rsidP="004E6339">
      <w:pPr>
        <w:widowControl w:val="0"/>
        <w:tabs>
          <w:tab w:val="left" w:pos="360"/>
        </w:tabs>
        <w:spacing w:line="240" w:lineRule="auto"/>
        <w:jc w:val="both"/>
        <w:rPr>
          <w:rFonts w:eastAsia="Times New Roman"/>
          <w:color w:val="auto"/>
        </w:rPr>
      </w:pPr>
      <w:r w:rsidRPr="00BD5529">
        <w:rPr>
          <w:rFonts w:eastAsia="Times New Roman"/>
          <w:color w:val="auto"/>
        </w:rPr>
        <w:t xml:space="preserve">                  (</w:t>
      </w:r>
      <w:proofErr w:type="spellStart"/>
      <w:r w:rsidRPr="00BD5529">
        <w:rPr>
          <w:rFonts w:eastAsia="Times New Roman"/>
          <w:color w:val="auto"/>
        </w:rPr>
        <w:t>назив</w:t>
      </w:r>
      <w:proofErr w:type="spellEnd"/>
      <w:r w:rsidRPr="00BD5529">
        <w:rPr>
          <w:rFonts w:eastAsia="Times New Roman"/>
          <w:color w:val="auto"/>
        </w:rPr>
        <w:t xml:space="preserve"> </w:t>
      </w:r>
      <w:proofErr w:type="spellStart"/>
      <w:r w:rsidRPr="00BD5529">
        <w:rPr>
          <w:rFonts w:eastAsia="Times New Roman"/>
          <w:color w:val="auto"/>
        </w:rPr>
        <w:t>наручиоца</w:t>
      </w:r>
      <w:proofErr w:type="spellEnd"/>
      <w:r w:rsidRPr="00BD5529">
        <w:rPr>
          <w:rFonts w:eastAsia="Times New Roman"/>
          <w:color w:val="auto"/>
        </w:rPr>
        <w:t>)</w:t>
      </w:r>
    </w:p>
    <w:p w14:paraId="19BC0A4C" w14:textId="77777777" w:rsidR="004E6339" w:rsidRPr="00BD5529" w:rsidRDefault="004E6339" w:rsidP="004E6339">
      <w:pPr>
        <w:widowControl w:val="0"/>
        <w:tabs>
          <w:tab w:val="left" w:pos="360"/>
        </w:tabs>
        <w:spacing w:line="240" w:lineRule="auto"/>
        <w:jc w:val="both"/>
        <w:rPr>
          <w:rFonts w:eastAsia="Times New Roman"/>
          <w:color w:val="auto"/>
        </w:rPr>
      </w:pPr>
    </w:p>
    <w:p w14:paraId="03857B13" w14:textId="77777777" w:rsidR="004E6339" w:rsidRPr="00BD5529" w:rsidRDefault="004E6339" w:rsidP="004E6339">
      <w:pPr>
        <w:widowControl w:val="0"/>
        <w:spacing w:line="240" w:lineRule="auto"/>
        <w:ind w:left="5040"/>
        <w:rPr>
          <w:rFonts w:eastAsia="Times New Roman"/>
          <w:b/>
          <w:color w:val="auto"/>
        </w:rPr>
      </w:pPr>
      <w:r w:rsidRPr="00BD5529">
        <w:rPr>
          <w:rFonts w:eastAsia="Times New Roman"/>
          <w:b/>
          <w:color w:val="auto"/>
        </w:rPr>
        <w:t>_____________________________</w:t>
      </w:r>
    </w:p>
    <w:p w14:paraId="32CF3A41" w14:textId="77777777" w:rsidR="004E6339" w:rsidRPr="00BD5529" w:rsidRDefault="004E6339" w:rsidP="004E4704">
      <w:pPr>
        <w:widowControl w:val="0"/>
        <w:spacing w:line="240" w:lineRule="auto"/>
        <w:ind w:left="4320" w:firstLine="720"/>
        <w:rPr>
          <w:rFonts w:eastAsia="Times New Roman"/>
          <w:color w:val="auto"/>
        </w:rPr>
      </w:pPr>
      <w:proofErr w:type="spellStart"/>
      <w:r w:rsidRPr="00BD5529">
        <w:rPr>
          <w:rFonts w:eastAsia="Times New Roman"/>
          <w:color w:val="auto"/>
        </w:rPr>
        <w:t>Потпис</w:t>
      </w:r>
      <w:proofErr w:type="spellEnd"/>
      <w:r w:rsidRPr="00BD5529">
        <w:rPr>
          <w:rFonts w:eastAsia="Times New Roman"/>
          <w:color w:val="auto"/>
        </w:rPr>
        <w:t xml:space="preserve"> </w:t>
      </w:r>
      <w:proofErr w:type="spellStart"/>
      <w:r w:rsidRPr="00BD5529">
        <w:rPr>
          <w:rFonts w:eastAsia="Times New Roman"/>
          <w:color w:val="auto"/>
        </w:rPr>
        <w:t>одговорног</w:t>
      </w:r>
      <w:proofErr w:type="spellEnd"/>
      <w:r w:rsidRPr="00BD5529">
        <w:rPr>
          <w:rFonts w:eastAsia="Times New Roman"/>
          <w:color w:val="auto"/>
        </w:rPr>
        <w:t xml:space="preserve"> </w:t>
      </w:r>
      <w:proofErr w:type="spellStart"/>
      <w:r w:rsidRPr="00BD5529">
        <w:rPr>
          <w:rFonts w:eastAsia="Times New Roman"/>
          <w:color w:val="auto"/>
        </w:rPr>
        <w:t>лица</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p>
    <w:p w14:paraId="52FAABD9" w14:textId="77777777" w:rsidR="004E6339" w:rsidRPr="00BD5529" w:rsidRDefault="004E6339" w:rsidP="004E6339">
      <w:pPr>
        <w:widowControl w:val="0"/>
        <w:spacing w:before="120" w:line="240" w:lineRule="auto"/>
        <w:ind w:right="-284"/>
        <w:jc w:val="both"/>
        <w:rPr>
          <w:rFonts w:eastAsia="Times New Roman"/>
          <w:b/>
          <w:color w:val="auto"/>
        </w:rPr>
      </w:pPr>
    </w:p>
    <w:p w14:paraId="759F94AC" w14:textId="77777777" w:rsidR="004E6339" w:rsidRPr="00BD5529" w:rsidRDefault="004E6339" w:rsidP="004E6339">
      <w:pPr>
        <w:widowControl w:val="0"/>
        <w:spacing w:before="120" w:line="240" w:lineRule="auto"/>
        <w:ind w:right="-284"/>
        <w:jc w:val="both"/>
        <w:rPr>
          <w:rFonts w:eastAsia="Times New Roman"/>
          <w:b/>
          <w:color w:val="auto"/>
        </w:rPr>
      </w:pPr>
    </w:p>
    <w:p w14:paraId="06177975" w14:textId="77777777" w:rsidR="004E6339" w:rsidRPr="00BD5529" w:rsidRDefault="004E6339" w:rsidP="004E6339">
      <w:pPr>
        <w:widowControl w:val="0"/>
        <w:spacing w:before="120" w:line="240" w:lineRule="auto"/>
        <w:ind w:right="-284"/>
        <w:jc w:val="both"/>
        <w:rPr>
          <w:rFonts w:eastAsia="Times New Roman"/>
          <w:color w:val="auto"/>
        </w:rPr>
      </w:pPr>
      <w:proofErr w:type="spellStart"/>
      <w:r w:rsidRPr="00BD5529">
        <w:rPr>
          <w:rFonts w:eastAsia="Times New Roman"/>
          <w:b/>
          <w:color w:val="auto"/>
        </w:rPr>
        <w:t>Напомена</w:t>
      </w:r>
      <w:proofErr w:type="spellEnd"/>
      <w:r w:rsidRPr="00BD5529">
        <w:rPr>
          <w:rFonts w:eastAsia="Times New Roman"/>
          <w:b/>
          <w:color w:val="auto"/>
        </w:rPr>
        <w:t>:</w:t>
      </w:r>
    </w:p>
    <w:p w14:paraId="4D9B316E" w14:textId="77777777" w:rsidR="004E6339" w:rsidRPr="00BD5529" w:rsidRDefault="004E6339" w:rsidP="004E6339">
      <w:pPr>
        <w:widowControl w:val="0"/>
        <w:spacing w:line="240" w:lineRule="auto"/>
        <w:rPr>
          <w:rFonts w:eastAsia="Times New Roman"/>
          <w:b/>
          <w:color w:val="auto"/>
          <w:sz w:val="16"/>
          <w:szCs w:val="16"/>
        </w:rPr>
      </w:pPr>
      <w:r w:rsidRPr="00BD5529">
        <w:rPr>
          <w:rFonts w:eastAsia="Times New Roman"/>
          <w:b/>
          <w:color w:val="auto"/>
          <w:sz w:val="16"/>
          <w:szCs w:val="16"/>
        </w:rPr>
        <w:t xml:space="preserve">У </w:t>
      </w:r>
      <w:proofErr w:type="spellStart"/>
      <w:r w:rsidRPr="00BD5529">
        <w:rPr>
          <w:rFonts w:eastAsia="Times New Roman"/>
          <w:b/>
          <w:color w:val="auto"/>
          <w:sz w:val="16"/>
          <w:szCs w:val="16"/>
        </w:rPr>
        <w:t>случају</w:t>
      </w:r>
      <w:proofErr w:type="spellEnd"/>
      <w:r w:rsidRPr="00BD5529">
        <w:rPr>
          <w:rFonts w:eastAsia="Times New Roman"/>
          <w:b/>
          <w:color w:val="auto"/>
          <w:sz w:val="16"/>
          <w:szCs w:val="16"/>
        </w:rPr>
        <w:t xml:space="preserve"> </w:t>
      </w:r>
      <w:proofErr w:type="spellStart"/>
      <w:r w:rsidRPr="00BD5529">
        <w:rPr>
          <w:rFonts w:eastAsia="Times New Roman"/>
          <w:b/>
          <w:color w:val="auto"/>
          <w:sz w:val="16"/>
          <w:szCs w:val="16"/>
        </w:rPr>
        <w:t>потребе</w:t>
      </w:r>
      <w:proofErr w:type="spellEnd"/>
      <w:r w:rsidRPr="00BD5529">
        <w:rPr>
          <w:rFonts w:eastAsia="Times New Roman"/>
          <w:b/>
          <w:color w:val="auto"/>
          <w:sz w:val="16"/>
          <w:szCs w:val="16"/>
        </w:rPr>
        <w:t xml:space="preserve"> </w:t>
      </w:r>
      <w:proofErr w:type="spellStart"/>
      <w:r w:rsidRPr="00BD5529">
        <w:rPr>
          <w:rFonts w:eastAsia="Times New Roman"/>
          <w:b/>
          <w:color w:val="auto"/>
          <w:sz w:val="16"/>
          <w:szCs w:val="16"/>
        </w:rPr>
        <w:t>умножити</w:t>
      </w:r>
      <w:proofErr w:type="spellEnd"/>
      <w:r w:rsidRPr="00BD5529">
        <w:rPr>
          <w:rFonts w:eastAsia="Times New Roman"/>
          <w:b/>
          <w:color w:val="auto"/>
          <w:sz w:val="16"/>
          <w:szCs w:val="16"/>
        </w:rPr>
        <w:t xml:space="preserve"> </w:t>
      </w:r>
      <w:proofErr w:type="spellStart"/>
      <w:r w:rsidRPr="00BD5529">
        <w:rPr>
          <w:rFonts w:eastAsia="Times New Roman"/>
          <w:b/>
          <w:color w:val="auto"/>
          <w:sz w:val="16"/>
          <w:szCs w:val="16"/>
        </w:rPr>
        <w:t>овај</w:t>
      </w:r>
      <w:proofErr w:type="spellEnd"/>
      <w:r w:rsidRPr="00BD5529">
        <w:rPr>
          <w:rFonts w:eastAsia="Times New Roman"/>
          <w:b/>
          <w:color w:val="auto"/>
          <w:sz w:val="16"/>
          <w:szCs w:val="16"/>
        </w:rPr>
        <w:t xml:space="preserve"> </w:t>
      </w:r>
      <w:proofErr w:type="spellStart"/>
      <w:r w:rsidRPr="00BD5529">
        <w:rPr>
          <w:rFonts w:eastAsia="Times New Roman"/>
          <w:b/>
          <w:color w:val="auto"/>
          <w:sz w:val="16"/>
          <w:szCs w:val="16"/>
        </w:rPr>
        <w:t>образац</w:t>
      </w:r>
      <w:proofErr w:type="spellEnd"/>
      <w:r w:rsidRPr="00BD5529">
        <w:rPr>
          <w:rFonts w:eastAsia="Times New Roman"/>
          <w:b/>
          <w:color w:val="auto"/>
          <w:sz w:val="16"/>
          <w:szCs w:val="16"/>
        </w:rPr>
        <w:t>.</w:t>
      </w:r>
    </w:p>
    <w:p w14:paraId="55C41E14" w14:textId="16C0D7FE" w:rsidR="004E6339" w:rsidRPr="00BD5529" w:rsidRDefault="004E6339" w:rsidP="004E6339">
      <w:pPr>
        <w:spacing w:line="240" w:lineRule="auto"/>
        <w:ind w:firstLine="720"/>
        <w:rPr>
          <w:noProof/>
          <w:color w:val="auto"/>
          <w:sz w:val="18"/>
          <w:szCs w:val="18"/>
          <w:lang w:val="sr-Cyrl-CS"/>
        </w:rPr>
      </w:pPr>
      <w:r w:rsidRPr="00BD5529">
        <w:rPr>
          <w:noProof/>
          <w:color w:val="auto"/>
          <w:sz w:val="18"/>
          <w:szCs w:val="18"/>
          <w:lang w:val="sr-Cyrl-CS"/>
        </w:rPr>
        <w:t xml:space="preserve">Да би Понуђач могао учествовати у предметној јавној набавци неопходно је да је </w:t>
      </w:r>
      <w:r w:rsidRPr="00BD5529">
        <w:rPr>
          <w:color w:val="auto"/>
          <w:sz w:val="18"/>
          <w:szCs w:val="18"/>
          <w:lang w:val="sr-Cyrl-RS"/>
        </w:rPr>
        <w:t>у претходних пет обрачунских година (201</w:t>
      </w:r>
      <w:r w:rsidR="004E4704">
        <w:rPr>
          <w:color w:val="auto"/>
          <w:sz w:val="18"/>
          <w:szCs w:val="18"/>
          <w:lang w:val="sr-Cyrl-RS"/>
        </w:rPr>
        <w:t>4</w:t>
      </w:r>
      <w:r w:rsidRPr="00BD5529">
        <w:rPr>
          <w:color w:val="auto"/>
          <w:sz w:val="18"/>
          <w:szCs w:val="18"/>
          <w:lang w:val="sr-Cyrl-RS"/>
        </w:rPr>
        <w:t>, 201</w:t>
      </w:r>
      <w:r w:rsidR="004E4704">
        <w:rPr>
          <w:color w:val="auto"/>
          <w:sz w:val="18"/>
          <w:szCs w:val="18"/>
          <w:lang w:val="sr-Cyrl-RS"/>
        </w:rPr>
        <w:t>5</w:t>
      </w:r>
      <w:r w:rsidRPr="00BD5529">
        <w:rPr>
          <w:color w:val="auto"/>
          <w:sz w:val="18"/>
          <w:szCs w:val="18"/>
          <w:lang w:val="sr-Cyrl-RS"/>
        </w:rPr>
        <w:t>, 201</w:t>
      </w:r>
      <w:r w:rsidR="004E4704">
        <w:rPr>
          <w:color w:val="auto"/>
          <w:sz w:val="18"/>
          <w:szCs w:val="18"/>
          <w:lang w:val="sr-Cyrl-RS"/>
        </w:rPr>
        <w:t>6</w:t>
      </w:r>
      <w:r w:rsidRPr="00BD5529">
        <w:rPr>
          <w:color w:val="auto"/>
          <w:sz w:val="18"/>
          <w:szCs w:val="18"/>
          <w:lang w:val="sr-Cyrl-RS"/>
        </w:rPr>
        <w:t>, 20</w:t>
      </w:r>
      <w:r w:rsidR="00A556C2">
        <w:rPr>
          <w:color w:val="auto"/>
          <w:sz w:val="18"/>
          <w:szCs w:val="18"/>
          <w:lang w:val="sr-Latn-RS"/>
        </w:rPr>
        <w:t>1</w:t>
      </w:r>
      <w:r w:rsidR="004E4704">
        <w:rPr>
          <w:color w:val="auto"/>
          <w:sz w:val="18"/>
          <w:szCs w:val="18"/>
          <w:lang w:val="sr-Cyrl-RS"/>
        </w:rPr>
        <w:t>7</w:t>
      </w:r>
      <w:r w:rsidRPr="00BD5529">
        <w:rPr>
          <w:color w:val="auto"/>
          <w:sz w:val="18"/>
          <w:szCs w:val="18"/>
          <w:lang w:val="sr-Cyrl-RS"/>
        </w:rPr>
        <w:t xml:space="preserve"> и 201</w:t>
      </w:r>
      <w:r w:rsidR="004E4704">
        <w:rPr>
          <w:color w:val="auto"/>
          <w:sz w:val="18"/>
          <w:szCs w:val="18"/>
          <w:lang w:val="sr-Cyrl-RS"/>
        </w:rPr>
        <w:t>8</w:t>
      </w:r>
      <w:r w:rsidRPr="00BD5529">
        <w:rPr>
          <w:color w:val="auto"/>
          <w:sz w:val="18"/>
          <w:szCs w:val="18"/>
          <w:lang w:val="sr-Cyrl-RS"/>
        </w:rPr>
        <w:t xml:space="preserve">) </w:t>
      </w:r>
      <w:r w:rsidRPr="00BD5529">
        <w:rPr>
          <w:noProof/>
          <w:color w:val="auto"/>
          <w:sz w:val="18"/>
          <w:szCs w:val="18"/>
          <w:lang w:val="sr-Cyrl-CS"/>
        </w:rPr>
        <w:t xml:space="preserve">пре објављивања јавног </w:t>
      </w:r>
      <w:r w:rsidRPr="00BD5529">
        <w:rPr>
          <w:noProof/>
          <w:color w:val="auto"/>
          <w:sz w:val="18"/>
          <w:szCs w:val="18"/>
          <w:lang w:val="sr-Cyrl-CS" w:eastAsia="en-US" w:bidi="hi-IN"/>
        </w:rPr>
        <w:t>позива</w:t>
      </w:r>
      <w:r w:rsidRPr="00BD5529">
        <w:rPr>
          <w:b/>
          <w:color w:val="auto"/>
          <w:sz w:val="18"/>
          <w:szCs w:val="18"/>
          <w:lang w:val="sr-Cyrl-RS"/>
        </w:rPr>
        <w:t xml:space="preserve"> </w:t>
      </w:r>
      <w:r w:rsidRPr="00BD5529">
        <w:rPr>
          <w:b/>
          <w:color w:val="auto"/>
          <w:sz w:val="18"/>
          <w:szCs w:val="18"/>
          <w:lang w:val="hu-HU"/>
        </w:rPr>
        <w:t>,</w:t>
      </w:r>
      <w:r w:rsidRPr="00BD5529">
        <w:rPr>
          <w:color w:val="auto"/>
          <w:sz w:val="18"/>
          <w:szCs w:val="18"/>
          <w:lang w:val="sr-Cyrl-RS"/>
        </w:rPr>
        <w:t xml:space="preserve">реализовао најмање један уговор о пружању услуге удаљеног бекапа </w:t>
      </w:r>
      <w:r w:rsidRPr="00BD5529">
        <w:rPr>
          <w:rFonts w:eastAsia="Times New Roman"/>
          <w:color w:val="auto"/>
          <w:sz w:val="18"/>
          <w:szCs w:val="18"/>
        </w:rPr>
        <w:t xml:space="preserve">u cloud </w:t>
      </w:r>
      <w:r w:rsidRPr="00BD5529">
        <w:rPr>
          <w:rFonts w:eastAsia="Times New Roman"/>
          <w:color w:val="auto"/>
          <w:sz w:val="18"/>
          <w:szCs w:val="18"/>
          <w:lang w:val="sr-Cyrl-RS"/>
        </w:rPr>
        <w:t xml:space="preserve"> који је закључен са јавним предузећем или буџетским корисником, </w:t>
      </w:r>
      <w:r w:rsidRPr="00BD5529">
        <w:rPr>
          <w:noProof/>
          <w:color w:val="auto"/>
          <w:sz w:val="18"/>
          <w:szCs w:val="18"/>
          <w:lang w:val="sr-Cyrl-CS"/>
        </w:rPr>
        <w:t xml:space="preserve"> у износу    једнаком или већем од </w:t>
      </w:r>
      <w:r w:rsidR="005118D6" w:rsidRPr="00BD5529">
        <w:rPr>
          <w:noProof/>
          <w:color w:val="auto"/>
          <w:sz w:val="18"/>
          <w:szCs w:val="18"/>
          <w:lang w:val="sr-Cyrl-CS"/>
        </w:rPr>
        <w:t>2</w:t>
      </w:r>
      <w:r w:rsidRPr="00BD5529">
        <w:rPr>
          <w:noProof/>
          <w:color w:val="auto"/>
          <w:sz w:val="18"/>
          <w:szCs w:val="18"/>
          <w:lang w:val="sr-Cyrl-CS"/>
        </w:rPr>
        <w:t xml:space="preserve">.000.000,00 динара </w:t>
      </w:r>
      <w:r w:rsidR="005118D6" w:rsidRPr="00BD5529">
        <w:rPr>
          <w:noProof/>
          <w:color w:val="auto"/>
          <w:sz w:val="18"/>
          <w:szCs w:val="18"/>
          <w:lang w:val="sr-Cyrl-CS"/>
        </w:rPr>
        <w:t>без</w:t>
      </w:r>
      <w:r w:rsidRPr="00BD5529">
        <w:rPr>
          <w:noProof/>
          <w:color w:val="auto"/>
          <w:sz w:val="18"/>
          <w:szCs w:val="18"/>
          <w:lang w:val="sr-Cyrl-CS"/>
        </w:rPr>
        <w:t xml:space="preserve"> </w:t>
      </w:r>
      <w:r w:rsidR="005118D6" w:rsidRPr="00BD5529">
        <w:rPr>
          <w:noProof/>
          <w:color w:val="auto"/>
          <w:sz w:val="18"/>
          <w:szCs w:val="18"/>
          <w:lang w:val="sr-Cyrl-CS"/>
        </w:rPr>
        <w:t>ПДВ</w:t>
      </w:r>
      <w:r w:rsidRPr="00BD5529">
        <w:rPr>
          <w:noProof/>
          <w:color w:val="auto"/>
          <w:sz w:val="18"/>
          <w:szCs w:val="18"/>
          <w:lang w:val="sr-Cyrl-CS"/>
        </w:rPr>
        <w:t xml:space="preserve">. </w:t>
      </w:r>
    </w:p>
    <w:p w14:paraId="5FC2CC4A" w14:textId="77777777" w:rsidR="004E6339" w:rsidRPr="00BD5529" w:rsidRDefault="004E6339" w:rsidP="004E6339">
      <w:pPr>
        <w:widowControl w:val="0"/>
        <w:spacing w:line="240" w:lineRule="auto"/>
        <w:jc w:val="both"/>
        <w:rPr>
          <w:rFonts w:eastAsia="Times New Roman"/>
          <w:color w:val="auto"/>
          <w:sz w:val="16"/>
          <w:szCs w:val="16"/>
        </w:rPr>
      </w:pPr>
      <w:proofErr w:type="spellStart"/>
      <w:r w:rsidRPr="00BD5529">
        <w:rPr>
          <w:rFonts w:eastAsia="Times New Roman"/>
          <w:color w:val="auto"/>
          <w:sz w:val="16"/>
          <w:szCs w:val="16"/>
        </w:rPr>
        <w:t>Доказује</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се</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референц</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листом</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са</w:t>
      </w:r>
      <w:proofErr w:type="spellEnd"/>
    </w:p>
    <w:p w14:paraId="4F2429B8" w14:textId="77777777" w:rsidR="004E6339" w:rsidRPr="00BD5529" w:rsidRDefault="004E6339" w:rsidP="004E6339">
      <w:pPr>
        <w:widowControl w:val="0"/>
        <w:numPr>
          <w:ilvl w:val="0"/>
          <w:numId w:val="15"/>
        </w:numPr>
        <w:spacing w:line="240" w:lineRule="auto"/>
        <w:jc w:val="both"/>
        <w:rPr>
          <w:rFonts w:eastAsia="Times New Roman"/>
          <w:color w:val="auto"/>
          <w:sz w:val="16"/>
          <w:szCs w:val="16"/>
        </w:rPr>
      </w:pPr>
      <w:proofErr w:type="spellStart"/>
      <w:r w:rsidRPr="00BD5529">
        <w:rPr>
          <w:rFonts w:eastAsia="Times New Roman"/>
          <w:color w:val="auto"/>
          <w:sz w:val="16"/>
          <w:szCs w:val="16"/>
        </w:rPr>
        <w:t>Копијама</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уговора</w:t>
      </w:r>
      <w:proofErr w:type="spellEnd"/>
      <w:r w:rsidRPr="00BD5529">
        <w:rPr>
          <w:rFonts w:eastAsia="Times New Roman"/>
          <w:color w:val="auto"/>
          <w:sz w:val="16"/>
          <w:szCs w:val="16"/>
        </w:rPr>
        <w:t xml:space="preserve"> и</w:t>
      </w:r>
    </w:p>
    <w:p w14:paraId="396154D5" w14:textId="77777777" w:rsidR="004E6339" w:rsidRPr="00BD5529" w:rsidRDefault="004E6339" w:rsidP="004E6339">
      <w:pPr>
        <w:widowControl w:val="0"/>
        <w:numPr>
          <w:ilvl w:val="0"/>
          <w:numId w:val="15"/>
        </w:numPr>
        <w:spacing w:line="240" w:lineRule="auto"/>
        <w:jc w:val="both"/>
        <w:rPr>
          <w:rFonts w:eastAsia="Times New Roman"/>
          <w:color w:val="auto"/>
          <w:sz w:val="16"/>
          <w:szCs w:val="16"/>
        </w:rPr>
      </w:pPr>
      <w:proofErr w:type="spellStart"/>
      <w:r w:rsidRPr="00BD5529">
        <w:rPr>
          <w:rFonts w:eastAsia="Times New Roman"/>
          <w:color w:val="auto"/>
          <w:sz w:val="16"/>
          <w:szCs w:val="16"/>
        </w:rPr>
        <w:t>Потврдама</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наручиоца</w:t>
      </w:r>
      <w:proofErr w:type="spellEnd"/>
      <w:r w:rsidRPr="00BD5529">
        <w:rPr>
          <w:rFonts w:eastAsia="Times New Roman"/>
          <w:color w:val="auto"/>
          <w:sz w:val="16"/>
          <w:szCs w:val="16"/>
        </w:rPr>
        <w:t xml:space="preserve"> о </w:t>
      </w:r>
      <w:proofErr w:type="spellStart"/>
      <w:r w:rsidRPr="00BD5529">
        <w:rPr>
          <w:rFonts w:eastAsia="Times New Roman"/>
          <w:color w:val="auto"/>
          <w:sz w:val="16"/>
          <w:szCs w:val="16"/>
        </w:rPr>
        <w:t>вредности</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извршених</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уговора</w:t>
      </w:r>
      <w:proofErr w:type="spellEnd"/>
      <w:r w:rsidRPr="00BD5529">
        <w:rPr>
          <w:rFonts w:eastAsia="Times New Roman"/>
          <w:color w:val="auto"/>
          <w:sz w:val="16"/>
          <w:szCs w:val="16"/>
        </w:rPr>
        <w:t xml:space="preserve"> и </w:t>
      </w:r>
      <w:proofErr w:type="spellStart"/>
      <w:r w:rsidRPr="00BD5529">
        <w:rPr>
          <w:rFonts w:eastAsia="Times New Roman"/>
          <w:color w:val="auto"/>
          <w:sz w:val="16"/>
          <w:szCs w:val="16"/>
        </w:rPr>
        <w:t>поштовању</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уговорних</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обавеза</w:t>
      </w:r>
      <w:proofErr w:type="spellEnd"/>
    </w:p>
    <w:p w14:paraId="660032D0" w14:textId="77777777" w:rsidR="004E6339" w:rsidRPr="00BD5529" w:rsidRDefault="004E6339" w:rsidP="004E6339">
      <w:pPr>
        <w:widowControl w:val="0"/>
        <w:spacing w:line="240" w:lineRule="auto"/>
        <w:jc w:val="both"/>
        <w:rPr>
          <w:rFonts w:eastAsia="Times New Roman"/>
          <w:color w:val="auto"/>
          <w:sz w:val="16"/>
          <w:szCs w:val="16"/>
        </w:rPr>
      </w:pPr>
      <w:r w:rsidRPr="00BD5529">
        <w:rPr>
          <w:rFonts w:eastAsia="Times New Roman"/>
          <w:color w:val="auto"/>
          <w:sz w:val="16"/>
          <w:szCs w:val="16"/>
        </w:rPr>
        <w:t xml:space="preserve">У </w:t>
      </w:r>
      <w:proofErr w:type="spellStart"/>
      <w:r w:rsidRPr="00BD5529">
        <w:rPr>
          <w:rFonts w:eastAsia="Times New Roman"/>
          <w:color w:val="auto"/>
          <w:sz w:val="16"/>
          <w:szCs w:val="16"/>
        </w:rPr>
        <w:t>обзир</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ће</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се</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узети</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само</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оне</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референц</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листе</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које</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имају</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горе</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наведене</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доказе</w:t>
      </w:r>
      <w:proofErr w:type="spellEnd"/>
      <w:r w:rsidRPr="00BD5529">
        <w:rPr>
          <w:rFonts w:eastAsia="Times New Roman"/>
          <w:color w:val="auto"/>
          <w:sz w:val="16"/>
          <w:szCs w:val="16"/>
        </w:rPr>
        <w:t xml:space="preserve"> и </w:t>
      </w:r>
      <w:proofErr w:type="spellStart"/>
      <w:r w:rsidRPr="00BD5529">
        <w:rPr>
          <w:rFonts w:eastAsia="Times New Roman"/>
          <w:color w:val="auto"/>
          <w:sz w:val="16"/>
          <w:szCs w:val="16"/>
        </w:rPr>
        <w:t>то</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за</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сваку</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референцу</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посебно</w:t>
      </w:r>
      <w:proofErr w:type="spellEnd"/>
      <w:r w:rsidRPr="00BD5529">
        <w:rPr>
          <w:rFonts w:eastAsia="Times New Roman"/>
          <w:color w:val="auto"/>
          <w:sz w:val="16"/>
          <w:szCs w:val="16"/>
        </w:rPr>
        <w:t>. (</w:t>
      </w:r>
      <w:proofErr w:type="spellStart"/>
      <w:r w:rsidRPr="00BD5529">
        <w:rPr>
          <w:rFonts w:eastAsia="Times New Roman"/>
          <w:color w:val="auto"/>
          <w:sz w:val="16"/>
          <w:szCs w:val="16"/>
        </w:rPr>
        <w:t>Образац</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референц</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листе</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је</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саставни</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део</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конкурсне</w:t>
      </w:r>
      <w:proofErr w:type="spellEnd"/>
      <w:r w:rsidRPr="00BD5529">
        <w:rPr>
          <w:rFonts w:eastAsia="Times New Roman"/>
          <w:color w:val="auto"/>
          <w:sz w:val="16"/>
          <w:szCs w:val="16"/>
        </w:rPr>
        <w:t xml:space="preserve"> </w:t>
      </w:r>
      <w:proofErr w:type="spellStart"/>
      <w:r w:rsidRPr="00BD5529">
        <w:rPr>
          <w:rFonts w:eastAsia="Times New Roman"/>
          <w:color w:val="auto"/>
          <w:sz w:val="16"/>
          <w:szCs w:val="16"/>
        </w:rPr>
        <w:t>документације</w:t>
      </w:r>
      <w:proofErr w:type="spellEnd"/>
      <w:r w:rsidRPr="00BD5529">
        <w:rPr>
          <w:rFonts w:eastAsia="Times New Roman"/>
          <w:color w:val="auto"/>
          <w:sz w:val="16"/>
          <w:szCs w:val="16"/>
        </w:rPr>
        <w:t>).</w:t>
      </w:r>
    </w:p>
    <w:p w14:paraId="30AA41AF" w14:textId="77777777" w:rsidR="004E6339" w:rsidRPr="00BD5529" w:rsidRDefault="004E6339" w:rsidP="004E6339">
      <w:pPr>
        <w:widowControl w:val="0"/>
        <w:spacing w:line="240" w:lineRule="auto"/>
        <w:rPr>
          <w:rFonts w:eastAsia="Times New Roman"/>
          <w:b/>
          <w:color w:val="auto"/>
          <w:sz w:val="16"/>
          <w:szCs w:val="16"/>
        </w:rPr>
      </w:pPr>
    </w:p>
    <w:p w14:paraId="0EA6B48A" w14:textId="77777777" w:rsidR="004E6339" w:rsidRPr="00BD5529" w:rsidRDefault="004E6339" w:rsidP="004E6339">
      <w:pPr>
        <w:widowControl w:val="0"/>
        <w:tabs>
          <w:tab w:val="left" w:pos="360"/>
        </w:tabs>
        <w:spacing w:line="240" w:lineRule="auto"/>
        <w:jc w:val="both"/>
        <w:rPr>
          <w:rFonts w:eastAsia="Times New Roman"/>
          <w:color w:val="auto"/>
          <w:sz w:val="16"/>
          <w:szCs w:val="16"/>
          <w:lang w:val="sr-Cyrl-RS"/>
        </w:rPr>
      </w:pPr>
    </w:p>
    <w:p w14:paraId="2C68BD11" w14:textId="77777777" w:rsidR="004E6339" w:rsidRPr="00BD5529" w:rsidRDefault="004E6339" w:rsidP="004E6339">
      <w:pPr>
        <w:widowControl w:val="0"/>
        <w:tabs>
          <w:tab w:val="left" w:pos="360"/>
        </w:tabs>
        <w:spacing w:line="240" w:lineRule="auto"/>
        <w:jc w:val="both"/>
        <w:rPr>
          <w:rFonts w:eastAsia="Times New Roman"/>
          <w:color w:val="auto"/>
          <w:sz w:val="16"/>
          <w:szCs w:val="16"/>
          <w:lang w:val="sr-Cyrl-RS"/>
        </w:rPr>
      </w:pPr>
    </w:p>
    <w:p w14:paraId="492A1216" w14:textId="77777777" w:rsidR="004E6339" w:rsidRPr="00BD5529" w:rsidRDefault="004E6339" w:rsidP="004E6339">
      <w:pPr>
        <w:widowControl w:val="0"/>
        <w:tabs>
          <w:tab w:val="left" w:pos="360"/>
        </w:tabs>
        <w:spacing w:line="240" w:lineRule="auto"/>
        <w:jc w:val="both"/>
        <w:rPr>
          <w:rFonts w:eastAsia="Times New Roman"/>
          <w:color w:val="auto"/>
          <w:sz w:val="16"/>
          <w:szCs w:val="16"/>
          <w:lang w:val="sr-Cyrl-RS"/>
        </w:rPr>
      </w:pPr>
    </w:p>
    <w:p w14:paraId="6E04B8D2" w14:textId="77777777" w:rsidR="004E6339" w:rsidRPr="00BD5529" w:rsidRDefault="004E6339" w:rsidP="004E6339">
      <w:pPr>
        <w:widowControl w:val="0"/>
        <w:tabs>
          <w:tab w:val="left" w:pos="360"/>
        </w:tabs>
        <w:spacing w:line="240" w:lineRule="auto"/>
        <w:jc w:val="both"/>
        <w:rPr>
          <w:rFonts w:eastAsia="Times New Roman"/>
          <w:color w:val="auto"/>
          <w:sz w:val="16"/>
          <w:szCs w:val="16"/>
          <w:lang w:val="sr-Cyrl-RS"/>
        </w:rPr>
      </w:pPr>
    </w:p>
    <w:p w14:paraId="46334088" w14:textId="77777777" w:rsidR="004E6339" w:rsidRPr="00BD5529" w:rsidRDefault="004E6339" w:rsidP="004E6339">
      <w:pPr>
        <w:widowControl w:val="0"/>
        <w:tabs>
          <w:tab w:val="left" w:pos="360"/>
        </w:tabs>
        <w:spacing w:line="240" w:lineRule="auto"/>
        <w:jc w:val="both"/>
        <w:rPr>
          <w:rFonts w:eastAsia="Times New Roman"/>
          <w:color w:val="auto"/>
          <w:sz w:val="16"/>
          <w:szCs w:val="16"/>
          <w:lang w:val="sr-Cyrl-RS"/>
        </w:rPr>
      </w:pPr>
    </w:p>
    <w:p w14:paraId="373F7F24" w14:textId="77777777" w:rsidR="004E6339" w:rsidRPr="00BD5529" w:rsidRDefault="004E6339" w:rsidP="004E6339">
      <w:pPr>
        <w:widowControl w:val="0"/>
        <w:tabs>
          <w:tab w:val="left" w:pos="360"/>
        </w:tabs>
        <w:spacing w:line="240" w:lineRule="auto"/>
        <w:jc w:val="both"/>
        <w:rPr>
          <w:rFonts w:eastAsia="Times New Roman"/>
          <w:color w:val="auto"/>
          <w:sz w:val="16"/>
          <w:szCs w:val="16"/>
          <w:lang w:val="sr-Cyrl-RS"/>
        </w:rPr>
      </w:pPr>
    </w:p>
    <w:p w14:paraId="19FD6AD6" w14:textId="77777777" w:rsidR="004E6339" w:rsidRPr="00BD5529" w:rsidRDefault="004E6339" w:rsidP="004E6339">
      <w:pPr>
        <w:widowControl w:val="0"/>
        <w:tabs>
          <w:tab w:val="left" w:pos="360"/>
        </w:tabs>
        <w:spacing w:line="240" w:lineRule="auto"/>
        <w:jc w:val="both"/>
        <w:rPr>
          <w:rFonts w:eastAsia="Times New Roman"/>
          <w:color w:val="auto"/>
          <w:sz w:val="16"/>
          <w:szCs w:val="16"/>
          <w:lang w:val="sr-Cyrl-RS"/>
        </w:rPr>
      </w:pPr>
    </w:p>
    <w:p w14:paraId="29F856A8" w14:textId="77777777" w:rsidR="004E6339" w:rsidRPr="00BD5529" w:rsidRDefault="004E6339" w:rsidP="004E6339">
      <w:pPr>
        <w:widowControl w:val="0"/>
        <w:tabs>
          <w:tab w:val="left" w:pos="360"/>
        </w:tabs>
        <w:spacing w:line="240" w:lineRule="auto"/>
        <w:jc w:val="both"/>
        <w:rPr>
          <w:rFonts w:eastAsia="Times New Roman"/>
          <w:color w:val="auto"/>
          <w:sz w:val="16"/>
          <w:szCs w:val="16"/>
          <w:lang w:val="sr-Cyrl-RS"/>
        </w:rPr>
      </w:pPr>
    </w:p>
    <w:p w14:paraId="37212660" w14:textId="77777777" w:rsidR="004E6339" w:rsidRPr="00BD5529" w:rsidRDefault="004E6339" w:rsidP="004E6339">
      <w:pPr>
        <w:widowControl w:val="0"/>
        <w:tabs>
          <w:tab w:val="left" w:pos="360"/>
        </w:tabs>
        <w:spacing w:line="240" w:lineRule="auto"/>
        <w:jc w:val="both"/>
        <w:rPr>
          <w:rFonts w:eastAsia="Times New Roman"/>
          <w:color w:val="auto"/>
          <w:sz w:val="16"/>
          <w:szCs w:val="16"/>
          <w:lang w:val="sr-Cyrl-RS"/>
        </w:rPr>
      </w:pPr>
    </w:p>
    <w:p w14:paraId="0DCA0553" w14:textId="77777777" w:rsidR="004E6339" w:rsidRPr="00BD5529" w:rsidRDefault="004E6339" w:rsidP="004E6339">
      <w:pPr>
        <w:widowControl w:val="0"/>
        <w:tabs>
          <w:tab w:val="left" w:pos="360"/>
        </w:tabs>
        <w:spacing w:line="240" w:lineRule="auto"/>
        <w:jc w:val="both"/>
        <w:rPr>
          <w:rFonts w:eastAsia="Times New Roman"/>
          <w:color w:val="auto"/>
          <w:sz w:val="16"/>
          <w:szCs w:val="16"/>
          <w:lang w:val="sr-Cyrl-RS"/>
        </w:rPr>
      </w:pPr>
    </w:p>
    <w:p w14:paraId="1A3AE977" w14:textId="77777777" w:rsidR="004E6339" w:rsidRPr="00BD5529" w:rsidRDefault="004E6339" w:rsidP="004E6339">
      <w:pPr>
        <w:widowControl w:val="0"/>
        <w:tabs>
          <w:tab w:val="left" w:pos="360"/>
        </w:tabs>
        <w:spacing w:line="240" w:lineRule="auto"/>
        <w:jc w:val="both"/>
        <w:rPr>
          <w:rFonts w:eastAsia="Times New Roman"/>
          <w:color w:val="auto"/>
          <w:sz w:val="16"/>
          <w:szCs w:val="16"/>
          <w:lang w:val="sr-Cyrl-RS"/>
        </w:rPr>
      </w:pPr>
    </w:p>
    <w:p w14:paraId="611B496E" w14:textId="77777777" w:rsidR="004E6339" w:rsidRPr="00BD5529" w:rsidRDefault="004E6339" w:rsidP="004E6339">
      <w:pPr>
        <w:widowControl w:val="0"/>
        <w:tabs>
          <w:tab w:val="left" w:pos="360"/>
        </w:tabs>
        <w:spacing w:line="240" w:lineRule="auto"/>
        <w:jc w:val="both"/>
        <w:rPr>
          <w:rFonts w:eastAsia="Times New Roman"/>
          <w:color w:val="auto"/>
          <w:sz w:val="16"/>
          <w:szCs w:val="16"/>
          <w:lang w:val="sr-Cyrl-RS"/>
        </w:rPr>
      </w:pPr>
    </w:p>
    <w:p w14:paraId="6EDCDA93" w14:textId="77777777" w:rsidR="004E6339" w:rsidRPr="00BD5529" w:rsidRDefault="004E6339" w:rsidP="004E6339">
      <w:pPr>
        <w:widowControl w:val="0"/>
        <w:tabs>
          <w:tab w:val="left" w:pos="360"/>
        </w:tabs>
        <w:spacing w:line="240" w:lineRule="auto"/>
        <w:jc w:val="both"/>
        <w:rPr>
          <w:rFonts w:eastAsia="Times New Roman"/>
          <w:color w:val="auto"/>
          <w:sz w:val="16"/>
          <w:szCs w:val="16"/>
          <w:lang w:val="sr-Cyrl-RS"/>
        </w:rPr>
      </w:pPr>
    </w:p>
    <w:p w14:paraId="29BA1C89" w14:textId="77777777" w:rsidR="004E6339" w:rsidRPr="00BD5529" w:rsidRDefault="004E6339" w:rsidP="004E6339">
      <w:pPr>
        <w:widowControl w:val="0"/>
        <w:tabs>
          <w:tab w:val="left" w:pos="360"/>
        </w:tabs>
        <w:spacing w:line="240" w:lineRule="auto"/>
        <w:jc w:val="both"/>
        <w:rPr>
          <w:rFonts w:eastAsia="Times New Roman"/>
          <w:color w:val="auto"/>
          <w:sz w:val="16"/>
          <w:szCs w:val="16"/>
          <w:lang w:val="sr-Cyrl-RS"/>
        </w:rPr>
      </w:pPr>
    </w:p>
    <w:p w14:paraId="63E5733B" w14:textId="77777777" w:rsidR="004E6339" w:rsidRPr="00BD5529" w:rsidRDefault="004E6339" w:rsidP="004E6339">
      <w:pPr>
        <w:widowControl w:val="0"/>
        <w:spacing w:line="240" w:lineRule="auto"/>
        <w:rPr>
          <w:rFonts w:eastAsia="Times New Roman"/>
          <w:b/>
          <w:color w:val="auto"/>
          <w:sz w:val="16"/>
          <w:szCs w:val="16"/>
        </w:rPr>
      </w:pPr>
    </w:p>
    <w:p w14:paraId="748298DD" w14:textId="77777777" w:rsidR="004E6339" w:rsidRPr="00BD5529" w:rsidRDefault="004E6339" w:rsidP="004E6339">
      <w:pPr>
        <w:widowControl w:val="0"/>
        <w:spacing w:line="240" w:lineRule="auto"/>
        <w:jc w:val="center"/>
        <w:rPr>
          <w:rFonts w:eastAsia="Times New Roman"/>
          <w:b/>
          <w:color w:val="auto"/>
          <w:sz w:val="16"/>
          <w:szCs w:val="16"/>
        </w:rPr>
      </w:pPr>
    </w:p>
    <w:p w14:paraId="512F4ED8" w14:textId="77777777" w:rsidR="004E6339" w:rsidRPr="00BD5529" w:rsidRDefault="004E6339" w:rsidP="004E6339">
      <w:pPr>
        <w:widowControl w:val="0"/>
        <w:spacing w:line="240" w:lineRule="auto"/>
        <w:jc w:val="center"/>
        <w:rPr>
          <w:rFonts w:eastAsia="Times New Roman"/>
          <w:b/>
          <w:color w:val="auto"/>
        </w:rPr>
      </w:pPr>
      <w:r w:rsidRPr="00BD5529">
        <w:rPr>
          <w:rFonts w:eastAsia="Times New Roman"/>
          <w:b/>
          <w:color w:val="auto"/>
        </w:rPr>
        <w:t xml:space="preserve">ПОТВРДА НАРУЧИОЦА О ИЗВРШЕНИМ УГОВОРУ И ПОШТОВАЊУ УГОВОРНИХ ОБАВЕЗА  </w:t>
      </w:r>
    </w:p>
    <w:p w14:paraId="1EF0985A" w14:textId="77777777" w:rsidR="004E6339" w:rsidRPr="00BD5529" w:rsidRDefault="004E6339" w:rsidP="004E6339">
      <w:pPr>
        <w:widowControl w:val="0"/>
        <w:spacing w:line="240" w:lineRule="auto"/>
        <w:jc w:val="center"/>
        <w:rPr>
          <w:rFonts w:eastAsia="Times New Roman"/>
          <w:color w:val="auto"/>
          <w:sz w:val="16"/>
        </w:rPr>
      </w:pPr>
    </w:p>
    <w:p w14:paraId="0F116D0B" w14:textId="77777777" w:rsidR="004E6339" w:rsidRPr="00BD5529" w:rsidRDefault="004E6339" w:rsidP="004E6339">
      <w:pPr>
        <w:widowControl w:val="0"/>
        <w:tabs>
          <w:tab w:val="left" w:pos="360"/>
        </w:tabs>
        <w:spacing w:line="240" w:lineRule="auto"/>
        <w:jc w:val="both"/>
        <w:rPr>
          <w:rFonts w:eastAsia="Times New Roman"/>
          <w:color w:val="auto"/>
        </w:rPr>
      </w:pPr>
      <w:r w:rsidRPr="00BD5529">
        <w:rPr>
          <w:rFonts w:eastAsia="Times New Roman"/>
          <w:color w:val="auto"/>
        </w:rPr>
        <w:t>_________________________________________________________________(наручилац)</w:t>
      </w:r>
    </w:p>
    <w:p w14:paraId="2A910940" w14:textId="77777777" w:rsidR="004E6339" w:rsidRPr="00BD5529" w:rsidRDefault="004E6339" w:rsidP="004E6339">
      <w:pPr>
        <w:widowControl w:val="0"/>
        <w:tabs>
          <w:tab w:val="left" w:pos="360"/>
        </w:tabs>
        <w:spacing w:line="240" w:lineRule="auto"/>
        <w:jc w:val="both"/>
        <w:rPr>
          <w:rFonts w:eastAsia="Times New Roman"/>
          <w:color w:val="auto"/>
        </w:rPr>
      </w:pPr>
      <w:proofErr w:type="spellStart"/>
      <w:r w:rsidRPr="00BD5529">
        <w:rPr>
          <w:rFonts w:eastAsia="Times New Roman"/>
          <w:color w:val="auto"/>
        </w:rPr>
        <w:t>Изјављује</w:t>
      </w:r>
      <w:proofErr w:type="spellEnd"/>
      <w:r w:rsidRPr="00BD5529">
        <w:rPr>
          <w:rFonts w:eastAsia="Times New Roman"/>
          <w:color w:val="auto"/>
        </w:rPr>
        <w:t xml:space="preserve"> </w:t>
      </w:r>
      <w:proofErr w:type="spellStart"/>
      <w:r w:rsidRPr="00BD5529">
        <w:rPr>
          <w:rFonts w:eastAsia="Times New Roman"/>
          <w:color w:val="auto"/>
        </w:rPr>
        <w:t>под</w:t>
      </w:r>
      <w:proofErr w:type="spellEnd"/>
      <w:r w:rsidRPr="00BD5529">
        <w:rPr>
          <w:rFonts w:eastAsia="Times New Roman"/>
          <w:color w:val="auto"/>
        </w:rPr>
        <w:t xml:space="preserve"> </w:t>
      </w:r>
      <w:proofErr w:type="spellStart"/>
      <w:r w:rsidRPr="00BD5529">
        <w:rPr>
          <w:rFonts w:eastAsia="Times New Roman"/>
          <w:color w:val="auto"/>
        </w:rPr>
        <w:t>кривичном</w:t>
      </w:r>
      <w:proofErr w:type="spellEnd"/>
      <w:r w:rsidRPr="00BD5529">
        <w:rPr>
          <w:rFonts w:eastAsia="Times New Roman"/>
          <w:color w:val="auto"/>
        </w:rPr>
        <w:t xml:space="preserve"> и </w:t>
      </w:r>
      <w:proofErr w:type="spellStart"/>
      <w:r w:rsidRPr="00BD5529">
        <w:rPr>
          <w:rFonts w:eastAsia="Times New Roman"/>
          <w:color w:val="auto"/>
        </w:rPr>
        <w:t>материјалном</w:t>
      </w:r>
      <w:proofErr w:type="spellEnd"/>
      <w:r w:rsidRPr="00BD5529">
        <w:rPr>
          <w:rFonts w:eastAsia="Times New Roman"/>
          <w:color w:val="auto"/>
        </w:rPr>
        <w:t xml:space="preserve"> </w:t>
      </w:r>
      <w:proofErr w:type="spellStart"/>
      <w:r w:rsidRPr="00BD5529">
        <w:rPr>
          <w:rFonts w:eastAsia="Times New Roman"/>
          <w:color w:val="auto"/>
        </w:rPr>
        <w:t>одговорношћу</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_____________________________________ (</w:t>
      </w:r>
      <w:proofErr w:type="spellStart"/>
      <w:r w:rsidRPr="00BD5529">
        <w:rPr>
          <w:rFonts w:eastAsia="Times New Roman"/>
          <w:color w:val="auto"/>
        </w:rPr>
        <w:t>назив</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у ________ </w:t>
      </w:r>
      <w:proofErr w:type="spellStart"/>
      <w:r w:rsidRPr="00BD5529">
        <w:rPr>
          <w:rFonts w:eastAsia="Times New Roman"/>
          <w:color w:val="auto"/>
        </w:rPr>
        <w:t>години</w:t>
      </w:r>
      <w:proofErr w:type="spellEnd"/>
      <w:r w:rsidRPr="00BD5529">
        <w:rPr>
          <w:rFonts w:eastAsia="Times New Roman"/>
          <w:color w:val="auto"/>
        </w:rPr>
        <w:t xml:space="preserve"> </w:t>
      </w:r>
      <w:proofErr w:type="spellStart"/>
      <w:r w:rsidRPr="00BD5529">
        <w:rPr>
          <w:rFonts w:eastAsia="Times New Roman"/>
          <w:color w:val="auto"/>
        </w:rPr>
        <w:t>извршио</w:t>
      </w:r>
      <w:proofErr w:type="spellEnd"/>
      <w:r w:rsidRPr="00BD5529">
        <w:rPr>
          <w:rFonts w:eastAsia="Times New Roman"/>
          <w:color w:val="auto"/>
        </w:rPr>
        <w:t xml:space="preserve"> </w:t>
      </w:r>
      <w:proofErr w:type="spellStart"/>
      <w:r w:rsidRPr="00BD5529">
        <w:rPr>
          <w:rFonts w:eastAsia="Times New Roman"/>
          <w:color w:val="auto"/>
        </w:rPr>
        <w:t>услуге</w:t>
      </w:r>
      <w:proofErr w:type="spellEnd"/>
      <w:r w:rsidRPr="00BD5529">
        <w:rPr>
          <w:rFonts w:eastAsia="Times New Roman"/>
          <w:color w:val="auto"/>
        </w:rPr>
        <w:t xml:space="preserve">  </w:t>
      </w:r>
      <w:r w:rsidRPr="00BD5529">
        <w:rPr>
          <w:color w:val="auto"/>
          <w:lang w:val="sr-Cyrl-RS"/>
        </w:rPr>
        <w:t>које су предмет ове јавне набавке или сличне ,у вредности од _____________</w:t>
      </w:r>
      <w:r w:rsidR="005118D6" w:rsidRPr="00BD5529">
        <w:rPr>
          <w:color w:val="auto"/>
          <w:lang w:val="sr-Cyrl-RS"/>
        </w:rPr>
        <w:t>без</w:t>
      </w:r>
      <w:r w:rsidRPr="00BD5529">
        <w:rPr>
          <w:color w:val="auto"/>
          <w:lang w:val="sr-Cyrl-RS"/>
        </w:rPr>
        <w:t xml:space="preserve"> ПДВ,  </w:t>
      </w:r>
      <w:r w:rsidRPr="00BD5529">
        <w:rPr>
          <w:rFonts w:eastAsia="Times New Roman"/>
          <w:color w:val="auto"/>
        </w:rPr>
        <w:t xml:space="preserve"> </w:t>
      </w:r>
      <w:proofErr w:type="spellStart"/>
      <w:r w:rsidRPr="00BD5529">
        <w:rPr>
          <w:rFonts w:eastAsia="Times New Roman"/>
          <w:color w:val="auto"/>
        </w:rPr>
        <w:t>где</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испоштована</w:t>
      </w:r>
      <w:proofErr w:type="spellEnd"/>
      <w:r w:rsidRPr="00BD5529">
        <w:rPr>
          <w:rFonts w:eastAsia="Times New Roman"/>
          <w:color w:val="auto"/>
        </w:rPr>
        <w:t xml:space="preserve"> </w:t>
      </w:r>
      <w:proofErr w:type="spellStart"/>
      <w:r w:rsidRPr="00BD5529">
        <w:rPr>
          <w:rFonts w:eastAsia="Times New Roman"/>
          <w:color w:val="auto"/>
        </w:rPr>
        <w:t>сва</w:t>
      </w:r>
      <w:proofErr w:type="spellEnd"/>
      <w:r w:rsidRPr="00BD5529">
        <w:rPr>
          <w:rFonts w:eastAsia="Times New Roman"/>
          <w:color w:val="auto"/>
        </w:rPr>
        <w:t xml:space="preserve"> </w:t>
      </w:r>
      <w:proofErr w:type="spellStart"/>
      <w:r w:rsidRPr="00BD5529">
        <w:rPr>
          <w:rFonts w:eastAsia="Times New Roman"/>
          <w:color w:val="auto"/>
        </w:rPr>
        <w:t>уговорна</w:t>
      </w:r>
      <w:proofErr w:type="spellEnd"/>
      <w:r w:rsidRPr="00BD5529">
        <w:rPr>
          <w:rFonts w:eastAsia="Times New Roman"/>
          <w:color w:val="auto"/>
        </w:rPr>
        <w:t xml:space="preserve"> </w:t>
      </w:r>
      <w:proofErr w:type="spellStart"/>
      <w:r w:rsidRPr="00BD5529">
        <w:rPr>
          <w:rFonts w:eastAsia="Times New Roman"/>
          <w:color w:val="auto"/>
        </w:rPr>
        <w:t>обавеза</w:t>
      </w:r>
      <w:proofErr w:type="spellEnd"/>
      <w:r w:rsidRPr="00BD5529">
        <w:rPr>
          <w:rFonts w:eastAsia="Times New Roman"/>
          <w:color w:val="auto"/>
        </w:rPr>
        <w:t>.</w:t>
      </w:r>
    </w:p>
    <w:p w14:paraId="191CB651" w14:textId="77777777" w:rsidR="004E6339" w:rsidRPr="00BD5529" w:rsidRDefault="004E6339" w:rsidP="004E6339">
      <w:pPr>
        <w:widowControl w:val="0"/>
        <w:spacing w:line="240" w:lineRule="auto"/>
        <w:rPr>
          <w:rFonts w:eastAsia="Times New Roman"/>
          <w:color w:val="auto"/>
        </w:rPr>
      </w:pPr>
    </w:p>
    <w:p w14:paraId="7D8B01A3" w14:textId="77777777" w:rsidR="004E6339" w:rsidRPr="00BD5529" w:rsidRDefault="004E6339" w:rsidP="004E6339">
      <w:pPr>
        <w:widowControl w:val="0"/>
        <w:spacing w:line="240" w:lineRule="auto"/>
        <w:jc w:val="center"/>
        <w:rPr>
          <w:rFonts w:eastAsia="Times New Roman"/>
          <w:color w:val="auto"/>
          <w:sz w:val="16"/>
        </w:rPr>
      </w:pPr>
    </w:p>
    <w:p w14:paraId="58CABD9A" w14:textId="77777777" w:rsidR="004E6339" w:rsidRPr="00BD5529" w:rsidRDefault="004E6339" w:rsidP="004E6339">
      <w:pPr>
        <w:widowControl w:val="0"/>
        <w:spacing w:before="120" w:line="240" w:lineRule="auto"/>
        <w:ind w:right="-284"/>
        <w:jc w:val="both"/>
        <w:rPr>
          <w:rFonts w:eastAsia="Times New Roman"/>
          <w:b/>
          <w:color w:val="auto"/>
        </w:rPr>
      </w:pPr>
    </w:p>
    <w:p w14:paraId="74D8B2A8" w14:textId="77777777" w:rsidR="004E6339" w:rsidRPr="00BD5529" w:rsidRDefault="004E6339" w:rsidP="004E6339">
      <w:pPr>
        <w:widowControl w:val="0"/>
        <w:spacing w:line="240" w:lineRule="auto"/>
        <w:jc w:val="both"/>
        <w:rPr>
          <w:rFonts w:eastAsia="Times New Roman"/>
          <w:color w:val="auto"/>
        </w:rPr>
      </w:pPr>
      <w:proofErr w:type="spellStart"/>
      <w:r w:rsidRPr="00BD5529">
        <w:rPr>
          <w:rFonts w:eastAsia="Times New Roman"/>
          <w:color w:val="auto"/>
        </w:rPr>
        <w:t>Ова</w:t>
      </w:r>
      <w:proofErr w:type="spellEnd"/>
      <w:r w:rsidRPr="00BD5529">
        <w:rPr>
          <w:rFonts w:eastAsia="Times New Roman"/>
          <w:color w:val="auto"/>
        </w:rPr>
        <w:t xml:space="preserve"> </w:t>
      </w:r>
      <w:proofErr w:type="spellStart"/>
      <w:r w:rsidRPr="00BD5529">
        <w:rPr>
          <w:rFonts w:eastAsia="Times New Roman"/>
          <w:color w:val="auto"/>
        </w:rPr>
        <w:t>потврда</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издаје</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захтев</w:t>
      </w:r>
      <w:proofErr w:type="spellEnd"/>
      <w:r w:rsidRPr="00BD5529">
        <w:rPr>
          <w:rFonts w:eastAsia="Times New Roman"/>
          <w:color w:val="auto"/>
        </w:rPr>
        <w:t xml:space="preserve"> ______________________________________________, </w:t>
      </w:r>
      <w:proofErr w:type="spellStart"/>
      <w:r w:rsidRPr="00BD5529">
        <w:rPr>
          <w:rFonts w:eastAsia="Times New Roman"/>
          <w:color w:val="auto"/>
        </w:rPr>
        <w:t>ради</w:t>
      </w:r>
      <w:proofErr w:type="spellEnd"/>
      <w:r w:rsidRPr="00BD5529">
        <w:rPr>
          <w:rFonts w:eastAsia="Times New Roman"/>
          <w:color w:val="auto"/>
        </w:rPr>
        <w:t xml:space="preserve"> </w:t>
      </w:r>
      <w:proofErr w:type="spellStart"/>
      <w:r w:rsidRPr="00BD5529">
        <w:rPr>
          <w:rFonts w:eastAsia="Times New Roman"/>
          <w:color w:val="auto"/>
        </w:rPr>
        <w:t>доказивања</w:t>
      </w:r>
      <w:proofErr w:type="spellEnd"/>
      <w:r w:rsidRPr="00BD5529">
        <w:rPr>
          <w:rFonts w:eastAsia="Times New Roman"/>
          <w:color w:val="auto"/>
        </w:rPr>
        <w:t xml:space="preserve"> </w:t>
      </w:r>
      <w:proofErr w:type="spellStart"/>
      <w:r w:rsidRPr="00BD5529">
        <w:rPr>
          <w:rFonts w:eastAsia="Times New Roman"/>
          <w:color w:val="auto"/>
        </w:rPr>
        <w:t>референци</w:t>
      </w:r>
      <w:proofErr w:type="spellEnd"/>
      <w:r w:rsidRPr="00BD5529">
        <w:rPr>
          <w:rFonts w:eastAsia="Times New Roman"/>
          <w:color w:val="auto"/>
        </w:rPr>
        <w:t>.</w:t>
      </w:r>
    </w:p>
    <w:p w14:paraId="384ABE95" w14:textId="77777777" w:rsidR="004E6339" w:rsidRPr="00BD5529" w:rsidRDefault="004E6339" w:rsidP="004E6339">
      <w:pPr>
        <w:widowControl w:val="0"/>
        <w:spacing w:line="240" w:lineRule="auto"/>
        <w:rPr>
          <w:rFonts w:eastAsia="Times New Roman"/>
          <w:color w:val="auto"/>
        </w:rPr>
      </w:pPr>
    </w:p>
    <w:p w14:paraId="267E352B" w14:textId="77777777" w:rsidR="004E6339" w:rsidRPr="00BD5529" w:rsidRDefault="004E6339" w:rsidP="004E6339">
      <w:pPr>
        <w:widowControl w:val="0"/>
        <w:spacing w:line="240" w:lineRule="auto"/>
        <w:rPr>
          <w:rFonts w:eastAsia="Times New Roman"/>
          <w:color w:val="auto"/>
        </w:rPr>
      </w:pPr>
    </w:p>
    <w:p w14:paraId="52CA80B2" w14:textId="77777777" w:rsidR="004E6339" w:rsidRPr="00BD5529" w:rsidRDefault="004E6339" w:rsidP="004E6339">
      <w:pPr>
        <w:widowControl w:val="0"/>
        <w:spacing w:line="240" w:lineRule="auto"/>
        <w:rPr>
          <w:rFonts w:eastAsia="Times New Roman"/>
          <w:color w:val="auto"/>
        </w:rPr>
      </w:pPr>
    </w:p>
    <w:p w14:paraId="3DB810D8" w14:textId="7F2AF8D2" w:rsidR="004E6339" w:rsidRPr="00BD5529" w:rsidRDefault="004E6339" w:rsidP="004E4704">
      <w:pPr>
        <w:widowControl w:val="0"/>
        <w:spacing w:line="240" w:lineRule="auto"/>
        <w:ind w:left="4320" w:firstLine="720"/>
        <w:rPr>
          <w:rFonts w:eastAsia="Times New Roman"/>
          <w:color w:val="auto"/>
        </w:rPr>
      </w:pPr>
      <w:r w:rsidRPr="00BD5529">
        <w:rPr>
          <w:rFonts w:eastAsia="Times New Roman"/>
          <w:color w:val="auto"/>
        </w:rPr>
        <w:t xml:space="preserve">   _____________________________</w:t>
      </w:r>
    </w:p>
    <w:p w14:paraId="7952FA11" w14:textId="492501A4" w:rsidR="004E6339" w:rsidRPr="004E4704" w:rsidRDefault="004E4704" w:rsidP="004E4704">
      <w:pPr>
        <w:widowControl w:val="0"/>
        <w:spacing w:line="240" w:lineRule="auto"/>
        <w:ind w:left="4320" w:firstLine="720"/>
        <w:rPr>
          <w:rFonts w:eastAsia="Times New Roman"/>
          <w:color w:val="auto"/>
        </w:rPr>
      </w:pPr>
      <w:r>
        <w:rPr>
          <w:rFonts w:eastAsia="Times New Roman"/>
          <w:color w:val="auto"/>
          <w:lang w:val="sr-Cyrl-RS"/>
        </w:rPr>
        <w:t xml:space="preserve">  </w:t>
      </w:r>
      <w:proofErr w:type="spellStart"/>
      <w:r w:rsidR="004E6339" w:rsidRPr="00BD5529">
        <w:rPr>
          <w:rFonts w:eastAsia="Times New Roman"/>
          <w:color w:val="auto"/>
        </w:rPr>
        <w:t>Потпис</w:t>
      </w:r>
      <w:proofErr w:type="spellEnd"/>
      <w:r w:rsidR="004E6339" w:rsidRPr="00BD5529">
        <w:rPr>
          <w:rFonts w:eastAsia="Times New Roman"/>
          <w:color w:val="auto"/>
        </w:rPr>
        <w:t xml:space="preserve"> </w:t>
      </w:r>
      <w:proofErr w:type="spellStart"/>
      <w:r w:rsidR="004E6339" w:rsidRPr="00BD5529">
        <w:rPr>
          <w:rFonts w:eastAsia="Times New Roman"/>
          <w:color w:val="auto"/>
        </w:rPr>
        <w:t>одговорног</w:t>
      </w:r>
      <w:proofErr w:type="spellEnd"/>
      <w:r w:rsidR="004E6339" w:rsidRPr="00BD5529">
        <w:rPr>
          <w:rFonts w:eastAsia="Times New Roman"/>
          <w:color w:val="auto"/>
        </w:rPr>
        <w:t xml:space="preserve"> </w:t>
      </w:r>
      <w:proofErr w:type="spellStart"/>
      <w:r w:rsidR="004E6339" w:rsidRPr="00BD5529">
        <w:rPr>
          <w:rFonts w:eastAsia="Times New Roman"/>
          <w:color w:val="auto"/>
        </w:rPr>
        <w:t>лица</w:t>
      </w:r>
      <w:proofErr w:type="spellEnd"/>
      <w:r>
        <w:rPr>
          <w:rFonts w:eastAsia="Times New Roman"/>
          <w:color w:val="auto"/>
          <w:lang w:val="sr-Cyrl-RS"/>
        </w:rPr>
        <w:t xml:space="preserve"> </w:t>
      </w:r>
      <w:proofErr w:type="spellStart"/>
      <w:r w:rsidR="004E6339" w:rsidRPr="00BD5529">
        <w:rPr>
          <w:rFonts w:eastAsia="Times New Roman"/>
          <w:color w:val="auto"/>
        </w:rPr>
        <w:t>наручиоца</w:t>
      </w:r>
      <w:proofErr w:type="spellEnd"/>
    </w:p>
    <w:p w14:paraId="7F506019" w14:textId="77777777" w:rsidR="004E6339" w:rsidRPr="00BD5529" w:rsidRDefault="004E6339" w:rsidP="004E6339">
      <w:pPr>
        <w:widowControl w:val="0"/>
        <w:spacing w:line="240" w:lineRule="auto"/>
        <w:rPr>
          <w:rFonts w:eastAsia="Times New Roman"/>
          <w:color w:val="auto"/>
        </w:rPr>
      </w:pPr>
    </w:p>
    <w:p w14:paraId="49839E16" w14:textId="77777777" w:rsidR="004E6339" w:rsidRPr="00BD5529" w:rsidRDefault="004E6339" w:rsidP="004E6339">
      <w:pPr>
        <w:widowControl w:val="0"/>
        <w:spacing w:line="240" w:lineRule="auto"/>
        <w:rPr>
          <w:rFonts w:eastAsia="Times New Roman"/>
          <w:color w:val="auto"/>
        </w:rPr>
      </w:pPr>
      <w:proofErr w:type="spellStart"/>
      <w:proofErr w:type="gramStart"/>
      <w:r w:rsidRPr="00BD5529">
        <w:rPr>
          <w:rFonts w:eastAsia="Times New Roman"/>
          <w:color w:val="auto"/>
        </w:rPr>
        <w:t>Дана</w:t>
      </w:r>
      <w:proofErr w:type="spellEnd"/>
      <w:r w:rsidRPr="00BD5529">
        <w:rPr>
          <w:rFonts w:eastAsia="Times New Roman"/>
          <w:color w:val="auto"/>
        </w:rPr>
        <w:t>,_</w:t>
      </w:r>
      <w:proofErr w:type="gramEnd"/>
      <w:r w:rsidRPr="00BD5529">
        <w:rPr>
          <w:rFonts w:eastAsia="Times New Roman"/>
          <w:color w:val="auto"/>
        </w:rPr>
        <w:t>_________________</w:t>
      </w:r>
    </w:p>
    <w:p w14:paraId="59548756" w14:textId="77777777" w:rsidR="004E6339" w:rsidRPr="00BD5529" w:rsidRDefault="004E6339" w:rsidP="004E6339">
      <w:pPr>
        <w:widowControl w:val="0"/>
        <w:spacing w:before="120" w:line="240" w:lineRule="auto"/>
        <w:ind w:right="-284"/>
        <w:jc w:val="both"/>
        <w:rPr>
          <w:rFonts w:eastAsia="Times New Roman"/>
          <w:b/>
          <w:color w:val="auto"/>
        </w:rPr>
      </w:pPr>
    </w:p>
    <w:p w14:paraId="1AD8C3D0" w14:textId="77777777" w:rsidR="004E6339" w:rsidRPr="00BD5529" w:rsidRDefault="004E6339" w:rsidP="004E6339">
      <w:pPr>
        <w:widowControl w:val="0"/>
        <w:spacing w:before="120" w:line="240" w:lineRule="auto"/>
        <w:ind w:right="-284"/>
        <w:jc w:val="both"/>
        <w:rPr>
          <w:rFonts w:eastAsia="Times New Roman"/>
          <w:b/>
          <w:color w:val="auto"/>
        </w:rPr>
      </w:pPr>
    </w:p>
    <w:p w14:paraId="08DCC6AD" w14:textId="77777777" w:rsidR="004E6339" w:rsidRPr="00BD5529" w:rsidRDefault="004E6339" w:rsidP="004E6339">
      <w:pPr>
        <w:widowControl w:val="0"/>
        <w:spacing w:before="120" w:line="240" w:lineRule="auto"/>
        <w:ind w:right="-284"/>
        <w:jc w:val="both"/>
        <w:rPr>
          <w:rFonts w:eastAsia="Times New Roman"/>
          <w:b/>
          <w:color w:val="auto"/>
        </w:rPr>
      </w:pPr>
    </w:p>
    <w:p w14:paraId="18BE9299" w14:textId="77777777" w:rsidR="004E6339" w:rsidRPr="00BD5529" w:rsidRDefault="004E6339" w:rsidP="004E6339">
      <w:pPr>
        <w:widowControl w:val="0"/>
        <w:spacing w:before="120" w:line="240" w:lineRule="auto"/>
        <w:ind w:right="-284"/>
        <w:jc w:val="both"/>
        <w:rPr>
          <w:rFonts w:eastAsia="Times New Roman"/>
          <w:b/>
          <w:color w:val="auto"/>
        </w:rPr>
      </w:pPr>
    </w:p>
    <w:p w14:paraId="620AB073" w14:textId="77777777" w:rsidR="004E6339" w:rsidRPr="00BD5529" w:rsidRDefault="004E6339" w:rsidP="004E6339">
      <w:pPr>
        <w:widowControl w:val="0"/>
        <w:spacing w:before="120" w:line="240" w:lineRule="auto"/>
        <w:ind w:right="-284"/>
        <w:jc w:val="both"/>
        <w:rPr>
          <w:rFonts w:eastAsia="Times New Roman"/>
          <w:color w:val="auto"/>
        </w:rPr>
      </w:pPr>
      <w:proofErr w:type="spellStart"/>
      <w:r w:rsidRPr="00BD5529">
        <w:rPr>
          <w:rFonts w:eastAsia="Times New Roman"/>
          <w:b/>
          <w:color w:val="auto"/>
        </w:rPr>
        <w:t>Напомена</w:t>
      </w:r>
      <w:proofErr w:type="spellEnd"/>
      <w:r w:rsidRPr="00BD5529">
        <w:rPr>
          <w:rFonts w:eastAsia="Times New Roman"/>
          <w:b/>
          <w:color w:val="auto"/>
        </w:rPr>
        <w:t>:</w:t>
      </w:r>
    </w:p>
    <w:p w14:paraId="4F2026CF" w14:textId="77777777" w:rsidR="004E6339" w:rsidRPr="00BD5529" w:rsidRDefault="004E6339" w:rsidP="004E6339">
      <w:pPr>
        <w:widowControl w:val="0"/>
        <w:spacing w:line="240" w:lineRule="auto"/>
        <w:rPr>
          <w:rFonts w:eastAsia="Times New Roman"/>
          <w:b/>
          <w:color w:val="auto"/>
        </w:rPr>
      </w:pPr>
      <w:r w:rsidRPr="00BD5529">
        <w:rPr>
          <w:rFonts w:eastAsia="Times New Roman"/>
          <w:b/>
          <w:color w:val="auto"/>
        </w:rPr>
        <w:t xml:space="preserve">У </w:t>
      </w:r>
      <w:proofErr w:type="spellStart"/>
      <w:r w:rsidRPr="00BD5529">
        <w:rPr>
          <w:rFonts w:eastAsia="Times New Roman"/>
          <w:b/>
          <w:color w:val="auto"/>
        </w:rPr>
        <w:t>случају</w:t>
      </w:r>
      <w:proofErr w:type="spellEnd"/>
      <w:r w:rsidRPr="00BD5529">
        <w:rPr>
          <w:rFonts w:eastAsia="Times New Roman"/>
          <w:b/>
          <w:color w:val="auto"/>
        </w:rPr>
        <w:t xml:space="preserve"> </w:t>
      </w:r>
      <w:proofErr w:type="spellStart"/>
      <w:r w:rsidRPr="00BD5529">
        <w:rPr>
          <w:rFonts w:eastAsia="Times New Roman"/>
          <w:b/>
          <w:color w:val="auto"/>
        </w:rPr>
        <w:t>потребе</w:t>
      </w:r>
      <w:proofErr w:type="spellEnd"/>
      <w:r w:rsidRPr="00BD5529">
        <w:rPr>
          <w:rFonts w:eastAsia="Times New Roman"/>
          <w:b/>
          <w:color w:val="auto"/>
        </w:rPr>
        <w:t xml:space="preserve"> </w:t>
      </w:r>
      <w:proofErr w:type="spellStart"/>
      <w:r w:rsidRPr="00BD5529">
        <w:rPr>
          <w:rFonts w:eastAsia="Times New Roman"/>
          <w:b/>
          <w:color w:val="auto"/>
        </w:rPr>
        <w:t>умножити</w:t>
      </w:r>
      <w:proofErr w:type="spellEnd"/>
      <w:r w:rsidRPr="00BD5529">
        <w:rPr>
          <w:rFonts w:eastAsia="Times New Roman"/>
          <w:b/>
          <w:color w:val="auto"/>
        </w:rPr>
        <w:t xml:space="preserve"> </w:t>
      </w:r>
      <w:proofErr w:type="spellStart"/>
      <w:r w:rsidRPr="00BD5529">
        <w:rPr>
          <w:rFonts w:eastAsia="Times New Roman"/>
          <w:b/>
          <w:color w:val="auto"/>
        </w:rPr>
        <w:t>овај</w:t>
      </w:r>
      <w:proofErr w:type="spellEnd"/>
      <w:r w:rsidRPr="00BD5529">
        <w:rPr>
          <w:rFonts w:eastAsia="Times New Roman"/>
          <w:b/>
          <w:color w:val="auto"/>
        </w:rPr>
        <w:t xml:space="preserve"> </w:t>
      </w:r>
      <w:proofErr w:type="spellStart"/>
      <w:r w:rsidRPr="00BD5529">
        <w:rPr>
          <w:rFonts w:eastAsia="Times New Roman"/>
          <w:b/>
          <w:color w:val="auto"/>
        </w:rPr>
        <w:t>образац</w:t>
      </w:r>
      <w:proofErr w:type="spellEnd"/>
      <w:r w:rsidRPr="00BD5529">
        <w:rPr>
          <w:rFonts w:eastAsia="Times New Roman"/>
          <w:b/>
          <w:color w:val="auto"/>
        </w:rPr>
        <w:t>.</w:t>
      </w:r>
    </w:p>
    <w:p w14:paraId="1F7DB6C8" w14:textId="77777777" w:rsidR="004E6339" w:rsidRPr="00BD5529" w:rsidRDefault="004E6339" w:rsidP="004E6339">
      <w:pPr>
        <w:widowControl w:val="0"/>
        <w:spacing w:line="240" w:lineRule="auto"/>
        <w:rPr>
          <w:rFonts w:eastAsia="Times New Roman"/>
          <w:color w:val="auto"/>
        </w:rPr>
      </w:pPr>
      <w:r w:rsidRPr="00BD5529">
        <w:rPr>
          <w:rFonts w:eastAsia="Times New Roman"/>
          <w:color w:val="auto"/>
        </w:rPr>
        <w:t xml:space="preserve"> </w:t>
      </w:r>
    </w:p>
    <w:p w14:paraId="34D9D97E" w14:textId="77777777" w:rsidR="004E6339" w:rsidRPr="00BD5529" w:rsidRDefault="004E6339" w:rsidP="004E6339">
      <w:pPr>
        <w:widowControl w:val="0"/>
        <w:rPr>
          <w:rFonts w:eastAsia="Times New Roman"/>
          <w:b/>
          <w:color w:val="auto"/>
        </w:rPr>
      </w:pPr>
    </w:p>
    <w:p w14:paraId="24799183" w14:textId="77777777" w:rsidR="004E6339" w:rsidRPr="00BD5529" w:rsidRDefault="004E6339" w:rsidP="004E6339">
      <w:pPr>
        <w:widowControl w:val="0"/>
        <w:rPr>
          <w:rFonts w:eastAsia="Times New Roman"/>
          <w:b/>
          <w:color w:val="auto"/>
        </w:rPr>
      </w:pPr>
    </w:p>
    <w:p w14:paraId="66D02727" w14:textId="77777777" w:rsidR="004E6339" w:rsidRPr="00BD5529" w:rsidRDefault="004E6339" w:rsidP="004E6339">
      <w:pPr>
        <w:widowControl w:val="0"/>
        <w:rPr>
          <w:rFonts w:eastAsia="Times New Roman"/>
          <w:b/>
          <w:color w:val="auto"/>
        </w:rPr>
      </w:pPr>
    </w:p>
    <w:p w14:paraId="5A7AF7D4" w14:textId="77777777" w:rsidR="004E6339" w:rsidRPr="00BD5529" w:rsidRDefault="004E6339" w:rsidP="004E6339">
      <w:pPr>
        <w:widowControl w:val="0"/>
        <w:rPr>
          <w:rFonts w:eastAsia="Times New Roman"/>
          <w:b/>
          <w:color w:val="auto"/>
        </w:rPr>
      </w:pPr>
    </w:p>
    <w:p w14:paraId="3A82791A" w14:textId="77777777" w:rsidR="004E6339" w:rsidRPr="00BD5529" w:rsidRDefault="004E6339" w:rsidP="004E6339">
      <w:pPr>
        <w:widowControl w:val="0"/>
        <w:rPr>
          <w:rFonts w:eastAsia="Times New Roman"/>
          <w:b/>
          <w:color w:val="auto"/>
        </w:rPr>
      </w:pPr>
    </w:p>
    <w:p w14:paraId="3A6CA24D" w14:textId="77777777" w:rsidR="004E6339" w:rsidRPr="00BD5529" w:rsidRDefault="004E6339" w:rsidP="004E6339">
      <w:pPr>
        <w:widowControl w:val="0"/>
        <w:rPr>
          <w:rFonts w:eastAsia="Times New Roman"/>
          <w:b/>
          <w:color w:val="auto"/>
        </w:rPr>
      </w:pPr>
    </w:p>
    <w:p w14:paraId="749B453A" w14:textId="77777777" w:rsidR="004E6339" w:rsidRPr="00BD5529" w:rsidRDefault="004E6339" w:rsidP="004E6339">
      <w:pPr>
        <w:widowControl w:val="0"/>
        <w:rPr>
          <w:rFonts w:eastAsia="Times New Roman"/>
          <w:b/>
          <w:color w:val="auto"/>
        </w:rPr>
      </w:pPr>
    </w:p>
    <w:p w14:paraId="03BBB96F" w14:textId="77777777" w:rsidR="004E6339" w:rsidRPr="00BD5529" w:rsidRDefault="004E6339" w:rsidP="004E6339">
      <w:pPr>
        <w:widowControl w:val="0"/>
        <w:rPr>
          <w:rFonts w:eastAsia="Times New Roman"/>
          <w:b/>
          <w:color w:val="auto"/>
        </w:rPr>
      </w:pPr>
    </w:p>
    <w:p w14:paraId="53C59870" w14:textId="77777777" w:rsidR="004E6339" w:rsidRPr="00BD5529" w:rsidRDefault="004E6339" w:rsidP="004E6339">
      <w:pPr>
        <w:widowControl w:val="0"/>
        <w:rPr>
          <w:rFonts w:eastAsia="Times New Roman"/>
          <w:b/>
          <w:color w:val="auto"/>
        </w:rPr>
      </w:pPr>
    </w:p>
    <w:p w14:paraId="5E75D49B" w14:textId="77777777" w:rsidR="004E6339" w:rsidRPr="00BD5529" w:rsidRDefault="004E6339" w:rsidP="004E6339">
      <w:pPr>
        <w:widowControl w:val="0"/>
        <w:rPr>
          <w:rFonts w:eastAsia="Times New Roman"/>
          <w:b/>
          <w:color w:val="auto"/>
        </w:rPr>
      </w:pPr>
    </w:p>
    <w:p w14:paraId="696A28EE" w14:textId="77777777" w:rsidR="004E6339" w:rsidRPr="00BD5529" w:rsidRDefault="004E6339" w:rsidP="004E6339">
      <w:pPr>
        <w:widowControl w:val="0"/>
        <w:rPr>
          <w:rFonts w:eastAsia="Times New Roman"/>
          <w:b/>
          <w:color w:val="auto"/>
        </w:rPr>
      </w:pPr>
    </w:p>
    <w:p w14:paraId="28B11E82" w14:textId="77777777" w:rsidR="004E6339" w:rsidRPr="00BD5529" w:rsidRDefault="004E6339" w:rsidP="004E6339">
      <w:pPr>
        <w:widowControl w:val="0"/>
        <w:rPr>
          <w:rFonts w:eastAsia="Times New Roman"/>
          <w:b/>
          <w:color w:val="auto"/>
          <w:lang w:val="sr-Cyrl-RS"/>
        </w:rPr>
      </w:pPr>
    </w:p>
    <w:p w14:paraId="2DEC3838" w14:textId="77777777" w:rsidR="004E6339" w:rsidRPr="00BD5529" w:rsidRDefault="004E6339" w:rsidP="004E6339">
      <w:pPr>
        <w:widowControl w:val="0"/>
        <w:rPr>
          <w:rFonts w:eastAsia="Times New Roman"/>
          <w:b/>
          <w:color w:val="auto"/>
          <w:lang w:val="sr-Cyrl-RS"/>
        </w:rPr>
      </w:pPr>
    </w:p>
    <w:p w14:paraId="5A3591C3" w14:textId="77777777" w:rsidR="004E6339" w:rsidRPr="00BD5529" w:rsidRDefault="004E6339" w:rsidP="004E6339">
      <w:pPr>
        <w:widowControl w:val="0"/>
        <w:rPr>
          <w:rFonts w:eastAsia="Times New Roman"/>
          <w:b/>
          <w:color w:val="auto"/>
          <w:lang w:val="sr-Cyrl-RS"/>
        </w:rPr>
      </w:pPr>
    </w:p>
    <w:p w14:paraId="5425C260" w14:textId="77777777" w:rsidR="004E6339" w:rsidRPr="00BD5529" w:rsidRDefault="004E6339" w:rsidP="004E6339">
      <w:pPr>
        <w:widowControl w:val="0"/>
        <w:rPr>
          <w:rFonts w:eastAsia="Times New Roman"/>
          <w:b/>
          <w:color w:val="auto"/>
          <w:lang w:val="sr-Cyrl-RS"/>
        </w:rPr>
      </w:pPr>
    </w:p>
    <w:p w14:paraId="479EC33A" w14:textId="77777777" w:rsidR="004E6339" w:rsidRPr="00BD5529" w:rsidRDefault="004E6339" w:rsidP="004E6339">
      <w:pPr>
        <w:widowControl w:val="0"/>
        <w:rPr>
          <w:rFonts w:eastAsia="Times New Roman"/>
          <w:b/>
          <w:color w:val="auto"/>
        </w:rPr>
      </w:pPr>
    </w:p>
    <w:p w14:paraId="30B4668E" w14:textId="77777777" w:rsidR="004E6339" w:rsidRPr="00BD5529" w:rsidRDefault="004E6339" w:rsidP="004E6339">
      <w:pPr>
        <w:widowControl w:val="0"/>
        <w:rPr>
          <w:rFonts w:eastAsia="Times New Roman"/>
          <w:b/>
          <w:color w:val="auto"/>
        </w:rPr>
      </w:pPr>
    </w:p>
    <w:p w14:paraId="13CF314D" w14:textId="77777777" w:rsidR="004E6339" w:rsidRPr="00BD5529" w:rsidRDefault="004E6339" w:rsidP="004E6339">
      <w:pPr>
        <w:widowControl w:val="0"/>
        <w:rPr>
          <w:rFonts w:eastAsia="Times New Roman"/>
          <w:b/>
          <w:color w:val="auto"/>
        </w:rPr>
      </w:pPr>
    </w:p>
    <w:p w14:paraId="0EA3170A" w14:textId="77777777" w:rsidR="00055C14" w:rsidRPr="00BD5529" w:rsidRDefault="00055C14" w:rsidP="00055C14">
      <w:pPr>
        <w:widowControl w:val="0"/>
        <w:tabs>
          <w:tab w:val="left" w:pos="6028"/>
        </w:tabs>
        <w:spacing w:line="240" w:lineRule="auto"/>
        <w:jc w:val="both"/>
        <w:rPr>
          <w:rFonts w:eastAsia="Times New Roman"/>
          <w:i/>
          <w:color w:val="auto"/>
          <w:lang w:val="sr-Latn-RS"/>
        </w:rPr>
      </w:pPr>
    </w:p>
    <w:p w14:paraId="21B799BA" w14:textId="2C19C296" w:rsidR="00055C14" w:rsidRPr="00BD5529" w:rsidRDefault="00127821" w:rsidP="00055C14">
      <w:pPr>
        <w:shd w:val="clear" w:color="auto" w:fill="C6D9F1"/>
        <w:jc w:val="center"/>
        <w:rPr>
          <w:b/>
          <w:bCs/>
          <w:i/>
          <w:iCs/>
          <w:color w:val="auto"/>
          <w:sz w:val="28"/>
          <w:szCs w:val="28"/>
          <w:lang w:val="sr-Cyrl-RS"/>
        </w:rPr>
      </w:pPr>
      <w:proofErr w:type="gramStart"/>
      <w:r w:rsidRPr="00BD5529">
        <w:rPr>
          <w:b/>
          <w:bCs/>
          <w:i/>
          <w:iCs/>
          <w:color w:val="auto"/>
          <w:sz w:val="28"/>
          <w:szCs w:val="28"/>
        </w:rPr>
        <w:lastRenderedPageBreak/>
        <w:t>XI</w:t>
      </w:r>
      <w:r w:rsidR="00DC559F">
        <w:rPr>
          <w:b/>
          <w:bCs/>
          <w:i/>
          <w:iCs/>
          <w:color w:val="auto"/>
          <w:sz w:val="28"/>
          <w:szCs w:val="28"/>
        </w:rPr>
        <w:t>V</w:t>
      </w:r>
      <w:r w:rsidR="00055C14" w:rsidRPr="00BD5529">
        <w:rPr>
          <w:b/>
          <w:bCs/>
          <w:i/>
          <w:iCs/>
          <w:color w:val="auto"/>
          <w:sz w:val="28"/>
          <w:szCs w:val="28"/>
        </w:rPr>
        <w:t xml:space="preserve">  МОДЕЛ</w:t>
      </w:r>
      <w:proofErr w:type="gramEnd"/>
      <w:r w:rsidR="00055C14" w:rsidRPr="00BD5529">
        <w:rPr>
          <w:b/>
          <w:bCs/>
          <w:i/>
          <w:iCs/>
          <w:color w:val="auto"/>
          <w:sz w:val="28"/>
          <w:szCs w:val="28"/>
        </w:rPr>
        <w:t xml:space="preserve"> УГОВОРА</w:t>
      </w:r>
      <w:r w:rsidR="00055C14" w:rsidRPr="00BD5529">
        <w:rPr>
          <w:b/>
          <w:bCs/>
          <w:i/>
          <w:iCs/>
          <w:color w:val="auto"/>
          <w:sz w:val="28"/>
          <w:szCs w:val="28"/>
          <w:lang w:val="sr-Cyrl-RS"/>
        </w:rPr>
        <w:t xml:space="preserve"> </w:t>
      </w:r>
    </w:p>
    <w:p w14:paraId="1B9125CD" w14:textId="77777777" w:rsidR="00055C14" w:rsidRPr="00BD5529" w:rsidRDefault="00055C14" w:rsidP="00055C14">
      <w:pPr>
        <w:shd w:val="clear" w:color="auto" w:fill="C6D9F1"/>
        <w:jc w:val="center"/>
        <w:rPr>
          <w:b/>
          <w:bCs/>
          <w:i/>
          <w:iCs/>
          <w:color w:val="auto"/>
          <w:sz w:val="28"/>
          <w:szCs w:val="28"/>
        </w:rPr>
      </w:pPr>
    </w:p>
    <w:p w14:paraId="2A63E9EA" w14:textId="77777777" w:rsidR="00055C14" w:rsidRPr="00BD5529" w:rsidRDefault="00055C14" w:rsidP="00055C14">
      <w:pPr>
        <w:spacing w:after="120" w:line="240" w:lineRule="auto"/>
        <w:jc w:val="center"/>
        <w:rPr>
          <w:b/>
          <w:bCs/>
          <w:iCs/>
          <w:color w:val="auto"/>
          <w:lang w:val="sr-Cyrl-RS"/>
        </w:rPr>
      </w:pPr>
      <w:r w:rsidRPr="00BD5529">
        <w:rPr>
          <w:b/>
          <w:bCs/>
          <w:iCs/>
          <w:color w:val="auto"/>
        </w:rPr>
        <w:t xml:space="preserve">УГОВОР </w:t>
      </w:r>
      <w:r w:rsidRPr="00BD5529">
        <w:rPr>
          <w:b/>
          <w:bCs/>
          <w:iCs/>
          <w:color w:val="auto"/>
          <w:lang w:val="sr-Cyrl-RS"/>
        </w:rPr>
        <w:t xml:space="preserve">О НАБАВЦИ </w:t>
      </w:r>
      <w:r w:rsidR="0049685A" w:rsidRPr="00BD5529">
        <w:rPr>
          <w:b/>
          <w:bCs/>
          <w:iCs/>
          <w:color w:val="auto"/>
          <w:lang w:val="sr-Cyrl-RS"/>
        </w:rPr>
        <w:t>УСЛУГЕ</w:t>
      </w:r>
    </w:p>
    <w:p w14:paraId="56117193" w14:textId="77777777" w:rsidR="0049685A" w:rsidRPr="00BD5529" w:rsidRDefault="0049685A" w:rsidP="00055C14">
      <w:pPr>
        <w:spacing w:after="120" w:line="240" w:lineRule="auto"/>
        <w:jc w:val="center"/>
        <w:rPr>
          <w:b/>
          <w:bCs/>
          <w:iCs/>
          <w:color w:val="auto"/>
          <w:lang w:val="sr-Cyrl-RS"/>
        </w:rPr>
      </w:pPr>
      <w:r w:rsidRPr="00BD5529">
        <w:rPr>
          <w:rFonts w:eastAsia="TimesNewRomanPS-BoldMT"/>
          <w:b/>
          <w:bCs/>
          <w:color w:val="auto"/>
          <w:lang w:val="sr-Cyrl-RS"/>
        </w:rPr>
        <w:t>Услуга коришћења софтвера</w:t>
      </w:r>
    </w:p>
    <w:p w14:paraId="763EFDC0" w14:textId="77777777" w:rsidR="00055C14" w:rsidRPr="00BD5529" w:rsidRDefault="00055C14" w:rsidP="00055C14">
      <w:pPr>
        <w:spacing w:after="120" w:line="240" w:lineRule="auto"/>
        <w:rPr>
          <w:b/>
          <w:iCs/>
          <w:color w:val="auto"/>
          <w:lang w:val="sr-Cyrl-RS"/>
        </w:rPr>
      </w:pPr>
      <w:proofErr w:type="spellStart"/>
      <w:r w:rsidRPr="00BD5529">
        <w:rPr>
          <w:b/>
          <w:iCs/>
          <w:color w:val="auto"/>
        </w:rPr>
        <w:t>Закључен</w:t>
      </w:r>
      <w:proofErr w:type="spellEnd"/>
      <w:r w:rsidRPr="00BD5529">
        <w:rPr>
          <w:b/>
          <w:iCs/>
          <w:color w:val="auto"/>
        </w:rPr>
        <w:t xml:space="preserve"> </w:t>
      </w:r>
      <w:proofErr w:type="spellStart"/>
      <w:r w:rsidRPr="00BD5529">
        <w:rPr>
          <w:b/>
          <w:iCs/>
          <w:color w:val="auto"/>
        </w:rPr>
        <w:t>између</w:t>
      </w:r>
      <w:proofErr w:type="spellEnd"/>
      <w:r w:rsidRPr="00BD5529">
        <w:rPr>
          <w:b/>
          <w:iCs/>
          <w:color w:val="auto"/>
        </w:rPr>
        <w:t>:</w:t>
      </w:r>
    </w:p>
    <w:p w14:paraId="6999976C" w14:textId="77777777" w:rsidR="00055C14" w:rsidRPr="00BD5529" w:rsidRDefault="00055C14" w:rsidP="00055C14">
      <w:pPr>
        <w:rPr>
          <w:iCs/>
          <w:color w:val="auto"/>
        </w:rPr>
      </w:pPr>
      <w:proofErr w:type="spellStart"/>
      <w:r w:rsidRPr="00BD5529">
        <w:rPr>
          <w:iCs/>
          <w:color w:val="auto"/>
        </w:rPr>
        <w:t>Наручиоца</w:t>
      </w:r>
      <w:proofErr w:type="spellEnd"/>
      <w:r w:rsidRPr="00BD5529">
        <w:rPr>
          <w:iCs/>
          <w:color w:val="auto"/>
          <w:lang w:val="sr-Cyrl-RS"/>
        </w:rPr>
        <w:t xml:space="preserve">: </w:t>
      </w:r>
      <w:r w:rsidRPr="00BD5529">
        <w:rPr>
          <w:b/>
          <w:bCs/>
          <w:color w:val="auto"/>
          <w:lang w:val="sr-Cyrl-CS"/>
        </w:rPr>
        <w:t>Општина Кањижа</w:t>
      </w:r>
      <w:r w:rsidRPr="00BD5529">
        <w:rPr>
          <w:iCs/>
          <w:color w:val="auto"/>
        </w:rPr>
        <w:t xml:space="preserve"> </w:t>
      </w:r>
    </w:p>
    <w:p w14:paraId="445300FF" w14:textId="77777777" w:rsidR="00055C14" w:rsidRPr="00BD5529" w:rsidRDefault="00055C14" w:rsidP="00055C14">
      <w:pPr>
        <w:rPr>
          <w:iCs/>
          <w:color w:val="auto"/>
        </w:rPr>
      </w:pPr>
      <w:proofErr w:type="spellStart"/>
      <w:r w:rsidRPr="00BD5529">
        <w:rPr>
          <w:iCs/>
          <w:color w:val="auto"/>
        </w:rPr>
        <w:t>са</w:t>
      </w:r>
      <w:proofErr w:type="spellEnd"/>
      <w:r w:rsidRPr="00BD5529">
        <w:rPr>
          <w:iCs/>
          <w:color w:val="auto"/>
        </w:rPr>
        <w:t xml:space="preserve"> </w:t>
      </w:r>
      <w:proofErr w:type="spellStart"/>
      <w:r w:rsidRPr="00BD5529">
        <w:rPr>
          <w:iCs/>
          <w:color w:val="auto"/>
        </w:rPr>
        <w:t>седиштем</w:t>
      </w:r>
      <w:proofErr w:type="spellEnd"/>
      <w:r w:rsidRPr="00BD5529">
        <w:rPr>
          <w:iCs/>
          <w:color w:val="auto"/>
        </w:rPr>
        <w:t xml:space="preserve"> у </w:t>
      </w:r>
      <w:r w:rsidRPr="00BD5529">
        <w:rPr>
          <w:iCs/>
          <w:color w:val="auto"/>
          <w:lang w:val="sr-Cyrl-RS"/>
        </w:rPr>
        <w:t>Кањижи</w:t>
      </w:r>
      <w:r w:rsidRPr="00BD5529">
        <w:rPr>
          <w:iCs/>
          <w:color w:val="auto"/>
        </w:rPr>
        <w:t xml:space="preserve">, </w:t>
      </w:r>
      <w:r w:rsidRPr="00BD5529">
        <w:rPr>
          <w:color w:val="auto"/>
          <w:lang w:val="sr-Cyrl-CS"/>
        </w:rPr>
        <w:t>Главни трг 1</w:t>
      </w:r>
      <w:r w:rsidRPr="00BD5529">
        <w:rPr>
          <w:iCs/>
          <w:color w:val="auto"/>
        </w:rPr>
        <w:t>, ПИБ:</w:t>
      </w:r>
      <w:r w:rsidRPr="00BD5529">
        <w:rPr>
          <w:iCs/>
          <w:color w:val="auto"/>
          <w:lang w:val="sr-Cyrl-RS"/>
        </w:rPr>
        <w:t xml:space="preserve"> </w:t>
      </w:r>
      <w:r w:rsidRPr="00BD5529">
        <w:rPr>
          <w:color w:val="auto"/>
        </w:rPr>
        <w:t>100</w:t>
      </w:r>
      <w:r w:rsidRPr="00BD5529">
        <w:rPr>
          <w:color w:val="auto"/>
          <w:lang w:val="sr-Cyrl-CS"/>
        </w:rPr>
        <w:t>871672</w:t>
      </w:r>
      <w:r w:rsidRPr="00BD5529">
        <w:rPr>
          <w:iCs/>
          <w:color w:val="auto"/>
        </w:rPr>
        <w:t xml:space="preserve"> </w:t>
      </w:r>
      <w:proofErr w:type="spellStart"/>
      <w:r w:rsidRPr="00BD5529">
        <w:rPr>
          <w:iCs/>
          <w:color w:val="auto"/>
        </w:rPr>
        <w:t>Матични</w:t>
      </w:r>
      <w:proofErr w:type="spellEnd"/>
      <w:r w:rsidRPr="00BD5529">
        <w:rPr>
          <w:iCs/>
          <w:color w:val="auto"/>
        </w:rPr>
        <w:t xml:space="preserve"> </w:t>
      </w:r>
      <w:proofErr w:type="spellStart"/>
      <w:r w:rsidRPr="00BD5529">
        <w:rPr>
          <w:iCs/>
          <w:color w:val="auto"/>
        </w:rPr>
        <w:t>број</w:t>
      </w:r>
      <w:proofErr w:type="spellEnd"/>
      <w:r w:rsidRPr="00BD5529">
        <w:rPr>
          <w:iCs/>
          <w:color w:val="auto"/>
        </w:rPr>
        <w:t xml:space="preserve">: </w:t>
      </w:r>
      <w:r w:rsidRPr="00BD5529">
        <w:rPr>
          <w:color w:val="auto"/>
          <w:lang w:val="sr-Cyrl-RS"/>
        </w:rPr>
        <w:t>08141231.</w:t>
      </w:r>
    </w:p>
    <w:p w14:paraId="3F5A0CA8" w14:textId="77777777" w:rsidR="00055C14" w:rsidRPr="00BD5529" w:rsidRDefault="00055C14" w:rsidP="00055C14">
      <w:pPr>
        <w:rPr>
          <w:iCs/>
          <w:color w:val="auto"/>
        </w:rPr>
      </w:pPr>
      <w:proofErr w:type="spellStart"/>
      <w:r w:rsidRPr="00BD5529">
        <w:rPr>
          <w:iCs/>
          <w:color w:val="auto"/>
        </w:rPr>
        <w:t>Број</w:t>
      </w:r>
      <w:proofErr w:type="spellEnd"/>
      <w:r w:rsidRPr="00BD5529">
        <w:rPr>
          <w:iCs/>
          <w:color w:val="auto"/>
        </w:rPr>
        <w:t xml:space="preserve"> </w:t>
      </w:r>
      <w:proofErr w:type="spellStart"/>
      <w:r w:rsidRPr="00BD5529">
        <w:rPr>
          <w:iCs/>
          <w:color w:val="auto"/>
        </w:rPr>
        <w:t>рачуна</w:t>
      </w:r>
      <w:proofErr w:type="spellEnd"/>
      <w:r w:rsidRPr="00BD5529">
        <w:rPr>
          <w:iCs/>
          <w:color w:val="auto"/>
        </w:rPr>
        <w:t xml:space="preserve">: </w:t>
      </w:r>
      <w:r w:rsidRPr="00BD5529">
        <w:rPr>
          <w:color w:val="auto"/>
        </w:rPr>
        <w:t>840-</w:t>
      </w:r>
      <w:r w:rsidRPr="00BD5529">
        <w:rPr>
          <w:color w:val="auto"/>
          <w:lang w:val="sr-Cyrl-CS"/>
        </w:rPr>
        <w:t>56640</w:t>
      </w:r>
      <w:r w:rsidRPr="00BD5529">
        <w:rPr>
          <w:color w:val="auto"/>
        </w:rPr>
        <w:t>-</w:t>
      </w:r>
      <w:r w:rsidRPr="00BD5529">
        <w:rPr>
          <w:color w:val="auto"/>
          <w:lang w:val="sr-Cyrl-CS"/>
        </w:rPr>
        <w:t>55</w:t>
      </w:r>
      <w:r w:rsidRPr="00BD5529">
        <w:rPr>
          <w:iCs/>
          <w:color w:val="auto"/>
        </w:rPr>
        <w:t xml:space="preserve"> </w:t>
      </w:r>
      <w:proofErr w:type="spellStart"/>
      <w:r w:rsidRPr="00BD5529">
        <w:rPr>
          <w:iCs/>
          <w:color w:val="auto"/>
        </w:rPr>
        <w:t>Назив</w:t>
      </w:r>
      <w:proofErr w:type="spellEnd"/>
      <w:r w:rsidRPr="00BD5529">
        <w:rPr>
          <w:iCs/>
          <w:color w:val="auto"/>
        </w:rPr>
        <w:t xml:space="preserve"> </w:t>
      </w:r>
      <w:proofErr w:type="spellStart"/>
      <w:r w:rsidRPr="00BD5529">
        <w:rPr>
          <w:iCs/>
          <w:color w:val="auto"/>
        </w:rPr>
        <w:t>банке</w:t>
      </w:r>
      <w:proofErr w:type="spellEnd"/>
      <w:r w:rsidRPr="00BD5529">
        <w:rPr>
          <w:iCs/>
          <w:color w:val="auto"/>
        </w:rPr>
        <w:t>:</w:t>
      </w:r>
      <w:r w:rsidRPr="00BD5529">
        <w:rPr>
          <w:iCs/>
          <w:color w:val="auto"/>
          <w:lang w:val="sr-Cyrl-RS"/>
        </w:rPr>
        <w:t xml:space="preserve"> </w:t>
      </w:r>
      <w:proofErr w:type="spellStart"/>
      <w:r w:rsidRPr="00BD5529">
        <w:rPr>
          <w:color w:val="auto"/>
        </w:rPr>
        <w:t>Управе</w:t>
      </w:r>
      <w:proofErr w:type="spellEnd"/>
      <w:r w:rsidRPr="00BD5529">
        <w:rPr>
          <w:color w:val="auto"/>
        </w:rPr>
        <w:t xml:space="preserve"> </w:t>
      </w:r>
      <w:proofErr w:type="spellStart"/>
      <w:r w:rsidRPr="00BD5529">
        <w:rPr>
          <w:color w:val="auto"/>
        </w:rPr>
        <w:t>за</w:t>
      </w:r>
      <w:proofErr w:type="spellEnd"/>
      <w:r w:rsidRPr="00BD5529">
        <w:rPr>
          <w:color w:val="auto"/>
        </w:rPr>
        <w:t xml:space="preserve"> </w:t>
      </w:r>
      <w:proofErr w:type="spellStart"/>
      <w:r w:rsidRPr="00BD5529">
        <w:rPr>
          <w:color w:val="auto"/>
        </w:rPr>
        <w:t>трезор</w:t>
      </w:r>
      <w:proofErr w:type="spellEnd"/>
      <w:r w:rsidRPr="00BD5529">
        <w:rPr>
          <w:iCs/>
          <w:color w:val="auto"/>
        </w:rPr>
        <w:t>,</w:t>
      </w:r>
    </w:p>
    <w:p w14:paraId="7CA45096" w14:textId="77777777" w:rsidR="00055C14" w:rsidRPr="00BD5529" w:rsidRDefault="00055C14" w:rsidP="00055C14">
      <w:pPr>
        <w:rPr>
          <w:iCs/>
          <w:color w:val="auto"/>
          <w:lang w:val="sr-Cyrl-RS"/>
        </w:rPr>
      </w:pPr>
      <w:proofErr w:type="spellStart"/>
      <w:r w:rsidRPr="00BD5529">
        <w:rPr>
          <w:iCs/>
          <w:color w:val="auto"/>
        </w:rPr>
        <w:t>Телефон</w:t>
      </w:r>
      <w:proofErr w:type="spellEnd"/>
      <w:r w:rsidRPr="00BD5529">
        <w:rPr>
          <w:iCs/>
          <w:color w:val="auto"/>
        </w:rPr>
        <w:t>:</w:t>
      </w:r>
      <w:r w:rsidRPr="00BD5529">
        <w:rPr>
          <w:iCs/>
          <w:color w:val="auto"/>
          <w:lang w:val="sr-Cyrl-RS"/>
        </w:rPr>
        <w:t xml:space="preserve"> 024/ 875-166 </w:t>
      </w:r>
      <w:proofErr w:type="spellStart"/>
      <w:r w:rsidRPr="00BD5529">
        <w:rPr>
          <w:iCs/>
          <w:color w:val="auto"/>
        </w:rPr>
        <w:t>Телефакс</w:t>
      </w:r>
      <w:proofErr w:type="spellEnd"/>
      <w:r w:rsidRPr="00BD5529">
        <w:rPr>
          <w:iCs/>
          <w:color w:val="auto"/>
        </w:rPr>
        <w:t>:</w:t>
      </w:r>
      <w:r w:rsidRPr="00BD5529">
        <w:rPr>
          <w:iCs/>
          <w:color w:val="auto"/>
          <w:lang w:val="sr-Cyrl-RS"/>
        </w:rPr>
        <w:t xml:space="preserve"> 024/873-016</w:t>
      </w:r>
    </w:p>
    <w:p w14:paraId="46B4763D" w14:textId="77777777" w:rsidR="00055C14" w:rsidRPr="00BD5529" w:rsidRDefault="00055C14" w:rsidP="00055C14">
      <w:pPr>
        <w:jc w:val="both"/>
        <w:rPr>
          <w:color w:val="auto"/>
          <w:lang w:val="hr-HR"/>
        </w:rPr>
      </w:pPr>
      <w:proofErr w:type="spellStart"/>
      <w:r w:rsidRPr="00BD5529">
        <w:rPr>
          <w:iCs/>
          <w:color w:val="auto"/>
        </w:rPr>
        <w:t>кога</w:t>
      </w:r>
      <w:proofErr w:type="spellEnd"/>
      <w:r w:rsidRPr="00BD5529">
        <w:rPr>
          <w:iCs/>
          <w:color w:val="auto"/>
        </w:rPr>
        <w:t xml:space="preserve"> </w:t>
      </w:r>
      <w:proofErr w:type="spellStart"/>
      <w:r w:rsidRPr="00BD5529">
        <w:rPr>
          <w:iCs/>
          <w:color w:val="auto"/>
        </w:rPr>
        <w:t>заступа</w:t>
      </w:r>
      <w:proofErr w:type="spellEnd"/>
      <w:r w:rsidRPr="00BD5529">
        <w:rPr>
          <w:iCs/>
          <w:color w:val="auto"/>
          <w:lang w:val="sr-Cyrl-RS"/>
        </w:rPr>
        <w:t xml:space="preserve">: </w:t>
      </w:r>
      <w:proofErr w:type="spellStart"/>
      <w:r w:rsidRPr="00BD5529">
        <w:rPr>
          <w:color w:val="auto"/>
          <w:lang w:val="hr-HR"/>
        </w:rPr>
        <w:t>председник</w:t>
      </w:r>
      <w:proofErr w:type="spellEnd"/>
      <w:r w:rsidRPr="00BD5529">
        <w:rPr>
          <w:color w:val="auto"/>
          <w:lang w:val="hr-HR"/>
        </w:rPr>
        <w:t xml:space="preserve"> </w:t>
      </w:r>
      <w:r w:rsidRPr="00BD5529">
        <w:rPr>
          <w:color w:val="auto"/>
          <w:lang w:val="sr-Cyrl-CS"/>
        </w:rPr>
        <w:t xml:space="preserve">Општине Кањижа, </w:t>
      </w:r>
      <w:proofErr w:type="spellStart"/>
      <w:r w:rsidR="00B61295" w:rsidRPr="00BD5529">
        <w:rPr>
          <w:color w:val="auto"/>
          <w:lang w:val="sr-Cyrl-CS"/>
        </w:rPr>
        <w:t>Фејстамер</w:t>
      </w:r>
      <w:proofErr w:type="spellEnd"/>
      <w:r w:rsidR="00B61295" w:rsidRPr="00BD5529">
        <w:rPr>
          <w:color w:val="auto"/>
          <w:lang w:val="sr-Cyrl-CS"/>
        </w:rPr>
        <w:t xml:space="preserve"> Роберт</w:t>
      </w:r>
      <w:r w:rsidRPr="00BD5529">
        <w:rPr>
          <w:color w:val="auto"/>
          <w:lang w:val="hr-HR"/>
        </w:rPr>
        <w:t xml:space="preserve">, (у </w:t>
      </w:r>
      <w:proofErr w:type="spellStart"/>
      <w:r w:rsidRPr="00BD5529">
        <w:rPr>
          <w:color w:val="auto"/>
          <w:lang w:val="hr-HR"/>
        </w:rPr>
        <w:t>даљем</w:t>
      </w:r>
      <w:proofErr w:type="spellEnd"/>
      <w:r w:rsidRPr="00BD5529">
        <w:rPr>
          <w:color w:val="auto"/>
          <w:lang w:val="hr-HR"/>
        </w:rPr>
        <w:t xml:space="preserve"> </w:t>
      </w:r>
      <w:proofErr w:type="spellStart"/>
      <w:r w:rsidRPr="00BD5529">
        <w:rPr>
          <w:color w:val="auto"/>
          <w:lang w:val="hr-HR"/>
        </w:rPr>
        <w:t>тексту</w:t>
      </w:r>
      <w:proofErr w:type="spellEnd"/>
      <w:r w:rsidRPr="00BD5529">
        <w:rPr>
          <w:color w:val="auto"/>
          <w:lang w:val="hr-HR"/>
        </w:rPr>
        <w:t xml:space="preserve">: </w:t>
      </w:r>
      <w:r w:rsidRPr="00BD5529">
        <w:rPr>
          <w:color w:val="auto"/>
          <w:lang w:val="sr-Cyrl-CS"/>
        </w:rPr>
        <w:t>Наручилац</w:t>
      </w:r>
      <w:r w:rsidRPr="00BD5529">
        <w:rPr>
          <w:color w:val="auto"/>
          <w:lang w:val="hr-HR"/>
        </w:rPr>
        <w:t>)</w:t>
      </w:r>
    </w:p>
    <w:p w14:paraId="1428E3CB" w14:textId="77777777" w:rsidR="00055C14" w:rsidRPr="00BD5529" w:rsidRDefault="00055C14" w:rsidP="00055C14">
      <w:pPr>
        <w:spacing w:line="240" w:lineRule="auto"/>
        <w:rPr>
          <w:iCs/>
          <w:color w:val="auto"/>
          <w:lang w:val="sr-Cyrl-RS"/>
        </w:rPr>
      </w:pPr>
      <w:r w:rsidRPr="00BD5529">
        <w:rPr>
          <w:iCs/>
          <w:color w:val="auto"/>
          <w:lang w:val="sr-Cyrl-RS"/>
        </w:rPr>
        <w:t>и</w:t>
      </w:r>
    </w:p>
    <w:p w14:paraId="7FB7B038" w14:textId="77777777" w:rsidR="00055C14" w:rsidRPr="00BD5529" w:rsidRDefault="00055C14" w:rsidP="00055C14">
      <w:pPr>
        <w:spacing w:before="120" w:line="240" w:lineRule="auto"/>
        <w:rPr>
          <w:iCs/>
          <w:color w:val="auto"/>
        </w:rPr>
      </w:pPr>
      <w:r w:rsidRPr="00BD5529">
        <w:rPr>
          <w:iCs/>
          <w:color w:val="auto"/>
          <w:lang w:val="sr-Cyrl-RS"/>
        </w:rPr>
        <w:t xml:space="preserve">Понуђача: </w:t>
      </w:r>
      <w:r w:rsidRPr="00BD5529">
        <w:rPr>
          <w:iCs/>
          <w:color w:val="auto"/>
        </w:rPr>
        <w:t>................................................................................................</w:t>
      </w:r>
    </w:p>
    <w:p w14:paraId="44F04D81" w14:textId="77777777" w:rsidR="00055C14" w:rsidRPr="00BD5529" w:rsidRDefault="00055C14" w:rsidP="00055C14">
      <w:pPr>
        <w:rPr>
          <w:iCs/>
          <w:color w:val="auto"/>
        </w:rPr>
      </w:pPr>
      <w:proofErr w:type="spellStart"/>
      <w:r w:rsidRPr="00BD5529">
        <w:rPr>
          <w:iCs/>
          <w:color w:val="auto"/>
        </w:rPr>
        <w:t>са</w:t>
      </w:r>
      <w:proofErr w:type="spellEnd"/>
      <w:r w:rsidRPr="00BD5529">
        <w:rPr>
          <w:iCs/>
          <w:color w:val="auto"/>
        </w:rPr>
        <w:t xml:space="preserve"> </w:t>
      </w:r>
      <w:proofErr w:type="spellStart"/>
      <w:r w:rsidRPr="00BD5529">
        <w:rPr>
          <w:iCs/>
          <w:color w:val="auto"/>
        </w:rPr>
        <w:t>седиштем</w:t>
      </w:r>
      <w:proofErr w:type="spellEnd"/>
      <w:r w:rsidRPr="00BD5529">
        <w:rPr>
          <w:iCs/>
          <w:color w:val="auto"/>
        </w:rPr>
        <w:t xml:space="preserve"> у ............................................, </w:t>
      </w:r>
      <w:proofErr w:type="spellStart"/>
      <w:r w:rsidRPr="00BD5529">
        <w:rPr>
          <w:iCs/>
          <w:color w:val="auto"/>
        </w:rPr>
        <w:t>улица</w:t>
      </w:r>
      <w:proofErr w:type="spellEnd"/>
      <w:r w:rsidRPr="00BD5529">
        <w:rPr>
          <w:iCs/>
          <w:color w:val="auto"/>
          <w:lang w:val="sr-Cyrl-RS"/>
        </w:rPr>
        <w:t xml:space="preserve"> и број</w:t>
      </w:r>
      <w:r w:rsidRPr="00BD5529">
        <w:rPr>
          <w:iCs/>
          <w:color w:val="auto"/>
        </w:rPr>
        <w:t xml:space="preserve"> .........................................., </w:t>
      </w:r>
      <w:proofErr w:type="gramStart"/>
      <w:r w:rsidRPr="00BD5529">
        <w:rPr>
          <w:iCs/>
          <w:color w:val="auto"/>
        </w:rPr>
        <w:t>ПИБ:..........................</w:t>
      </w:r>
      <w:proofErr w:type="gramEnd"/>
      <w:r w:rsidRPr="00BD5529">
        <w:rPr>
          <w:iCs/>
          <w:color w:val="auto"/>
        </w:rPr>
        <w:t xml:space="preserve"> </w:t>
      </w:r>
      <w:proofErr w:type="spellStart"/>
      <w:r w:rsidRPr="00BD5529">
        <w:rPr>
          <w:iCs/>
          <w:color w:val="auto"/>
        </w:rPr>
        <w:t>Матични</w:t>
      </w:r>
      <w:proofErr w:type="spellEnd"/>
      <w:r w:rsidRPr="00BD5529">
        <w:rPr>
          <w:iCs/>
          <w:color w:val="auto"/>
        </w:rPr>
        <w:t xml:space="preserve"> </w:t>
      </w:r>
      <w:proofErr w:type="spellStart"/>
      <w:r w:rsidRPr="00BD5529">
        <w:rPr>
          <w:iCs/>
          <w:color w:val="auto"/>
        </w:rPr>
        <w:t>број</w:t>
      </w:r>
      <w:proofErr w:type="spellEnd"/>
      <w:r w:rsidRPr="00BD5529">
        <w:rPr>
          <w:iCs/>
          <w:color w:val="auto"/>
        </w:rPr>
        <w:t>: ........................................</w:t>
      </w:r>
    </w:p>
    <w:p w14:paraId="51DA1CC3" w14:textId="77777777" w:rsidR="00055C14" w:rsidRPr="00BD5529" w:rsidRDefault="00055C14" w:rsidP="00055C14">
      <w:pPr>
        <w:rPr>
          <w:iCs/>
          <w:color w:val="auto"/>
        </w:rPr>
      </w:pPr>
      <w:proofErr w:type="spellStart"/>
      <w:r w:rsidRPr="00BD5529">
        <w:rPr>
          <w:iCs/>
          <w:color w:val="auto"/>
        </w:rPr>
        <w:t>Број</w:t>
      </w:r>
      <w:proofErr w:type="spellEnd"/>
      <w:r w:rsidRPr="00BD5529">
        <w:rPr>
          <w:iCs/>
          <w:color w:val="auto"/>
        </w:rPr>
        <w:t xml:space="preserve"> </w:t>
      </w:r>
      <w:proofErr w:type="spellStart"/>
      <w:r w:rsidRPr="00BD5529">
        <w:rPr>
          <w:iCs/>
          <w:color w:val="auto"/>
        </w:rPr>
        <w:t>рачуна</w:t>
      </w:r>
      <w:proofErr w:type="spellEnd"/>
      <w:r w:rsidRPr="00BD5529">
        <w:rPr>
          <w:iCs/>
          <w:color w:val="auto"/>
        </w:rPr>
        <w:t xml:space="preserve">: ............................................ </w:t>
      </w:r>
      <w:proofErr w:type="spellStart"/>
      <w:r w:rsidRPr="00BD5529">
        <w:rPr>
          <w:iCs/>
          <w:color w:val="auto"/>
        </w:rPr>
        <w:t>Назив</w:t>
      </w:r>
      <w:proofErr w:type="spellEnd"/>
      <w:r w:rsidRPr="00BD5529">
        <w:rPr>
          <w:iCs/>
          <w:color w:val="auto"/>
        </w:rPr>
        <w:t xml:space="preserve"> </w:t>
      </w:r>
      <w:proofErr w:type="spellStart"/>
      <w:proofErr w:type="gramStart"/>
      <w:r w:rsidRPr="00BD5529">
        <w:rPr>
          <w:iCs/>
          <w:color w:val="auto"/>
        </w:rPr>
        <w:t>банке</w:t>
      </w:r>
      <w:proofErr w:type="spellEnd"/>
      <w:r w:rsidRPr="00BD5529">
        <w:rPr>
          <w:iCs/>
          <w:color w:val="auto"/>
        </w:rPr>
        <w:t>:......................................</w:t>
      </w:r>
      <w:proofErr w:type="gramEnd"/>
      <w:r w:rsidRPr="00BD5529">
        <w:rPr>
          <w:iCs/>
          <w:color w:val="auto"/>
        </w:rPr>
        <w:t>,</w:t>
      </w:r>
    </w:p>
    <w:p w14:paraId="378E48F2" w14:textId="77777777" w:rsidR="00055C14" w:rsidRPr="00BD5529" w:rsidRDefault="00055C14" w:rsidP="00055C14">
      <w:pPr>
        <w:rPr>
          <w:iCs/>
          <w:color w:val="auto"/>
          <w:lang w:val="sr-Cyrl-RS"/>
        </w:rPr>
      </w:pPr>
      <w:proofErr w:type="spellStart"/>
      <w:proofErr w:type="gramStart"/>
      <w:r w:rsidRPr="00BD5529">
        <w:rPr>
          <w:iCs/>
          <w:color w:val="auto"/>
        </w:rPr>
        <w:t>Телефон</w:t>
      </w:r>
      <w:proofErr w:type="spellEnd"/>
      <w:r w:rsidRPr="00BD5529">
        <w:rPr>
          <w:iCs/>
          <w:color w:val="auto"/>
        </w:rPr>
        <w:t>:............................</w:t>
      </w:r>
      <w:proofErr w:type="spellStart"/>
      <w:proofErr w:type="gramEnd"/>
      <w:r w:rsidRPr="00BD5529">
        <w:rPr>
          <w:iCs/>
          <w:color w:val="auto"/>
        </w:rPr>
        <w:t>Телефакс</w:t>
      </w:r>
      <w:proofErr w:type="spellEnd"/>
      <w:r w:rsidRPr="00BD5529">
        <w:rPr>
          <w:iCs/>
          <w:color w:val="auto"/>
        </w:rPr>
        <w:t>:</w:t>
      </w:r>
      <w:r w:rsidRPr="00BD5529">
        <w:rPr>
          <w:iCs/>
          <w:color w:val="auto"/>
          <w:lang w:val="sr-Cyrl-RS"/>
        </w:rPr>
        <w:t xml:space="preserve"> ..................................</w:t>
      </w:r>
    </w:p>
    <w:p w14:paraId="6891392A" w14:textId="77777777" w:rsidR="00055C14" w:rsidRPr="00BD5529" w:rsidRDefault="00055C14" w:rsidP="00055C14">
      <w:pPr>
        <w:rPr>
          <w:iCs/>
          <w:color w:val="auto"/>
        </w:rPr>
      </w:pPr>
      <w:proofErr w:type="spellStart"/>
      <w:r w:rsidRPr="00BD5529">
        <w:rPr>
          <w:iCs/>
          <w:color w:val="auto"/>
        </w:rPr>
        <w:t>кога</w:t>
      </w:r>
      <w:proofErr w:type="spellEnd"/>
      <w:r w:rsidRPr="00BD5529">
        <w:rPr>
          <w:iCs/>
          <w:color w:val="auto"/>
        </w:rPr>
        <w:t xml:space="preserve"> заступа................................................................... </w:t>
      </w:r>
    </w:p>
    <w:p w14:paraId="264AE484" w14:textId="77777777" w:rsidR="00055C14" w:rsidRPr="00BD5529" w:rsidRDefault="00055C14" w:rsidP="00055C14">
      <w:pPr>
        <w:rPr>
          <w:iCs/>
          <w:color w:val="auto"/>
        </w:rPr>
      </w:pPr>
      <w:r w:rsidRPr="00BD5529">
        <w:rPr>
          <w:iCs/>
          <w:color w:val="auto"/>
        </w:rPr>
        <w:t>(у</w:t>
      </w:r>
      <w:r w:rsidRPr="00BD5529">
        <w:rPr>
          <w:iCs/>
          <w:color w:val="auto"/>
          <w:lang w:val="sr-Cyrl-CS"/>
        </w:rPr>
        <w:t xml:space="preserve"> </w:t>
      </w:r>
      <w:proofErr w:type="spellStart"/>
      <w:r w:rsidRPr="00BD5529">
        <w:rPr>
          <w:iCs/>
          <w:color w:val="auto"/>
        </w:rPr>
        <w:t>даљем</w:t>
      </w:r>
      <w:proofErr w:type="spellEnd"/>
      <w:r w:rsidRPr="00BD5529">
        <w:rPr>
          <w:iCs/>
          <w:color w:val="auto"/>
        </w:rPr>
        <w:t xml:space="preserve"> </w:t>
      </w:r>
      <w:proofErr w:type="spellStart"/>
      <w:r w:rsidRPr="00BD5529">
        <w:rPr>
          <w:iCs/>
          <w:color w:val="auto"/>
        </w:rPr>
        <w:t>тексту</w:t>
      </w:r>
      <w:proofErr w:type="spellEnd"/>
      <w:r w:rsidRPr="00BD5529">
        <w:rPr>
          <w:iCs/>
          <w:color w:val="auto"/>
        </w:rPr>
        <w:t xml:space="preserve">: </w:t>
      </w:r>
      <w:r w:rsidRPr="00BD5529">
        <w:rPr>
          <w:bCs/>
          <w:iCs/>
          <w:color w:val="auto"/>
          <w:lang w:val="sr-Cyrl-RS"/>
        </w:rPr>
        <w:t>Понуђач</w:t>
      </w:r>
      <w:r w:rsidRPr="00BD5529">
        <w:rPr>
          <w:iCs/>
          <w:color w:val="auto"/>
        </w:rPr>
        <w:t>),</w:t>
      </w:r>
    </w:p>
    <w:p w14:paraId="222D50C8" w14:textId="77777777" w:rsidR="00055C14" w:rsidRPr="00BD5529" w:rsidRDefault="00055C14" w:rsidP="00055C14">
      <w:pPr>
        <w:rPr>
          <w:iCs/>
          <w:color w:val="auto"/>
        </w:rPr>
      </w:pPr>
    </w:p>
    <w:p w14:paraId="3F80BE4E" w14:textId="77777777" w:rsidR="00055C14" w:rsidRPr="00BD5529" w:rsidRDefault="00055C14" w:rsidP="00055C14">
      <w:pPr>
        <w:rPr>
          <w:iCs/>
          <w:color w:val="auto"/>
        </w:rPr>
      </w:pPr>
      <w:proofErr w:type="spellStart"/>
      <w:r w:rsidRPr="00BD5529">
        <w:rPr>
          <w:iCs/>
          <w:color w:val="auto"/>
        </w:rPr>
        <w:t>Основ</w:t>
      </w:r>
      <w:proofErr w:type="spellEnd"/>
      <w:r w:rsidRPr="00BD5529">
        <w:rPr>
          <w:iCs/>
          <w:color w:val="auto"/>
        </w:rPr>
        <w:t xml:space="preserve"> </w:t>
      </w:r>
      <w:proofErr w:type="spellStart"/>
      <w:r w:rsidRPr="00BD5529">
        <w:rPr>
          <w:iCs/>
          <w:color w:val="auto"/>
        </w:rPr>
        <w:t>уговора</w:t>
      </w:r>
      <w:proofErr w:type="spellEnd"/>
      <w:r w:rsidRPr="00BD5529">
        <w:rPr>
          <w:iCs/>
          <w:color w:val="auto"/>
        </w:rPr>
        <w:t>:</w:t>
      </w:r>
    </w:p>
    <w:p w14:paraId="49119246" w14:textId="5924BD21" w:rsidR="00055C14" w:rsidRPr="00BD5529" w:rsidRDefault="00055C14" w:rsidP="00055C14">
      <w:pPr>
        <w:rPr>
          <w:iCs/>
          <w:color w:val="auto"/>
          <w:lang w:val="sr-Cyrl-RS"/>
        </w:rPr>
      </w:pPr>
      <w:r w:rsidRPr="00BD5529">
        <w:rPr>
          <w:iCs/>
          <w:color w:val="auto"/>
        </w:rPr>
        <w:t xml:space="preserve">ЈН </w:t>
      </w:r>
      <w:r w:rsidRPr="00BD5529">
        <w:rPr>
          <w:iCs/>
          <w:color w:val="auto"/>
          <w:lang w:val="sr-Cyrl-RS"/>
        </w:rPr>
        <w:t>б</w:t>
      </w:r>
      <w:proofErr w:type="spellStart"/>
      <w:r w:rsidRPr="00BD5529">
        <w:rPr>
          <w:iCs/>
          <w:color w:val="auto"/>
        </w:rPr>
        <w:t>рој</w:t>
      </w:r>
      <w:proofErr w:type="spellEnd"/>
      <w:r w:rsidRPr="00BD5529">
        <w:rPr>
          <w:iCs/>
          <w:color w:val="auto"/>
        </w:rPr>
        <w:t>:</w:t>
      </w:r>
      <w:r w:rsidR="00A556C2">
        <w:rPr>
          <w:iCs/>
          <w:color w:val="auto"/>
          <w:lang w:val="sr-Latn-RS"/>
        </w:rPr>
        <w:t>5</w:t>
      </w:r>
      <w:r w:rsidR="004E4704">
        <w:rPr>
          <w:iCs/>
          <w:color w:val="auto"/>
          <w:lang w:val="sr-Cyrl-RS"/>
        </w:rPr>
        <w:t>7</w:t>
      </w:r>
      <w:r w:rsidRPr="00BD5529">
        <w:rPr>
          <w:iCs/>
          <w:color w:val="auto"/>
          <w:lang w:val="sr-Cyrl-RS"/>
        </w:rPr>
        <w:t>/201</w:t>
      </w:r>
      <w:r w:rsidR="004E4704">
        <w:rPr>
          <w:iCs/>
          <w:color w:val="auto"/>
          <w:lang w:val="sr-Cyrl-RS"/>
        </w:rPr>
        <w:t>9</w:t>
      </w:r>
      <w:r w:rsidRPr="00BD5529">
        <w:rPr>
          <w:iCs/>
          <w:color w:val="auto"/>
          <w:lang w:val="sr-Cyrl-RS"/>
        </w:rPr>
        <w:t xml:space="preserve"> </w:t>
      </w:r>
    </w:p>
    <w:p w14:paraId="42255C66" w14:textId="77777777" w:rsidR="00055C14" w:rsidRPr="00BD5529" w:rsidRDefault="00055C14" w:rsidP="00055C14">
      <w:pPr>
        <w:rPr>
          <w:iCs/>
          <w:color w:val="auto"/>
        </w:rPr>
      </w:pPr>
      <w:proofErr w:type="spellStart"/>
      <w:r w:rsidRPr="00BD5529">
        <w:rPr>
          <w:iCs/>
          <w:color w:val="auto"/>
        </w:rPr>
        <w:t>Број</w:t>
      </w:r>
      <w:proofErr w:type="spellEnd"/>
      <w:r w:rsidRPr="00BD5529">
        <w:rPr>
          <w:iCs/>
          <w:color w:val="auto"/>
        </w:rPr>
        <w:t xml:space="preserve"> и </w:t>
      </w:r>
      <w:proofErr w:type="spellStart"/>
      <w:r w:rsidRPr="00BD5529">
        <w:rPr>
          <w:iCs/>
          <w:color w:val="auto"/>
        </w:rPr>
        <w:t>датум</w:t>
      </w:r>
      <w:proofErr w:type="spellEnd"/>
      <w:r w:rsidRPr="00BD5529">
        <w:rPr>
          <w:iCs/>
          <w:color w:val="auto"/>
        </w:rPr>
        <w:t xml:space="preserve"> </w:t>
      </w:r>
      <w:proofErr w:type="spellStart"/>
      <w:r w:rsidRPr="00BD5529">
        <w:rPr>
          <w:iCs/>
          <w:color w:val="auto"/>
        </w:rPr>
        <w:t>одлуке</w:t>
      </w:r>
      <w:proofErr w:type="spellEnd"/>
      <w:r w:rsidRPr="00BD5529">
        <w:rPr>
          <w:iCs/>
          <w:color w:val="auto"/>
        </w:rPr>
        <w:t xml:space="preserve"> о </w:t>
      </w:r>
      <w:r w:rsidRPr="00BD5529">
        <w:rPr>
          <w:iCs/>
          <w:color w:val="auto"/>
          <w:lang w:val="sr-Cyrl-CS"/>
        </w:rPr>
        <w:t xml:space="preserve">додели </w:t>
      </w:r>
      <w:proofErr w:type="gramStart"/>
      <w:r w:rsidRPr="00BD5529">
        <w:rPr>
          <w:iCs/>
          <w:color w:val="auto"/>
          <w:lang w:val="sr-Cyrl-CS"/>
        </w:rPr>
        <w:t>уговора</w:t>
      </w:r>
      <w:r w:rsidRPr="00BD5529">
        <w:rPr>
          <w:iCs/>
          <w:color w:val="auto"/>
        </w:rPr>
        <w:t>:...............................................</w:t>
      </w:r>
      <w:proofErr w:type="gramEnd"/>
    </w:p>
    <w:p w14:paraId="2E568E25" w14:textId="77777777" w:rsidR="00055C14" w:rsidRPr="00BD5529" w:rsidRDefault="00055C14" w:rsidP="00055C14">
      <w:pPr>
        <w:rPr>
          <w:iCs/>
          <w:color w:val="auto"/>
          <w:lang w:val="sr-Cyrl-RS"/>
        </w:rPr>
      </w:pPr>
      <w:proofErr w:type="spellStart"/>
      <w:r w:rsidRPr="00BD5529">
        <w:rPr>
          <w:iCs/>
          <w:color w:val="auto"/>
        </w:rPr>
        <w:t>Понуда</w:t>
      </w:r>
      <w:proofErr w:type="spellEnd"/>
      <w:r w:rsidRPr="00BD5529">
        <w:rPr>
          <w:iCs/>
          <w:color w:val="auto"/>
        </w:rPr>
        <w:t xml:space="preserve"> </w:t>
      </w:r>
      <w:proofErr w:type="spellStart"/>
      <w:r w:rsidRPr="00BD5529">
        <w:rPr>
          <w:iCs/>
          <w:color w:val="auto"/>
        </w:rPr>
        <w:t>изабраног</w:t>
      </w:r>
      <w:proofErr w:type="spellEnd"/>
      <w:r w:rsidRPr="00BD5529">
        <w:rPr>
          <w:iCs/>
          <w:color w:val="auto"/>
        </w:rPr>
        <w:t xml:space="preserve"> </w:t>
      </w:r>
      <w:proofErr w:type="spellStart"/>
      <w:r w:rsidRPr="00BD5529">
        <w:rPr>
          <w:iCs/>
          <w:color w:val="auto"/>
        </w:rPr>
        <w:t>понуђача</w:t>
      </w:r>
      <w:proofErr w:type="spellEnd"/>
      <w:r w:rsidRPr="00BD5529">
        <w:rPr>
          <w:iCs/>
          <w:color w:val="auto"/>
        </w:rPr>
        <w:t xml:space="preserve"> </w:t>
      </w:r>
      <w:proofErr w:type="spellStart"/>
      <w:r w:rsidRPr="00BD5529">
        <w:rPr>
          <w:iCs/>
          <w:color w:val="auto"/>
        </w:rPr>
        <w:t>бр</w:t>
      </w:r>
      <w:proofErr w:type="spellEnd"/>
      <w:r w:rsidRPr="00BD5529">
        <w:rPr>
          <w:iCs/>
          <w:color w:val="auto"/>
        </w:rPr>
        <w:t xml:space="preserve">. ______ </w:t>
      </w:r>
      <w:proofErr w:type="spellStart"/>
      <w:r w:rsidRPr="00BD5529">
        <w:rPr>
          <w:iCs/>
          <w:color w:val="auto"/>
        </w:rPr>
        <w:t>од</w:t>
      </w:r>
      <w:proofErr w:type="spellEnd"/>
      <w:r w:rsidRPr="00BD5529">
        <w:rPr>
          <w:iCs/>
          <w:color w:val="auto"/>
        </w:rPr>
        <w:t>...............................</w:t>
      </w:r>
    </w:p>
    <w:p w14:paraId="4997FA28" w14:textId="77777777" w:rsidR="00055C14" w:rsidRPr="00BD5529" w:rsidRDefault="00055C14" w:rsidP="00055C14">
      <w:pPr>
        <w:rPr>
          <w:iCs/>
          <w:color w:val="auto"/>
          <w:lang w:val="sr-Cyrl-RS"/>
        </w:rPr>
      </w:pPr>
    </w:p>
    <w:p w14:paraId="6664ACC4" w14:textId="77777777" w:rsidR="00055C14" w:rsidRPr="00BD5529" w:rsidRDefault="00055C14" w:rsidP="00055C14">
      <w:pPr>
        <w:rPr>
          <w:b/>
          <w:bCs/>
          <w:color w:val="auto"/>
        </w:rPr>
      </w:pPr>
      <w:proofErr w:type="spellStart"/>
      <w:r w:rsidRPr="00BD5529">
        <w:rPr>
          <w:b/>
          <w:bCs/>
          <w:color w:val="auto"/>
        </w:rPr>
        <w:t>Предмет</w:t>
      </w:r>
      <w:proofErr w:type="spellEnd"/>
      <w:r w:rsidRPr="00BD5529">
        <w:rPr>
          <w:b/>
          <w:bCs/>
          <w:color w:val="auto"/>
        </w:rPr>
        <w:t xml:space="preserve"> </w:t>
      </w:r>
      <w:proofErr w:type="spellStart"/>
      <w:r w:rsidRPr="00BD5529">
        <w:rPr>
          <w:b/>
          <w:bCs/>
          <w:color w:val="auto"/>
        </w:rPr>
        <w:t>уговора</w:t>
      </w:r>
      <w:proofErr w:type="spellEnd"/>
    </w:p>
    <w:p w14:paraId="3F44CC0C" w14:textId="77777777" w:rsidR="00055C14" w:rsidRPr="00BD5529" w:rsidRDefault="00055C14" w:rsidP="00FF324E">
      <w:pPr>
        <w:spacing w:line="240" w:lineRule="auto"/>
        <w:jc w:val="center"/>
        <w:rPr>
          <w:color w:val="auto"/>
        </w:rPr>
      </w:pPr>
      <w:proofErr w:type="spellStart"/>
      <w:r w:rsidRPr="00BD5529">
        <w:rPr>
          <w:color w:val="auto"/>
        </w:rPr>
        <w:t>Члан</w:t>
      </w:r>
      <w:proofErr w:type="spellEnd"/>
      <w:r w:rsidRPr="00BD5529">
        <w:rPr>
          <w:color w:val="auto"/>
        </w:rPr>
        <w:t xml:space="preserve"> 1</w:t>
      </w:r>
    </w:p>
    <w:p w14:paraId="4D54B0F7" w14:textId="65BF646F" w:rsidR="00055C14" w:rsidRPr="00BD5529" w:rsidRDefault="00055C14" w:rsidP="00055C14">
      <w:pPr>
        <w:jc w:val="both"/>
        <w:rPr>
          <w:color w:val="auto"/>
          <w:lang w:val="sr-Cyrl-RS"/>
        </w:rPr>
      </w:pPr>
      <w:r w:rsidRPr="00BD5529">
        <w:rPr>
          <w:color w:val="auto"/>
        </w:rPr>
        <w:tab/>
      </w:r>
      <w:proofErr w:type="spellStart"/>
      <w:r w:rsidRPr="00BD5529">
        <w:rPr>
          <w:color w:val="auto"/>
        </w:rPr>
        <w:t>Уговорне</w:t>
      </w:r>
      <w:proofErr w:type="spellEnd"/>
      <w:r w:rsidRPr="00BD5529">
        <w:rPr>
          <w:color w:val="auto"/>
        </w:rPr>
        <w:t xml:space="preserve"> </w:t>
      </w:r>
      <w:proofErr w:type="spellStart"/>
      <w:r w:rsidRPr="00BD5529">
        <w:rPr>
          <w:color w:val="auto"/>
        </w:rPr>
        <w:t>стране</w:t>
      </w:r>
      <w:proofErr w:type="spellEnd"/>
      <w:r w:rsidRPr="00BD5529">
        <w:rPr>
          <w:color w:val="auto"/>
        </w:rPr>
        <w:t xml:space="preserve"> </w:t>
      </w:r>
      <w:proofErr w:type="spellStart"/>
      <w:r w:rsidRPr="00BD5529">
        <w:rPr>
          <w:color w:val="auto"/>
        </w:rPr>
        <w:t>констатују</w:t>
      </w:r>
      <w:proofErr w:type="spellEnd"/>
      <w:r w:rsidRPr="00BD5529">
        <w:rPr>
          <w:color w:val="auto"/>
        </w:rPr>
        <w:t xml:space="preserve"> </w:t>
      </w:r>
      <w:proofErr w:type="spellStart"/>
      <w:r w:rsidRPr="00BD5529">
        <w:rPr>
          <w:color w:val="auto"/>
        </w:rPr>
        <w:t>да</w:t>
      </w:r>
      <w:proofErr w:type="spellEnd"/>
      <w:r w:rsidRPr="00BD5529">
        <w:rPr>
          <w:color w:val="auto"/>
        </w:rPr>
        <w:t xml:space="preserve"> </w:t>
      </w:r>
      <w:proofErr w:type="spellStart"/>
      <w:r w:rsidRPr="00BD5529">
        <w:rPr>
          <w:color w:val="auto"/>
        </w:rPr>
        <w:t>је</w:t>
      </w:r>
      <w:proofErr w:type="spellEnd"/>
      <w:r w:rsidRPr="00BD5529">
        <w:rPr>
          <w:color w:val="auto"/>
        </w:rPr>
        <w:t xml:space="preserve"> </w:t>
      </w:r>
      <w:proofErr w:type="spellStart"/>
      <w:r w:rsidRPr="00BD5529">
        <w:rPr>
          <w:color w:val="auto"/>
        </w:rPr>
        <w:t>Наручилац</w:t>
      </w:r>
      <w:proofErr w:type="spellEnd"/>
      <w:r w:rsidRPr="00BD5529">
        <w:rPr>
          <w:color w:val="auto"/>
        </w:rPr>
        <w:t xml:space="preserve"> </w:t>
      </w:r>
      <w:proofErr w:type="spellStart"/>
      <w:r w:rsidRPr="00BD5529">
        <w:rPr>
          <w:color w:val="auto"/>
        </w:rPr>
        <w:t>изабрао</w:t>
      </w:r>
      <w:proofErr w:type="spellEnd"/>
      <w:r w:rsidRPr="00BD5529">
        <w:rPr>
          <w:color w:val="auto"/>
        </w:rPr>
        <w:t xml:space="preserve"> </w:t>
      </w:r>
      <w:r w:rsidRPr="00BD5529">
        <w:rPr>
          <w:color w:val="auto"/>
          <w:lang w:val="sr-Cyrl-RS"/>
        </w:rPr>
        <w:t>Понуђача</w:t>
      </w:r>
      <w:r w:rsidRPr="00BD5529">
        <w:rPr>
          <w:color w:val="auto"/>
        </w:rPr>
        <w:t xml:space="preserve"> </w:t>
      </w:r>
      <w:proofErr w:type="spellStart"/>
      <w:r w:rsidRPr="00BD5529">
        <w:rPr>
          <w:color w:val="auto"/>
        </w:rPr>
        <w:t>као</w:t>
      </w:r>
      <w:proofErr w:type="spellEnd"/>
      <w:r w:rsidRPr="00BD5529">
        <w:rPr>
          <w:color w:val="auto"/>
        </w:rPr>
        <w:t xml:space="preserve"> </w:t>
      </w:r>
      <w:proofErr w:type="spellStart"/>
      <w:r w:rsidRPr="00BD5529">
        <w:rPr>
          <w:color w:val="auto"/>
        </w:rPr>
        <w:t>најповољнијег</w:t>
      </w:r>
      <w:proofErr w:type="spellEnd"/>
      <w:r w:rsidRPr="00BD5529">
        <w:rPr>
          <w:color w:val="auto"/>
        </w:rPr>
        <w:t xml:space="preserve"> </w:t>
      </w:r>
      <w:proofErr w:type="spellStart"/>
      <w:r w:rsidRPr="00BD5529">
        <w:rPr>
          <w:color w:val="auto"/>
        </w:rPr>
        <w:t>понуђача</w:t>
      </w:r>
      <w:proofErr w:type="spellEnd"/>
      <w:r w:rsidRPr="00BD5529">
        <w:rPr>
          <w:color w:val="auto"/>
        </w:rPr>
        <w:t xml:space="preserve"> </w:t>
      </w:r>
      <w:proofErr w:type="spellStart"/>
      <w:r w:rsidRPr="00BD5529">
        <w:rPr>
          <w:color w:val="auto"/>
        </w:rPr>
        <w:t>за</w:t>
      </w:r>
      <w:proofErr w:type="spellEnd"/>
      <w:r w:rsidRPr="00BD5529">
        <w:rPr>
          <w:color w:val="auto"/>
        </w:rPr>
        <w:t xml:space="preserve"> </w:t>
      </w:r>
      <w:r w:rsidRPr="00BD5529">
        <w:rPr>
          <w:rFonts w:eastAsia="TimesNewRomanPS-BoldMT"/>
          <w:bCs/>
          <w:color w:val="auto"/>
          <w:lang w:val="sr-Cyrl-RS"/>
        </w:rPr>
        <w:t xml:space="preserve">набавку </w:t>
      </w:r>
      <w:r w:rsidR="0049685A" w:rsidRPr="00BD5529">
        <w:rPr>
          <w:rFonts w:eastAsia="TimesNewRomanPS-BoldMT"/>
          <w:b/>
          <w:bCs/>
          <w:color w:val="auto"/>
          <w:lang w:val="sr-Cyrl-RS"/>
        </w:rPr>
        <w:t xml:space="preserve">Услуга коришћења </w:t>
      </w:r>
      <w:proofErr w:type="gramStart"/>
      <w:r w:rsidR="0049685A" w:rsidRPr="00BD5529">
        <w:rPr>
          <w:rFonts w:eastAsia="TimesNewRomanPS-BoldMT"/>
          <w:b/>
          <w:bCs/>
          <w:color w:val="auto"/>
          <w:lang w:val="sr-Cyrl-RS"/>
        </w:rPr>
        <w:t>софтвера</w:t>
      </w:r>
      <w:r w:rsidR="0049685A" w:rsidRPr="00BD5529">
        <w:rPr>
          <w:rFonts w:eastAsia="TimesNewRomanPS-BoldMT"/>
          <w:bCs/>
          <w:color w:val="auto"/>
          <w:lang w:val="sr-Cyrl-RS"/>
        </w:rPr>
        <w:t xml:space="preserve"> ,</w:t>
      </w:r>
      <w:r w:rsidR="00B61295" w:rsidRPr="00BD5529">
        <w:rPr>
          <w:iCs/>
          <w:color w:val="auto"/>
        </w:rPr>
        <w:t>ЈН</w:t>
      </w:r>
      <w:proofErr w:type="gramEnd"/>
      <w:r w:rsidR="00B61295" w:rsidRPr="00BD5529">
        <w:rPr>
          <w:iCs/>
          <w:color w:val="auto"/>
        </w:rPr>
        <w:t xml:space="preserve"> </w:t>
      </w:r>
      <w:proofErr w:type="spellStart"/>
      <w:r w:rsidR="00B61295" w:rsidRPr="00BD5529">
        <w:rPr>
          <w:iCs/>
          <w:color w:val="auto"/>
        </w:rPr>
        <w:t>број</w:t>
      </w:r>
      <w:proofErr w:type="spellEnd"/>
      <w:r w:rsidR="00B61295" w:rsidRPr="00BD5529">
        <w:rPr>
          <w:iCs/>
          <w:color w:val="auto"/>
        </w:rPr>
        <w:t xml:space="preserve"> </w:t>
      </w:r>
      <w:r w:rsidR="00A556C2">
        <w:rPr>
          <w:iCs/>
          <w:color w:val="auto"/>
          <w:lang w:val="sr-Latn-RS"/>
        </w:rPr>
        <w:t>5</w:t>
      </w:r>
      <w:r w:rsidR="001411C9">
        <w:rPr>
          <w:iCs/>
          <w:color w:val="auto"/>
          <w:lang w:val="sr-Cyrl-RS"/>
        </w:rPr>
        <w:t>7</w:t>
      </w:r>
      <w:r w:rsidR="00B61295" w:rsidRPr="00BD5529">
        <w:rPr>
          <w:iCs/>
          <w:color w:val="auto"/>
          <w:lang w:val="sr-Cyrl-RS"/>
        </w:rPr>
        <w:t>/201</w:t>
      </w:r>
      <w:r w:rsidR="001411C9">
        <w:rPr>
          <w:iCs/>
          <w:color w:val="auto"/>
          <w:lang w:val="sr-Cyrl-RS"/>
        </w:rPr>
        <w:t>9</w:t>
      </w:r>
      <w:r w:rsidR="00B61295" w:rsidRPr="00BD5529">
        <w:rPr>
          <w:iCs/>
          <w:color w:val="auto"/>
          <w:lang w:val="sr-Cyrl-RS"/>
        </w:rPr>
        <w:t xml:space="preserve"> </w:t>
      </w:r>
      <w:r w:rsidRPr="00BD5529">
        <w:rPr>
          <w:color w:val="auto"/>
          <w:lang w:val="sr-Cyrl-RS"/>
        </w:rPr>
        <w:t>О</w:t>
      </w:r>
      <w:proofErr w:type="spellStart"/>
      <w:r w:rsidRPr="00BD5529">
        <w:rPr>
          <w:color w:val="auto"/>
        </w:rPr>
        <w:t>длуком</w:t>
      </w:r>
      <w:proofErr w:type="spellEnd"/>
      <w:r w:rsidRPr="00BD5529">
        <w:rPr>
          <w:color w:val="auto"/>
          <w:lang w:val="sr-Cyrl-RS"/>
        </w:rPr>
        <w:t xml:space="preserve"> о додели уговора</w:t>
      </w:r>
      <w:r w:rsidRPr="00BD5529">
        <w:rPr>
          <w:color w:val="auto"/>
        </w:rPr>
        <w:t xml:space="preserve"> </w:t>
      </w:r>
      <w:proofErr w:type="spellStart"/>
      <w:r w:rsidRPr="00BD5529">
        <w:rPr>
          <w:color w:val="auto"/>
        </w:rPr>
        <w:t>број</w:t>
      </w:r>
      <w:proofErr w:type="spellEnd"/>
      <w:r w:rsidRPr="00BD5529">
        <w:rPr>
          <w:color w:val="auto"/>
        </w:rPr>
        <w:t xml:space="preserve"> __________ </w:t>
      </w:r>
      <w:proofErr w:type="spellStart"/>
      <w:r w:rsidRPr="00BD5529">
        <w:rPr>
          <w:color w:val="auto"/>
        </w:rPr>
        <w:t>од</w:t>
      </w:r>
      <w:proofErr w:type="spellEnd"/>
      <w:r w:rsidRPr="00BD5529">
        <w:rPr>
          <w:color w:val="auto"/>
        </w:rPr>
        <w:t xml:space="preserve"> _______201</w:t>
      </w:r>
      <w:r w:rsidR="00E72F3B">
        <w:rPr>
          <w:color w:val="auto"/>
          <w:lang w:val="sr-Cyrl-RS"/>
        </w:rPr>
        <w:t>9</w:t>
      </w:r>
      <w:r w:rsidRPr="00BD5529">
        <w:rPr>
          <w:color w:val="auto"/>
        </w:rPr>
        <w:t xml:space="preserve">. </w:t>
      </w:r>
      <w:proofErr w:type="spellStart"/>
      <w:r w:rsidRPr="00BD5529">
        <w:rPr>
          <w:color w:val="auto"/>
        </w:rPr>
        <w:t>године</w:t>
      </w:r>
      <w:proofErr w:type="spellEnd"/>
      <w:r w:rsidRPr="00BD5529">
        <w:rPr>
          <w:color w:val="auto"/>
          <w:lang w:val="sr-Cyrl-CS"/>
        </w:rPr>
        <w:t xml:space="preserve"> у поступку</w:t>
      </w:r>
      <w:r w:rsidRPr="00BD5529">
        <w:rPr>
          <w:color w:val="auto"/>
        </w:rPr>
        <w:t xml:space="preserve"> </w:t>
      </w:r>
      <w:proofErr w:type="spellStart"/>
      <w:r w:rsidRPr="00BD5529">
        <w:rPr>
          <w:color w:val="auto"/>
        </w:rPr>
        <w:t>јавне</w:t>
      </w:r>
      <w:proofErr w:type="spellEnd"/>
      <w:r w:rsidRPr="00BD5529">
        <w:rPr>
          <w:color w:val="auto"/>
        </w:rPr>
        <w:t xml:space="preserve"> </w:t>
      </w:r>
      <w:proofErr w:type="spellStart"/>
      <w:r w:rsidRPr="00BD5529">
        <w:rPr>
          <w:color w:val="auto"/>
        </w:rPr>
        <w:t>набавке</w:t>
      </w:r>
      <w:proofErr w:type="spellEnd"/>
      <w:r w:rsidRPr="00BD5529">
        <w:rPr>
          <w:color w:val="auto"/>
          <w:lang w:val="sr-Cyrl-RS"/>
        </w:rPr>
        <w:t xml:space="preserve"> мале вредности</w:t>
      </w:r>
      <w:r w:rsidRPr="00BD5529">
        <w:rPr>
          <w:color w:val="auto"/>
        </w:rPr>
        <w:t xml:space="preserve">, </w:t>
      </w:r>
      <w:r w:rsidRPr="00BD5529">
        <w:rPr>
          <w:color w:val="auto"/>
          <w:lang w:val="sr-Cyrl-CS"/>
        </w:rPr>
        <w:t>по</w:t>
      </w:r>
      <w:r w:rsidRPr="00BD5529">
        <w:rPr>
          <w:color w:val="auto"/>
        </w:rPr>
        <w:t xml:space="preserve"> </w:t>
      </w:r>
      <w:r w:rsidRPr="00BD5529">
        <w:rPr>
          <w:color w:val="auto"/>
          <w:lang w:val="sr-Cyrl-CS"/>
        </w:rPr>
        <w:t>позиву за подношење понуда</w:t>
      </w:r>
      <w:r w:rsidRPr="00BD5529">
        <w:rPr>
          <w:color w:val="auto"/>
        </w:rPr>
        <w:t xml:space="preserve"> </w:t>
      </w:r>
      <w:proofErr w:type="spellStart"/>
      <w:r w:rsidRPr="00BD5529">
        <w:rPr>
          <w:color w:val="auto"/>
        </w:rPr>
        <w:t>објављеног</w:t>
      </w:r>
      <w:proofErr w:type="spellEnd"/>
      <w:r w:rsidRPr="00BD5529">
        <w:rPr>
          <w:color w:val="auto"/>
        </w:rPr>
        <w:t xml:space="preserve"> </w:t>
      </w:r>
      <w:proofErr w:type="spellStart"/>
      <w:r w:rsidRPr="00BD5529">
        <w:rPr>
          <w:color w:val="auto"/>
        </w:rPr>
        <w:t>дана</w:t>
      </w:r>
      <w:proofErr w:type="spellEnd"/>
      <w:r w:rsidRPr="00BD5529">
        <w:rPr>
          <w:color w:val="auto"/>
        </w:rPr>
        <w:t xml:space="preserve"> </w:t>
      </w:r>
      <w:r w:rsidR="0049685A" w:rsidRPr="00BD5529">
        <w:rPr>
          <w:color w:val="auto"/>
          <w:lang w:val="sr-Cyrl-CS"/>
        </w:rPr>
        <w:t xml:space="preserve">  </w:t>
      </w:r>
      <w:r w:rsidR="007D00F0">
        <w:rPr>
          <w:color w:val="auto"/>
          <w:lang w:val="sr-Latn-RS"/>
        </w:rPr>
        <w:t>08</w:t>
      </w:r>
      <w:r w:rsidRPr="00BD5529">
        <w:rPr>
          <w:color w:val="auto"/>
        </w:rPr>
        <w:t xml:space="preserve">. </w:t>
      </w:r>
      <w:r w:rsidR="00E72F3B">
        <w:rPr>
          <w:color w:val="auto"/>
          <w:lang w:val="sr-Cyrl-RS"/>
        </w:rPr>
        <w:t>октобра</w:t>
      </w:r>
      <w:r w:rsidRPr="00BD5529">
        <w:rPr>
          <w:color w:val="auto"/>
        </w:rPr>
        <w:t xml:space="preserve"> 201</w:t>
      </w:r>
      <w:r w:rsidR="00E72F3B">
        <w:rPr>
          <w:color w:val="auto"/>
          <w:lang w:val="sr-Cyrl-RS"/>
        </w:rPr>
        <w:t>9</w:t>
      </w:r>
      <w:r w:rsidRPr="00BD5529">
        <w:rPr>
          <w:color w:val="auto"/>
        </w:rPr>
        <w:t xml:space="preserve">. </w:t>
      </w:r>
      <w:proofErr w:type="spellStart"/>
      <w:r w:rsidRPr="00BD5529">
        <w:rPr>
          <w:color w:val="auto"/>
        </w:rPr>
        <w:t>године</w:t>
      </w:r>
      <w:proofErr w:type="spellEnd"/>
      <w:r w:rsidRPr="00BD5529">
        <w:rPr>
          <w:color w:val="auto"/>
        </w:rPr>
        <w:t xml:space="preserve"> </w:t>
      </w:r>
      <w:r w:rsidRPr="00BD5529">
        <w:rPr>
          <w:color w:val="auto"/>
          <w:lang w:val="sr-Cyrl-RS"/>
        </w:rPr>
        <w:t>на Порталу јавних набавки.</w:t>
      </w:r>
    </w:p>
    <w:p w14:paraId="4515CDF2" w14:textId="77777777" w:rsidR="00FF324E" w:rsidRPr="00BD5529" w:rsidRDefault="00FF324E" w:rsidP="00055C14">
      <w:pPr>
        <w:jc w:val="both"/>
        <w:rPr>
          <w:rFonts w:eastAsia="TimesNewRomanPSMT"/>
          <w:b/>
          <w:bCs/>
          <w:color w:val="auto"/>
        </w:rPr>
      </w:pPr>
      <w:r w:rsidRPr="00BD5529">
        <w:rPr>
          <w:color w:val="auto"/>
          <w:lang w:val="sr-Cyrl-RS"/>
        </w:rPr>
        <w:t>Понуђач наступа самостално.</w:t>
      </w:r>
    </w:p>
    <w:p w14:paraId="708A8B10" w14:textId="77777777" w:rsidR="00055C14" w:rsidRPr="00BD5529" w:rsidRDefault="00055C14" w:rsidP="00055C14">
      <w:pPr>
        <w:suppressAutoHyphens w:val="0"/>
        <w:rPr>
          <w:noProof/>
          <w:color w:val="auto"/>
          <w:lang w:val="sr-Cyrl-CS" w:eastAsia="en-US" w:bidi="hi-IN"/>
        </w:rPr>
      </w:pPr>
      <w:r w:rsidRPr="00BD5529">
        <w:rPr>
          <w:noProof/>
          <w:color w:val="auto"/>
          <w:lang w:val="sr-Cyrl-CS"/>
        </w:rPr>
        <w:t>- ________________________________________________________________________________________________________________________________________________</w:t>
      </w:r>
      <w:r w:rsidRPr="00BD5529">
        <w:rPr>
          <w:noProof/>
          <w:color w:val="auto"/>
          <w:lang w:val="sr-Cyrl-CS" w:eastAsia="en-US" w:bidi="hi-IN"/>
        </w:rPr>
        <w:t xml:space="preserve"> (уколико је заједничка понуда навешће се споразум, којим је </w:t>
      </w:r>
      <w:r w:rsidRPr="00BD5529">
        <w:rPr>
          <w:noProof/>
          <w:color w:val="auto"/>
          <w:lang w:val="sr-Cyrl-CS"/>
        </w:rPr>
        <w:t>прецизирана одговорност сваког понуђача)</w:t>
      </w:r>
    </w:p>
    <w:p w14:paraId="0E05CFF7" w14:textId="77777777" w:rsidR="00055C14" w:rsidRPr="00BD5529" w:rsidRDefault="00055C14" w:rsidP="00055C14">
      <w:pPr>
        <w:suppressAutoHyphens w:val="0"/>
        <w:rPr>
          <w:noProof/>
          <w:color w:val="auto"/>
          <w:lang w:val="sr-Cyrl-CS" w:eastAsia="en-US" w:bidi="hi-IN"/>
        </w:rPr>
      </w:pPr>
      <w:r w:rsidRPr="00BD5529">
        <w:rPr>
          <w:noProof/>
          <w:color w:val="auto"/>
          <w:lang w:val="sr-Cyrl-CS"/>
        </w:rPr>
        <w:t>- __________________________________________________________________________________________________________________________________________</w:t>
      </w:r>
      <w:r w:rsidRPr="00BD5529">
        <w:rPr>
          <w:noProof/>
          <w:color w:val="auto"/>
          <w:lang w:val="sr-Cyrl-CS" w:eastAsia="en-US" w:bidi="hi-IN"/>
        </w:rPr>
        <w:t xml:space="preserve"> (уколико понуђач наступа са подизвођачем навешће се назив подизвођача и део предмета са вредношћу послова изражен у динарима, који ће извршити подизвођач).</w:t>
      </w:r>
    </w:p>
    <w:p w14:paraId="1007E09E" w14:textId="77777777" w:rsidR="00055C14" w:rsidRPr="00BD5529" w:rsidRDefault="00055C14" w:rsidP="00055C14">
      <w:pPr>
        <w:suppressAutoHyphens w:val="0"/>
        <w:rPr>
          <w:color w:val="auto"/>
          <w:lang w:val="sr-Cyrl-RS"/>
        </w:rPr>
      </w:pPr>
    </w:p>
    <w:p w14:paraId="1940D57B" w14:textId="77777777" w:rsidR="00055C14" w:rsidRPr="00BD5529" w:rsidRDefault="00055C14" w:rsidP="00FF324E">
      <w:pPr>
        <w:spacing w:line="240" w:lineRule="auto"/>
        <w:jc w:val="center"/>
        <w:rPr>
          <w:color w:val="auto"/>
        </w:rPr>
      </w:pPr>
      <w:proofErr w:type="spellStart"/>
      <w:r w:rsidRPr="00BD5529">
        <w:rPr>
          <w:color w:val="auto"/>
        </w:rPr>
        <w:t>Члан</w:t>
      </w:r>
      <w:proofErr w:type="spellEnd"/>
      <w:r w:rsidRPr="00BD5529">
        <w:rPr>
          <w:color w:val="auto"/>
        </w:rPr>
        <w:t xml:space="preserve"> 2</w:t>
      </w:r>
    </w:p>
    <w:p w14:paraId="674A9F7B" w14:textId="44A1F5CB" w:rsidR="00055C14" w:rsidRPr="00BD5529" w:rsidRDefault="00055C14" w:rsidP="00055C14">
      <w:pPr>
        <w:jc w:val="both"/>
        <w:rPr>
          <w:color w:val="auto"/>
          <w:lang w:val="sr-Cyrl-CS"/>
        </w:rPr>
      </w:pPr>
      <w:r w:rsidRPr="00BD5529">
        <w:rPr>
          <w:color w:val="auto"/>
          <w:lang w:val="hr-HR"/>
        </w:rPr>
        <w:tab/>
      </w:r>
      <w:proofErr w:type="spellStart"/>
      <w:r w:rsidRPr="00BD5529">
        <w:rPr>
          <w:color w:val="auto"/>
          <w:lang w:val="hr-HR"/>
        </w:rPr>
        <w:t>Предмет</w:t>
      </w:r>
      <w:proofErr w:type="spellEnd"/>
      <w:r w:rsidRPr="00BD5529">
        <w:rPr>
          <w:color w:val="auto"/>
          <w:lang w:val="hr-HR"/>
        </w:rPr>
        <w:t xml:space="preserve"> </w:t>
      </w:r>
      <w:proofErr w:type="spellStart"/>
      <w:r w:rsidRPr="00BD5529">
        <w:rPr>
          <w:color w:val="auto"/>
          <w:lang w:val="hr-HR"/>
        </w:rPr>
        <w:t>овог</w:t>
      </w:r>
      <w:proofErr w:type="spellEnd"/>
      <w:r w:rsidRPr="00BD5529">
        <w:rPr>
          <w:color w:val="auto"/>
          <w:lang w:val="hr-HR"/>
        </w:rPr>
        <w:t xml:space="preserve"> </w:t>
      </w:r>
      <w:proofErr w:type="spellStart"/>
      <w:r w:rsidRPr="00BD5529">
        <w:rPr>
          <w:color w:val="auto"/>
          <w:lang w:val="hr-HR"/>
        </w:rPr>
        <w:t>Уговора</w:t>
      </w:r>
      <w:proofErr w:type="spellEnd"/>
      <w:r w:rsidRPr="00BD5529">
        <w:rPr>
          <w:color w:val="auto"/>
          <w:lang w:val="hr-HR"/>
        </w:rPr>
        <w:t xml:space="preserve"> </w:t>
      </w:r>
      <w:proofErr w:type="spellStart"/>
      <w:r w:rsidRPr="00BD5529">
        <w:rPr>
          <w:color w:val="auto"/>
          <w:lang w:val="hr-HR"/>
        </w:rPr>
        <w:t>је</w:t>
      </w:r>
      <w:proofErr w:type="spellEnd"/>
      <w:r w:rsidRPr="00BD5529">
        <w:rPr>
          <w:color w:val="auto"/>
          <w:lang w:val="hr-HR"/>
        </w:rPr>
        <w:t xml:space="preserve"> </w:t>
      </w:r>
      <w:r w:rsidRPr="00BD5529">
        <w:rPr>
          <w:rFonts w:eastAsia="TimesNewRomanPS-BoldMT"/>
          <w:bCs/>
          <w:color w:val="auto"/>
          <w:lang w:val="sr-Cyrl-RS"/>
        </w:rPr>
        <w:t>набавка</w:t>
      </w:r>
      <w:r w:rsidR="0049685A" w:rsidRPr="00BD5529">
        <w:rPr>
          <w:rFonts w:eastAsia="TimesNewRomanPS-BoldMT"/>
          <w:bCs/>
          <w:color w:val="auto"/>
          <w:lang w:val="sr-Cyrl-RS"/>
        </w:rPr>
        <w:t xml:space="preserve"> </w:t>
      </w:r>
      <w:r w:rsidR="0049685A" w:rsidRPr="00BD5529">
        <w:rPr>
          <w:rFonts w:eastAsia="TimesNewRomanPS-BoldMT"/>
          <w:b/>
          <w:bCs/>
          <w:color w:val="auto"/>
          <w:lang w:val="sr-Cyrl-RS"/>
        </w:rPr>
        <w:t>Услуга коришћења софтвера</w:t>
      </w:r>
      <w:r w:rsidR="00B61295" w:rsidRPr="00BD5529">
        <w:rPr>
          <w:b/>
          <w:bCs/>
          <w:i/>
          <w:iCs/>
          <w:color w:val="auto"/>
        </w:rPr>
        <w:t>,</w:t>
      </w:r>
      <w:r w:rsidR="00B61295" w:rsidRPr="00BD5529">
        <w:rPr>
          <w:b/>
          <w:bCs/>
          <w:iCs/>
          <w:color w:val="auto"/>
        </w:rPr>
        <w:t xml:space="preserve"> </w:t>
      </w:r>
      <w:r w:rsidR="00B61295" w:rsidRPr="00BD5529">
        <w:rPr>
          <w:iCs/>
          <w:color w:val="auto"/>
        </w:rPr>
        <w:t xml:space="preserve">ЈН </w:t>
      </w:r>
      <w:proofErr w:type="spellStart"/>
      <w:r w:rsidR="00B61295" w:rsidRPr="00BD5529">
        <w:rPr>
          <w:iCs/>
          <w:color w:val="auto"/>
        </w:rPr>
        <w:t>број</w:t>
      </w:r>
      <w:proofErr w:type="spellEnd"/>
      <w:r w:rsidR="00B61295" w:rsidRPr="00BD5529">
        <w:rPr>
          <w:iCs/>
          <w:color w:val="auto"/>
        </w:rPr>
        <w:t xml:space="preserve"> </w:t>
      </w:r>
      <w:r w:rsidR="00A556C2">
        <w:rPr>
          <w:iCs/>
          <w:color w:val="auto"/>
          <w:lang w:val="sr-Cyrl-RS"/>
        </w:rPr>
        <w:t>5</w:t>
      </w:r>
      <w:r w:rsidR="00E72F3B">
        <w:rPr>
          <w:iCs/>
          <w:color w:val="auto"/>
          <w:lang w:val="sr-Cyrl-RS"/>
        </w:rPr>
        <w:t>7</w:t>
      </w:r>
      <w:r w:rsidR="00B61295" w:rsidRPr="00BD5529">
        <w:rPr>
          <w:iCs/>
          <w:color w:val="auto"/>
          <w:lang w:val="sr-Cyrl-RS"/>
        </w:rPr>
        <w:t>/201</w:t>
      </w:r>
      <w:r w:rsidR="00E72F3B">
        <w:rPr>
          <w:iCs/>
          <w:color w:val="auto"/>
          <w:lang w:val="sr-Cyrl-RS"/>
        </w:rPr>
        <w:t>9</w:t>
      </w:r>
      <w:r w:rsidRPr="00BD5529">
        <w:rPr>
          <w:color w:val="auto"/>
          <w:lang w:val="sr-Cyrl-CS"/>
        </w:rPr>
        <w:t xml:space="preserve">, за потребе Наручиоца у свему према опису предмета јавне набавке из </w:t>
      </w:r>
      <w:r w:rsidR="00B61295" w:rsidRPr="00BD5529">
        <w:rPr>
          <w:color w:val="auto"/>
          <w:lang w:val="sr-Cyrl-CS"/>
        </w:rPr>
        <w:t>конкурсне документације по следећем:</w:t>
      </w:r>
    </w:p>
    <w:tbl>
      <w:tblPr>
        <w:tblW w:w="9067" w:type="dxa"/>
        <w:tblCellMar>
          <w:left w:w="0" w:type="dxa"/>
          <w:right w:w="0" w:type="dxa"/>
        </w:tblCellMar>
        <w:tblLook w:val="04A0" w:firstRow="1" w:lastRow="0" w:firstColumn="1" w:lastColumn="0" w:noHBand="0" w:noVBand="1"/>
      </w:tblPr>
      <w:tblGrid>
        <w:gridCol w:w="846"/>
        <w:gridCol w:w="5670"/>
        <w:gridCol w:w="1276"/>
        <w:gridCol w:w="992"/>
        <w:gridCol w:w="283"/>
      </w:tblGrid>
      <w:tr w:rsidR="00BD5529" w:rsidRPr="00824E56" w14:paraId="362B954A" w14:textId="77777777" w:rsidTr="008C51A5">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D51CAF" w14:textId="77777777" w:rsidR="0049685A" w:rsidRPr="00D7716D" w:rsidRDefault="0049685A" w:rsidP="008C51A5">
            <w:pPr>
              <w:spacing w:line="240" w:lineRule="auto"/>
              <w:jc w:val="center"/>
              <w:rPr>
                <w:rFonts w:ascii="Calibri" w:eastAsiaTheme="minorHAnsi" w:hAnsi="Calibri" w:cs="Calibri"/>
                <w:color w:val="auto"/>
                <w:sz w:val="22"/>
                <w:szCs w:val="22"/>
                <w:lang w:eastAsia="en-US"/>
              </w:rPr>
            </w:pPr>
            <w:r w:rsidRPr="00D7716D">
              <w:rPr>
                <w:color w:val="auto"/>
              </w:rPr>
              <w:lastRenderedPageBreak/>
              <w:t>R.br.</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A27BC" w14:textId="77777777" w:rsidR="0049685A" w:rsidRPr="00D7716D" w:rsidRDefault="0049685A" w:rsidP="008C51A5">
            <w:pPr>
              <w:spacing w:line="240" w:lineRule="auto"/>
              <w:rPr>
                <w:rFonts w:ascii="Calibri" w:eastAsiaTheme="minorHAnsi" w:hAnsi="Calibri" w:cs="Calibri"/>
                <w:color w:val="auto"/>
                <w:sz w:val="22"/>
                <w:szCs w:val="22"/>
                <w:lang w:eastAsia="en-US"/>
              </w:rPr>
            </w:pPr>
            <w:proofErr w:type="spellStart"/>
            <w:r w:rsidRPr="00D7716D">
              <w:rPr>
                <w:color w:val="auto"/>
              </w:rPr>
              <w:t>Opis</w:t>
            </w:r>
            <w:proofErr w:type="spellEnd"/>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3400B" w14:textId="77777777" w:rsidR="0049685A" w:rsidRPr="00D7716D" w:rsidRDefault="0049685A" w:rsidP="008C51A5">
            <w:pPr>
              <w:spacing w:line="240" w:lineRule="auto"/>
              <w:rPr>
                <w:rFonts w:ascii="Calibri" w:eastAsiaTheme="minorHAnsi" w:hAnsi="Calibri" w:cs="Calibri"/>
                <w:color w:val="auto"/>
                <w:sz w:val="22"/>
                <w:szCs w:val="22"/>
                <w:lang w:eastAsia="en-US"/>
              </w:rPr>
            </w:pPr>
            <w:r w:rsidRPr="00D7716D">
              <w:rPr>
                <w:color w:val="auto"/>
              </w:rPr>
              <w:t>JM</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0CE3CE" w14:textId="77777777" w:rsidR="0049685A" w:rsidRPr="00D7716D" w:rsidRDefault="0049685A" w:rsidP="008C51A5">
            <w:pPr>
              <w:spacing w:line="240" w:lineRule="auto"/>
              <w:rPr>
                <w:rFonts w:ascii="Calibri" w:eastAsiaTheme="minorHAnsi" w:hAnsi="Calibri" w:cs="Calibri"/>
                <w:color w:val="auto"/>
                <w:sz w:val="22"/>
                <w:szCs w:val="22"/>
                <w:lang w:eastAsia="en-US"/>
              </w:rPr>
            </w:pPr>
            <w:proofErr w:type="spellStart"/>
            <w:r w:rsidRPr="00D7716D">
              <w:rPr>
                <w:color w:val="auto"/>
              </w:rPr>
              <w:t>količina</w:t>
            </w:r>
            <w:proofErr w:type="spellEnd"/>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8C086A" w14:textId="77777777" w:rsidR="0049685A" w:rsidRPr="00824E56" w:rsidRDefault="0049685A" w:rsidP="008C51A5">
            <w:pPr>
              <w:spacing w:line="240" w:lineRule="auto"/>
              <w:rPr>
                <w:rFonts w:ascii="Calibri" w:eastAsiaTheme="minorHAnsi" w:hAnsi="Calibri" w:cs="Calibri"/>
                <w:color w:val="FF0000"/>
                <w:sz w:val="22"/>
                <w:szCs w:val="22"/>
                <w:lang w:eastAsia="en-US"/>
              </w:rPr>
            </w:pPr>
          </w:p>
        </w:tc>
      </w:tr>
      <w:tr w:rsidR="00BD5529" w:rsidRPr="00824E56" w14:paraId="169085E5" w14:textId="77777777" w:rsidTr="008C51A5">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AF600" w14:textId="77777777" w:rsidR="005118D6" w:rsidRPr="00D7716D" w:rsidRDefault="005118D6" w:rsidP="005118D6">
            <w:pPr>
              <w:spacing w:line="240" w:lineRule="auto"/>
              <w:jc w:val="center"/>
              <w:rPr>
                <w:rFonts w:ascii="Calibri" w:eastAsiaTheme="minorHAnsi" w:hAnsi="Calibri" w:cs="Calibri"/>
                <w:color w:val="auto"/>
                <w:sz w:val="22"/>
                <w:szCs w:val="22"/>
                <w:lang w:eastAsia="en-US"/>
              </w:rPr>
            </w:pPr>
            <w:r w:rsidRPr="00D7716D">
              <w:rPr>
                <w:color w:val="auto"/>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5C8C27BA" w14:textId="77777777" w:rsidR="005118D6" w:rsidRPr="00D7716D" w:rsidRDefault="005118D6" w:rsidP="005118D6">
            <w:pPr>
              <w:spacing w:line="240" w:lineRule="auto"/>
              <w:rPr>
                <w:rFonts w:ascii="Calibri" w:eastAsiaTheme="minorHAnsi" w:hAnsi="Calibri" w:cs="Calibri"/>
                <w:color w:val="auto"/>
                <w:sz w:val="22"/>
                <w:szCs w:val="22"/>
                <w:lang w:eastAsia="en-US"/>
              </w:rPr>
            </w:pPr>
            <w:proofErr w:type="spellStart"/>
            <w:r w:rsidRPr="00D7716D">
              <w:rPr>
                <w:color w:val="auto"/>
              </w:rPr>
              <w:t>Iznajmljivanje</w:t>
            </w:r>
            <w:proofErr w:type="spellEnd"/>
            <w:r w:rsidRPr="00D7716D">
              <w:rPr>
                <w:color w:val="auto"/>
              </w:rPr>
              <w:t xml:space="preserve"> </w:t>
            </w:r>
            <w:proofErr w:type="spellStart"/>
            <w:r w:rsidRPr="00D7716D">
              <w:rPr>
                <w:color w:val="auto"/>
              </w:rPr>
              <w:t>virtuelnog</w:t>
            </w:r>
            <w:proofErr w:type="spellEnd"/>
            <w:r w:rsidRPr="00D7716D">
              <w:rPr>
                <w:color w:val="auto"/>
              </w:rPr>
              <w:t xml:space="preserve"> </w:t>
            </w:r>
            <w:proofErr w:type="spellStart"/>
            <w:r w:rsidRPr="00D7716D">
              <w:rPr>
                <w:color w:val="auto"/>
              </w:rPr>
              <w:t>servera</w:t>
            </w:r>
            <w:proofErr w:type="spellEnd"/>
            <w:r w:rsidRPr="00D7716D">
              <w:rPr>
                <w:color w:val="auto"/>
              </w:rPr>
              <w:t xml:space="preserve"> </w:t>
            </w:r>
            <w:proofErr w:type="spellStart"/>
            <w:r w:rsidRPr="00D7716D">
              <w:rPr>
                <w:color w:val="auto"/>
              </w:rPr>
              <w:t>sa</w:t>
            </w:r>
            <w:proofErr w:type="spellEnd"/>
            <w:r w:rsidRPr="00D7716D">
              <w:rPr>
                <w:color w:val="auto"/>
              </w:rPr>
              <w:t xml:space="preserve"> </w:t>
            </w:r>
            <w:proofErr w:type="spellStart"/>
            <w:r w:rsidRPr="00D7716D">
              <w:rPr>
                <w:color w:val="auto"/>
              </w:rPr>
              <w:t>sledećim</w:t>
            </w:r>
            <w:proofErr w:type="spellEnd"/>
            <w:r w:rsidRPr="00D7716D">
              <w:rPr>
                <w:color w:val="auto"/>
              </w:rPr>
              <w:t xml:space="preserve"> </w:t>
            </w:r>
            <w:proofErr w:type="spellStart"/>
            <w:r w:rsidRPr="00D7716D">
              <w:rPr>
                <w:color w:val="auto"/>
              </w:rPr>
              <w:t>parametrima</w:t>
            </w:r>
            <w:proofErr w:type="spellEnd"/>
            <w:r w:rsidRPr="00D7716D">
              <w:rPr>
                <w:color w:val="auto"/>
              </w:rPr>
              <w:t xml:space="preserve">: 1*vCPU, 2GB </w:t>
            </w:r>
            <w:proofErr w:type="gramStart"/>
            <w:r w:rsidRPr="00D7716D">
              <w:rPr>
                <w:color w:val="auto"/>
              </w:rPr>
              <w:t>RAM,  50</w:t>
            </w:r>
            <w:proofErr w:type="gramEnd"/>
            <w:r w:rsidRPr="00D7716D">
              <w:rPr>
                <w:color w:val="auto"/>
              </w:rPr>
              <w:t xml:space="preserve">GB HDD, Windows Server </w:t>
            </w:r>
            <w:proofErr w:type="spellStart"/>
            <w:r w:rsidRPr="00D7716D">
              <w:rPr>
                <w:color w:val="auto"/>
              </w:rPr>
              <w:t>operativni</w:t>
            </w:r>
            <w:proofErr w:type="spellEnd"/>
            <w:r w:rsidRPr="00D7716D">
              <w:rPr>
                <w:color w:val="auto"/>
              </w:rPr>
              <w:t xml:space="preserve"> </w:t>
            </w:r>
            <w:proofErr w:type="spellStart"/>
            <w:r w:rsidRPr="00D7716D">
              <w:rPr>
                <w:color w:val="auto"/>
              </w:rPr>
              <w:t>sistem</w:t>
            </w:r>
            <w:proofErr w:type="spellEnd"/>
            <w:r w:rsidRPr="00D7716D">
              <w:rPr>
                <w:color w:val="auto"/>
              </w:rPr>
              <w:t xml:space="preserve">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Primary Domain Controller </w:t>
            </w:r>
            <w:proofErr w:type="spellStart"/>
            <w:r w:rsidRPr="00D7716D">
              <w:rPr>
                <w:color w:val="auto"/>
              </w:rPr>
              <w:t>funkcija</w:t>
            </w:r>
            <w:proofErr w:type="spellEnd"/>
            <w:r w:rsidRPr="00D7716D">
              <w:rPr>
                <w:color w:val="auto"/>
              </w:rPr>
              <w:t xml:space="preserve"> </w:t>
            </w:r>
            <w:proofErr w:type="spellStart"/>
            <w:r w:rsidRPr="00D7716D">
              <w:rPr>
                <w:color w:val="auto"/>
              </w:rPr>
              <w:t>i</w:t>
            </w:r>
            <w:proofErr w:type="spellEnd"/>
            <w:r w:rsidRPr="00D7716D">
              <w:rPr>
                <w:color w:val="auto"/>
              </w:rPr>
              <w:t xml:space="preserve"> </w:t>
            </w:r>
            <w:proofErr w:type="spellStart"/>
            <w:r w:rsidRPr="00D7716D">
              <w:rPr>
                <w:color w:val="auto"/>
              </w:rPr>
              <w:t>licenca</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7DD0096" w14:textId="77777777" w:rsidR="005118D6" w:rsidRPr="00D7716D" w:rsidRDefault="005118D6" w:rsidP="005118D6">
            <w:pPr>
              <w:spacing w:line="240" w:lineRule="auto"/>
              <w:rPr>
                <w:rFonts w:ascii="Calibri" w:eastAsiaTheme="minorHAnsi" w:hAnsi="Calibri" w:cs="Calibri"/>
                <w:color w:val="auto"/>
                <w:sz w:val="22"/>
                <w:szCs w:val="22"/>
                <w:lang w:eastAsia="en-US"/>
              </w:rPr>
            </w:pPr>
            <w:proofErr w:type="spellStart"/>
            <w:r w:rsidRPr="00D7716D">
              <w:rPr>
                <w:color w:val="auto"/>
              </w:rPr>
              <w:t>mesec</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46C3131" w14:textId="77777777" w:rsidR="005118D6" w:rsidRPr="00D7716D" w:rsidRDefault="005118D6" w:rsidP="005118D6">
            <w:pPr>
              <w:spacing w:line="240" w:lineRule="auto"/>
              <w:rPr>
                <w:rFonts w:ascii="Calibri" w:eastAsiaTheme="minorHAnsi" w:hAnsi="Calibri" w:cs="Calibri"/>
                <w:color w:val="auto"/>
                <w:sz w:val="22"/>
                <w:szCs w:val="22"/>
                <w:lang w:eastAsia="en-US"/>
              </w:rPr>
            </w:pPr>
            <w:r w:rsidRPr="00D7716D">
              <w:rPr>
                <w:color w:val="auto"/>
              </w:rPr>
              <w:t>12</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05A7EF35" w14:textId="77777777" w:rsidR="005118D6" w:rsidRPr="00824E56" w:rsidRDefault="005118D6" w:rsidP="005118D6">
            <w:pPr>
              <w:spacing w:line="240" w:lineRule="auto"/>
              <w:rPr>
                <w:rFonts w:ascii="Calibri" w:eastAsiaTheme="minorHAnsi" w:hAnsi="Calibri" w:cs="Calibri"/>
                <w:color w:val="FF0000"/>
                <w:sz w:val="22"/>
                <w:szCs w:val="22"/>
                <w:lang w:eastAsia="en-US"/>
              </w:rPr>
            </w:pPr>
          </w:p>
        </w:tc>
      </w:tr>
      <w:tr w:rsidR="00BD5529" w:rsidRPr="00824E56" w14:paraId="57AF86C6" w14:textId="77777777" w:rsidTr="008C51A5">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6D5A2A" w14:textId="77777777" w:rsidR="005118D6" w:rsidRPr="00D7716D" w:rsidRDefault="005118D6" w:rsidP="005118D6">
            <w:pPr>
              <w:spacing w:line="240" w:lineRule="auto"/>
              <w:jc w:val="center"/>
              <w:rPr>
                <w:color w:val="auto"/>
              </w:rPr>
            </w:pPr>
            <w:r w:rsidRPr="00D7716D">
              <w:rPr>
                <w:color w:val="auto"/>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1B28CB09" w14:textId="77777777" w:rsidR="005118D6" w:rsidRPr="00D7716D" w:rsidRDefault="005118D6" w:rsidP="005118D6">
            <w:pPr>
              <w:spacing w:line="240" w:lineRule="auto"/>
              <w:rPr>
                <w:rFonts w:ascii="Calibri" w:eastAsiaTheme="minorHAnsi" w:hAnsi="Calibri" w:cs="Calibri"/>
                <w:color w:val="auto"/>
                <w:sz w:val="22"/>
                <w:szCs w:val="22"/>
                <w:lang w:eastAsia="en-US"/>
              </w:rPr>
            </w:pPr>
            <w:proofErr w:type="spellStart"/>
            <w:r w:rsidRPr="00D7716D">
              <w:rPr>
                <w:color w:val="auto"/>
              </w:rPr>
              <w:t>Iznajmljivanje</w:t>
            </w:r>
            <w:proofErr w:type="spellEnd"/>
            <w:r w:rsidRPr="00D7716D">
              <w:rPr>
                <w:color w:val="auto"/>
              </w:rPr>
              <w:t xml:space="preserve"> </w:t>
            </w:r>
            <w:proofErr w:type="spellStart"/>
            <w:r w:rsidRPr="00D7716D">
              <w:rPr>
                <w:color w:val="auto"/>
              </w:rPr>
              <w:t>virtuelnog</w:t>
            </w:r>
            <w:proofErr w:type="spellEnd"/>
            <w:r w:rsidRPr="00D7716D">
              <w:rPr>
                <w:color w:val="auto"/>
              </w:rPr>
              <w:t xml:space="preserve"> </w:t>
            </w:r>
            <w:proofErr w:type="spellStart"/>
            <w:r w:rsidRPr="00D7716D">
              <w:rPr>
                <w:color w:val="auto"/>
              </w:rPr>
              <w:t>servera</w:t>
            </w:r>
            <w:proofErr w:type="spellEnd"/>
            <w:r w:rsidRPr="00D7716D">
              <w:rPr>
                <w:color w:val="auto"/>
              </w:rPr>
              <w:t xml:space="preserve"> </w:t>
            </w:r>
            <w:proofErr w:type="spellStart"/>
            <w:r w:rsidRPr="00D7716D">
              <w:rPr>
                <w:color w:val="auto"/>
              </w:rPr>
              <w:t>sa</w:t>
            </w:r>
            <w:proofErr w:type="spellEnd"/>
            <w:r w:rsidRPr="00D7716D">
              <w:rPr>
                <w:color w:val="auto"/>
              </w:rPr>
              <w:t xml:space="preserve"> </w:t>
            </w:r>
            <w:proofErr w:type="spellStart"/>
            <w:r w:rsidRPr="00D7716D">
              <w:rPr>
                <w:color w:val="auto"/>
              </w:rPr>
              <w:t>sledećim</w:t>
            </w:r>
            <w:proofErr w:type="spellEnd"/>
            <w:r w:rsidRPr="00D7716D">
              <w:rPr>
                <w:color w:val="auto"/>
              </w:rPr>
              <w:t xml:space="preserve"> </w:t>
            </w:r>
            <w:proofErr w:type="spellStart"/>
            <w:r w:rsidRPr="00D7716D">
              <w:rPr>
                <w:color w:val="auto"/>
              </w:rPr>
              <w:t>parametrima</w:t>
            </w:r>
            <w:proofErr w:type="spellEnd"/>
            <w:r w:rsidRPr="00D7716D">
              <w:rPr>
                <w:color w:val="auto"/>
              </w:rPr>
              <w:t xml:space="preserve">: 1*vCPU, 2GB </w:t>
            </w:r>
            <w:proofErr w:type="gramStart"/>
            <w:r w:rsidRPr="00D7716D">
              <w:rPr>
                <w:color w:val="auto"/>
              </w:rPr>
              <w:t>RAM,  50</w:t>
            </w:r>
            <w:proofErr w:type="gramEnd"/>
            <w:r w:rsidRPr="00D7716D">
              <w:rPr>
                <w:color w:val="auto"/>
              </w:rPr>
              <w:t xml:space="preserve">GB HDD, Windows Server </w:t>
            </w:r>
            <w:proofErr w:type="spellStart"/>
            <w:r w:rsidRPr="00D7716D">
              <w:rPr>
                <w:color w:val="auto"/>
              </w:rPr>
              <w:t>operativni</w:t>
            </w:r>
            <w:proofErr w:type="spellEnd"/>
            <w:r w:rsidRPr="00D7716D">
              <w:rPr>
                <w:color w:val="auto"/>
              </w:rPr>
              <w:t xml:space="preserve"> </w:t>
            </w:r>
            <w:proofErr w:type="spellStart"/>
            <w:r w:rsidRPr="00D7716D">
              <w:rPr>
                <w:color w:val="auto"/>
              </w:rPr>
              <w:t>sistem</w:t>
            </w:r>
            <w:proofErr w:type="spellEnd"/>
            <w:r w:rsidRPr="00D7716D">
              <w:rPr>
                <w:color w:val="auto"/>
              </w:rPr>
              <w:t xml:space="preserve">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Secondary Domain Controller </w:t>
            </w:r>
            <w:proofErr w:type="spellStart"/>
            <w:r w:rsidRPr="00D7716D">
              <w:rPr>
                <w:color w:val="auto"/>
              </w:rPr>
              <w:t>funkcija</w:t>
            </w:r>
            <w:proofErr w:type="spellEnd"/>
            <w:r w:rsidRPr="00D7716D">
              <w:rPr>
                <w:color w:val="auto"/>
              </w:rPr>
              <w:t xml:space="preserve"> </w:t>
            </w:r>
            <w:proofErr w:type="spellStart"/>
            <w:r w:rsidRPr="00D7716D">
              <w:rPr>
                <w:color w:val="auto"/>
              </w:rPr>
              <w:t>i</w:t>
            </w:r>
            <w:proofErr w:type="spellEnd"/>
            <w:r w:rsidRPr="00D7716D">
              <w:rPr>
                <w:color w:val="auto"/>
              </w:rPr>
              <w:t xml:space="preserve"> </w:t>
            </w:r>
            <w:proofErr w:type="spellStart"/>
            <w:r w:rsidRPr="00D7716D">
              <w:rPr>
                <w:color w:val="auto"/>
              </w:rPr>
              <w:t>licenca</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701E094" w14:textId="77777777" w:rsidR="005118D6" w:rsidRPr="00D7716D" w:rsidRDefault="005118D6" w:rsidP="005118D6">
            <w:pPr>
              <w:spacing w:line="240" w:lineRule="auto"/>
              <w:rPr>
                <w:color w:val="auto"/>
              </w:rPr>
            </w:pPr>
            <w:proofErr w:type="spellStart"/>
            <w:r w:rsidRPr="00D7716D">
              <w:rPr>
                <w:color w:val="auto"/>
              </w:rPr>
              <w:t>mesec</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E114C1A" w14:textId="77777777" w:rsidR="005118D6" w:rsidRPr="00D7716D" w:rsidRDefault="005118D6" w:rsidP="005118D6">
            <w:pPr>
              <w:spacing w:line="240" w:lineRule="auto"/>
              <w:rPr>
                <w:color w:val="auto"/>
              </w:rPr>
            </w:pPr>
            <w:r w:rsidRPr="00D7716D">
              <w:rPr>
                <w:color w:val="auto"/>
              </w:rPr>
              <w:t>12</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28A18672" w14:textId="77777777" w:rsidR="005118D6" w:rsidRPr="00824E56" w:rsidRDefault="005118D6" w:rsidP="005118D6">
            <w:pPr>
              <w:spacing w:line="240" w:lineRule="auto"/>
              <w:rPr>
                <w:rFonts w:ascii="Calibri" w:eastAsiaTheme="minorHAnsi" w:hAnsi="Calibri" w:cs="Calibri"/>
                <w:color w:val="FF0000"/>
                <w:sz w:val="22"/>
                <w:szCs w:val="22"/>
                <w:lang w:eastAsia="en-US"/>
              </w:rPr>
            </w:pPr>
          </w:p>
        </w:tc>
      </w:tr>
      <w:tr w:rsidR="00BD5529" w:rsidRPr="00824E56" w14:paraId="3D4EB4FC" w14:textId="77777777" w:rsidTr="008C51A5">
        <w:trPr>
          <w:trHeight w:val="1108"/>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63D8C" w14:textId="07E829BE" w:rsidR="005118D6" w:rsidRPr="00D7716D" w:rsidRDefault="00BC390D" w:rsidP="005118D6">
            <w:pPr>
              <w:spacing w:line="240" w:lineRule="auto"/>
              <w:jc w:val="center"/>
              <w:rPr>
                <w:rFonts w:ascii="Calibri" w:eastAsiaTheme="minorHAnsi" w:hAnsi="Calibri" w:cs="Calibri"/>
                <w:color w:val="auto"/>
                <w:sz w:val="22"/>
                <w:szCs w:val="22"/>
                <w:lang w:eastAsia="en-US"/>
              </w:rPr>
            </w:pPr>
            <w:r w:rsidRPr="00D7716D">
              <w:rPr>
                <w:color w:val="auto"/>
              </w:rPr>
              <w:t>3</w:t>
            </w:r>
            <w:r w:rsidR="005118D6" w:rsidRPr="00D7716D">
              <w:rPr>
                <w:color w:val="auto"/>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1A740ABD" w14:textId="77777777" w:rsidR="005118D6" w:rsidRPr="00D7716D" w:rsidRDefault="005118D6" w:rsidP="005118D6">
            <w:pPr>
              <w:spacing w:line="240" w:lineRule="auto"/>
              <w:rPr>
                <w:rFonts w:ascii="Calibri" w:eastAsiaTheme="minorHAnsi" w:hAnsi="Calibri" w:cs="Calibri"/>
                <w:color w:val="auto"/>
                <w:sz w:val="22"/>
                <w:szCs w:val="22"/>
                <w:lang w:eastAsia="en-US"/>
              </w:rPr>
            </w:pPr>
            <w:proofErr w:type="spellStart"/>
            <w:r w:rsidRPr="00D7716D">
              <w:rPr>
                <w:color w:val="auto"/>
              </w:rPr>
              <w:t>Iznajmljivanje</w:t>
            </w:r>
            <w:proofErr w:type="spellEnd"/>
            <w:r w:rsidRPr="00D7716D">
              <w:rPr>
                <w:color w:val="auto"/>
              </w:rPr>
              <w:t xml:space="preserve"> </w:t>
            </w:r>
            <w:proofErr w:type="spellStart"/>
            <w:r w:rsidRPr="00D7716D">
              <w:rPr>
                <w:color w:val="auto"/>
              </w:rPr>
              <w:t>vituelnog</w:t>
            </w:r>
            <w:proofErr w:type="spellEnd"/>
            <w:r w:rsidRPr="00D7716D">
              <w:rPr>
                <w:color w:val="auto"/>
              </w:rPr>
              <w:t xml:space="preserve"> </w:t>
            </w:r>
            <w:proofErr w:type="spellStart"/>
            <w:r w:rsidRPr="00D7716D">
              <w:rPr>
                <w:color w:val="auto"/>
              </w:rPr>
              <w:t>servera</w:t>
            </w:r>
            <w:proofErr w:type="spellEnd"/>
            <w:r w:rsidRPr="00D7716D">
              <w:rPr>
                <w:color w:val="auto"/>
              </w:rPr>
              <w:t xml:space="preserve"> </w:t>
            </w:r>
            <w:proofErr w:type="spellStart"/>
            <w:r w:rsidRPr="00D7716D">
              <w:rPr>
                <w:color w:val="auto"/>
              </w:rPr>
              <w:t>sa</w:t>
            </w:r>
            <w:proofErr w:type="spellEnd"/>
            <w:r w:rsidRPr="00D7716D">
              <w:rPr>
                <w:color w:val="auto"/>
              </w:rPr>
              <w:t xml:space="preserve"> </w:t>
            </w:r>
            <w:proofErr w:type="spellStart"/>
            <w:r w:rsidRPr="00D7716D">
              <w:rPr>
                <w:color w:val="auto"/>
              </w:rPr>
              <w:t>sledćim</w:t>
            </w:r>
            <w:proofErr w:type="spellEnd"/>
            <w:r w:rsidRPr="00D7716D">
              <w:rPr>
                <w:color w:val="auto"/>
              </w:rPr>
              <w:t xml:space="preserve"> </w:t>
            </w:r>
            <w:proofErr w:type="spellStart"/>
            <w:r w:rsidRPr="00D7716D">
              <w:rPr>
                <w:color w:val="auto"/>
              </w:rPr>
              <w:t>parametrima</w:t>
            </w:r>
            <w:proofErr w:type="spellEnd"/>
            <w:r w:rsidRPr="00D7716D">
              <w:rPr>
                <w:color w:val="auto"/>
              </w:rPr>
              <w:t xml:space="preserve">: 2*vCPU, 4GB RAM, 3000GB HDD, Cloud Backup </w:t>
            </w:r>
            <w:proofErr w:type="spellStart"/>
            <w:r w:rsidRPr="00D7716D">
              <w:rPr>
                <w:color w:val="auto"/>
              </w:rPr>
              <w:t>servis</w:t>
            </w:r>
            <w:proofErr w:type="spellEnd"/>
            <w:r w:rsidRPr="00D7716D">
              <w:rPr>
                <w:color w:val="auto"/>
              </w:rPr>
              <w:t xml:space="preserve"> </w:t>
            </w:r>
            <w:proofErr w:type="spellStart"/>
            <w:r w:rsidRPr="00D7716D">
              <w:rPr>
                <w:color w:val="auto"/>
              </w:rPr>
              <w:t>celog</w:t>
            </w:r>
            <w:proofErr w:type="spellEnd"/>
            <w:r w:rsidRPr="00D7716D">
              <w:rPr>
                <w:color w:val="auto"/>
              </w:rPr>
              <w:t xml:space="preserve"> HDD </w:t>
            </w:r>
            <w:proofErr w:type="spellStart"/>
            <w:r w:rsidRPr="00D7716D">
              <w:rPr>
                <w:color w:val="auto"/>
              </w:rPr>
              <w:t>na</w:t>
            </w:r>
            <w:proofErr w:type="spellEnd"/>
            <w:r w:rsidRPr="00D7716D">
              <w:rPr>
                <w:color w:val="auto"/>
              </w:rPr>
              <w:t xml:space="preserve"> </w:t>
            </w:r>
            <w:proofErr w:type="spellStart"/>
            <w:r w:rsidRPr="00D7716D">
              <w:rPr>
                <w:color w:val="auto"/>
              </w:rPr>
              <w:t>dnevnom</w:t>
            </w:r>
            <w:proofErr w:type="spellEnd"/>
            <w:r w:rsidRPr="00D7716D">
              <w:rPr>
                <w:color w:val="auto"/>
                <w:lang w:val="sr-Cyrl-RS"/>
              </w:rPr>
              <w:t xml:space="preserve"> </w:t>
            </w:r>
            <w:proofErr w:type="spellStart"/>
            <w:r w:rsidRPr="00D7716D">
              <w:rPr>
                <w:color w:val="auto"/>
              </w:rPr>
              <w:t>nivou</w:t>
            </w:r>
            <w:proofErr w:type="spellEnd"/>
            <w:r w:rsidRPr="00D7716D">
              <w:rPr>
                <w:color w:val="auto"/>
              </w:rPr>
              <w:t xml:space="preserve">, Windows Server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w:t>
            </w:r>
            <w:proofErr w:type="spellStart"/>
            <w:r w:rsidRPr="00D7716D">
              <w:rPr>
                <w:color w:val="auto"/>
              </w:rPr>
              <w:t>operativni</w:t>
            </w:r>
            <w:proofErr w:type="spellEnd"/>
            <w:r w:rsidRPr="00D7716D">
              <w:rPr>
                <w:color w:val="auto"/>
              </w:rPr>
              <w:t xml:space="preserve"> </w:t>
            </w:r>
            <w:proofErr w:type="spellStart"/>
            <w:r w:rsidRPr="00D7716D">
              <w:rPr>
                <w:color w:val="auto"/>
              </w:rPr>
              <w:t>sistem</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0CCB732" w14:textId="77777777" w:rsidR="005118D6" w:rsidRPr="00D7716D" w:rsidRDefault="005118D6" w:rsidP="005118D6">
            <w:pPr>
              <w:spacing w:line="240" w:lineRule="auto"/>
              <w:rPr>
                <w:rFonts w:ascii="Calibri" w:eastAsiaTheme="minorHAnsi" w:hAnsi="Calibri" w:cs="Calibri"/>
                <w:color w:val="auto"/>
                <w:sz w:val="22"/>
                <w:szCs w:val="22"/>
                <w:lang w:eastAsia="en-US"/>
              </w:rPr>
            </w:pPr>
            <w:proofErr w:type="spellStart"/>
            <w:r w:rsidRPr="00D7716D">
              <w:rPr>
                <w:color w:val="auto"/>
              </w:rPr>
              <w:t>mesec</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89CDE64" w14:textId="77777777" w:rsidR="005118D6" w:rsidRPr="00D7716D" w:rsidRDefault="005118D6" w:rsidP="005118D6">
            <w:pPr>
              <w:spacing w:line="240" w:lineRule="auto"/>
              <w:rPr>
                <w:rFonts w:ascii="Calibri" w:eastAsiaTheme="minorHAnsi" w:hAnsi="Calibri" w:cs="Calibri"/>
                <w:color w:val="auto"/>
                <w:sz w:val="22"/>
                <w:szCs w:val="22"/>
                <w:lang w:eastAsia="en-US"/>
              </w:rPr>
            </w:pPr>
            <w:r w:rsidRPr="00D7716D">
              <w:rPr>
                <w:color w:val="auto"/>
              </w:rPr>
              <w:t>12</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350C8B74" w14:textId="77777777" w:rsidR="005118D6" w:rsidRPr="00824E56" w:rsidRDefault="005118D6" w:rsidP="005118D6">
            <w:pPr>
              <w:spacing w:line="240" w:lineRule="auto"/>
              <w:rPr>
                <w:rFonts w:ascii="Calibri" w:eastAsiaTheme="minorHAnsi" w:hAnsi="Calibri" w:cs="Calibri"/>
                <w:color w:val="FF0000"/>
                <w:sz w:val="22"/>
                <w:szCs w:val="22"/>
                <w:lang w:eastAsia="en-US"/>
              </w:rPr>
            </w:pPr>
          </w:p>
        </w:tc>
      </w:tr>
      <w:tr w:rsidR="00BD5529" w:rsidRPr="00824E56" w14:paraId="68B2EF25" w14:textId="77777777" w:rsidTr="008C51A5">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20B34" w14:textId="3B16A90B" w:rsidR="005118D6" w:rsidRPr="00D7716D" w:rsidRDefault="00BC390D" w:rsidP="005118D6">
            <w:pPr>
              <w:spacing w:line="240" w:lineRule="auto"/>
              <w:jc w:val="center"/>
              <w:rPr>
                <w:rFonts w:ascii="Calibri" w:eastAsiaTheme="minorHAnsi" w:hAnsi="Calibri" w:cs="Calibri"/>
                <w:color w:val="auto"/>
                <w:sz w:val="22"/>
                <w:szCs w:val="22"/>
                <w:lang w:eastAsia="en-US"/>
              </w:rPr>
            </w:pPr>
            <w:r w:rsidRPr="00D7716D">
              <w:rPr>
                <w:color w:val="auto"/>
              </w:rPr>
              <w:t>4</w:t>
            </w:r>
            <w:r w:rsidR="005118D6" w:rsidRPr="00D7716D">
              <w:rPr>
                <w:color w:val="auto"/>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0AF493B3" w14:textId="77777777" w:rsidR="005118D6" w:rsidRPr="00D7716D" w:rsidRDefault="005118D6" w:rsidP="005118D6">
            <w:pPr>
              <w:spacing w:line="240" w:lineRule="auto"/>
              <w:rPr>
                <w:rFonts w:ascii="Calibri" w:eastAsiaTheme="minorHAnsi" w:hAnsi="Calibri" w:cs="Calibri"/>
                <w:color w:val="auto"/>
                <w:sz w:val="22"/>
                <w:szCs w:val="22"/>
                <w:lang w:eastAsia="en-US"/>
              </w:rPr>
            </w:pPr>
            <w:proofErr w:type="spellStart"/>
            <w:r w:rsidRPr="00D7716D">
              <w:rPr>
                <w:color w:val="auto"/>
              </w:rPr>
              <w:t>Softverski</w:t>
            </w:r>
            <w:proofErr w:type="spellEnd"/>
            <w:r w:rsidRPr="00D7716D">
              <w:rPr>
                <w:color w:val="auto"/>
              </w:rPr>
              <w:t xml:space="preserve"> </w:t>
            </w:r>
            <w:proofErr w:type="spellStart"/>
            <w:r w:rsidRPr="00D7716D">
              <w:rPr>
                <w:color w:val="auto"/>
              </w:rPr>
              <w:t>paket</w:t>
            </w:r>
            <w:proofErr w:type="spellEnd"/>
            <w:r w:rsidRPr="00D7716D">
              <w:rPr>
                <w:color w:val="auto"/>
              </w:rPr>
              <w:t xml:space="preserve"> Office 365 Business Essentials </w:t>
            </w:r>
            <w:proofErr w:type="spellStart"/>
            <w:r w:rsidRPr="00D7716D">
              <w:rPr>
                <w:color w:val="auto"/>
              </w:rPr>
              <w:t>ili</w:t>
            </w:r>
            <w:proofErr w:type="spellEnd"/>
            <w:r w:rsidRPr="00D7716D">
              <w:rPr>
                <w:color w:val="auto"/>
              </w:rPr>
              <w:t xml:space="preserve"> </w:t>
            </w:r>
            <w:proofErr w:type="spellStart"/>
            <w:r w:rsidRPr="00D7716D">
              <w:rPr>
                <w:color w:val="auto"/>
              </w:rPr>
              <w:t>ekvivalentni</w:t>
            </w:r>
            <w:proofErr w:type="spellEnd"/>
            <w:r w:rsidRPr="00D7716D">
              <w:rPr>
                <w:color w:val="auto"/>
              </w:rPr>
              <w:t xml:space="preserve"> cloud </w:t>
            </w:r>
            <w:proofErr w:type="spellStart"/>
            <w:r w:rsidRPr="00D7716D">
              <w:rPr>
                <w:color w:val="auto"/>
              </w:rPr>
              <w:t>servisi</w:t>
            </w:r>
            <w:proofErr w:type="spellEnd"/>
            <w:r w:rsidRPr="00D7716D">
              <w:rPr>
                <w:color w:val="auto"/>
              </w:rPr>
              <w:t xml:space="preserve">, </w:t>
            </w:r>
            <w:proofErr w:type="spellStart"/>
            <w:r w:rsidRPr="00D7716D">
              <w:rPr>
                <w:color w:val="auto"/>
              </w:rPr>
              <w:t>licenca</w:t>
            </w:r>
            <w:proofErr w:type="spellEnd"/>
            <w:r w:rsidRPr="00D7716D">
              <w:rPr>
                <w:color w:val="auto"/>
              </w:rPr>
              <w:t xml:space="preserve"> </w:t>
            </w:r>
            <w:proofErr w:type="spellStart"/>
            <w:r w:rsidRPr="00D7716D">
              <w:rPr>
                <w:color w:val="auto"/>
              </w:rPr>
              <w:t>na</w:t>
            </w:r>
            <w:proofErr w:type="spellEnd"/>
            <w:r w:rsidRPr="00D7716D">
              <w:rPr>
                <w:color w:val="auto"/>
              </w:rPr>
              <w:t xml:space="preserve"> </w:t>
            </w:r>
            <w:proofErr w:type="spellStart"/>
            <w:r w:rsidRPr="00D7716D">
              <w:rPr>
                <w:color w:val="auto"/>
              </w:rPr>
              <w:t>mesečnom</w:t>
            </w:r>
            <w:proofErr w:type="spellEnd"/>
            <w:r w:rsidRPr="00D7716D">
              <w:rPr>
                <w:color w:val="auto"/>
              </w:rPr>
              <w:t xml:space="preserve"> </w:t>
            </w:r>
            <w:proofErr w:type="spellStart"/>
            <w:r w:rsidRPr="00D7716D">
              <w:rPr>
                <w:color w:val="auto"/>
              </w:rPr>
              <w:t>nivou</w:t>
            </w:r>
            <w:proofErr w:type="spellEnd"/>
          </w:p>
          <w:p w14:paraId="63D2EA48" w14:textId="77777777" w:rsidR="005118D6" w:rsidRPr="00D7716D" w:rsidRDefault="005118D6" w:rsidP="005118D6">
            <w:pPr>
              <w:spacing w:line="240" w:lineRule="auto"/>
              <w:rPr>
                <w:rFonts w:ascii="Calibri" w:eastAsiaTheme="minorHAnsi" w:hAnsi="Calibri" w:cs="Calibri"/>
                <w:color w:val="auto"/>
                <w:sz w:val="22"/>
                <w:szCs w:val="22"/>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D72A519" w14:textId="77777777" w:rsidR="005118D6" w:rsidRPr="00D7716D" w:rsidRDefault="005118D6" w:rsidP="005118D6">
            <w:pPr>
              <w:spacing w:line="240" w:lineRule="auto"/>
              <w:rPr>
                <w:rFonts w:ascii="Calibri" w:eastAsiaTheme="minorHAnsi" w:hAnsi="Calibri" w:cs="Calibri"/>
                <w:color w:val="auto"/>
                <w:sz w:val="22"/>
                <w:szCs w:val="22"/>
                <w:lang w:eastAsia="en-US"/>
              </w:rPr>
            </w:pPr>
            <w:proofErr w:type="spellStart"/>
            <w:r w:rsidRPr="00D7716D">
              <w:rPr>
                <w:color w:val="auto"/>
              </w:rPr>
              <w:t>komad</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2347ADD" w14:textId="7FC2C954" w:rsidR="005118D6" w:rsidRPr="00D7716D" w:rsidRDefault="00BC390D" w:rsidP="005118D6">
            <w:pPr>
              <w:spacing w:line="240" w:lineRule="auto"/>
              <w:rPr>
                <w:rFonts w:ascii="Calibri" w:eastAsiaTheme="minorHAnsi" w:hAnsi="Calibri" w:cs="Calibri"/>
                <w:color w:val="auto"/>
                <w:sz w:val="22"/>
                <w:szCs w:val="22"/>
                <w:lang w:eastAsia="en-US"/>
              </w:rPr>
            </w:pPr>
            <w:r w:rsidRPr="00D7716D">
              <w:rPr>
                <w:color w:val="auto"/>
              </w:rPr>
              <w:t>420</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525A2E66" w14:textId="77777777" w:rsidR="005118D6" w:rsidRPr="00824E56" w:rsidRDefault="005118D6" w:rsidP="005118D6">
            <w:pPr>
              <w:spacing w:line="240" w:lineRule="auto"/>
              <w:rPr>
                <w:rFonts w:ascii="Calibri" w:eastAsiaTheme="minorHAnsi" w:hAnsi="Calibri" w:cs="Calibri"/>
                <w:color w:val="FF0000"/>
                <w:sz w:val="22"/>
                <w:szCs w:val="22"/>
                <w:lang w:eastAsia="en-US"/>
              </w:rPr>
            </w:pPr>
          </w:p>
        </w:tc>
      </w:tr>
      <w:tr w:rsidR="00BD5529" w:rsidRPr="00824E56" w14:paraId="2B90347C" w14:textId="77777777" w:rsidTr="008C51A5">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D5474" w14:textId="6FF5CE6E" w:rsidR="005118D6" w:rsidRPr="00D7716D" w:rsidRDefault="00BC390D" w:rsidP="005118D6">
            <w:pPr>
              <w:spacing w:line="240" w:lineRule="auto"/>
              <w:jc w:val="center"/>
              <w:rPr>
                <w:rFonts w:ascii="Calibri" w:eastAsiaTheme="minorHAnsi" w:hAnsi="Calibri" w:cs="Calibri"/>
                <w:color w:val="auto"/>
                <w:sz w:val="22"/>
                <w:szCs w:val="22"/>
                <w:lang w:eastAsia="en-US"/>
              </w:rPr>
            </w:pPr>
            <w:r w:rsidRPr="00D7716D">
              <w:rPr>
                <w:color w:val="auto"/>
              </w:rPr>
              <w:t>5</w:t>
            </w:r>
            <w:r w:rsidR="005118D6" w:rsidRPr="00D7716D">
              <w:rPr>
                <w:color w:val="auto"/>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4FEDC333" w14:textId="77777777" w:rsidR="005118D6" w:rsidRPr="00D7716D" w:rsidRDefault="005118D6" w:rsidP="005118D6">
            <w:pPr>
              <w:spacing w:line="240" w:lineRule="auto"/>
              <w:rPr>
                <w:rFonts w:ascii="Calibri" w:eastAsiaTheme="minorHAnsi" w:hAnsi="Calibri" w:cs="Calibri"/>
                <w:color w:val="auto"/>
                <w:sz w:val="22"/>
                <w:szCs w:val="22"/>
                <w:lang w:eastAsia="en-US"/>
              </w:rPr>
            </w:pPr>
            <w:proofErr w:type="spellStart"/>
            <w:r w:rsidRPr="00D7716D">
              <w:rPr>
                <w:color w:val="auto"/>
              </w:rPr>
              <w:t>Softverski</w:t>
            </w:r>
            <w:proofErr w:type="spellEnd"/>
            <w:r w:rsidRPr="00D7716D">
              <w:rPr>
                <w:color w:val="auto"/>
              </w:rPr>
              <w:t xml:space="preserve"> </w:t>
            </w:r>
            <w:proofErr w:type="spellStart"/>
            <w:r w:rsidRPr="00D7716D">
              <w:rPr>
                <w:color w:val="auto"/>
              </w:rPr>
              <w:t>paket</w:t>
            </w:r>
            <w:proofErr w:type="spellEnd"/>
            <w:r w:rsidRPr="00D7716D">
              <w:rPr>
                <w:color w:val="auto"/>
              </w:rPr>
              <w:t xml:space="preserve"> Office 365 Business premium </w:t>
            </w:r>
            <w:proofErr w:type="spellStart"/>
            <w:r w:rsidRPr="00D7716D">
              <w:rPr>
                <w:color w:val="auto"/>
              </w:rPr>
              <w:t>ili</w:t>
            </w:r>
            <w:proofErr w:type="spellEnd"/>
            <w:r w:rsidRPr="00D7716D">
              <w:rPr>
                <w:color w:val="auto"/>
              </w:rPr>
              <w:t xml:space="preserve"> </w:t>
            </w:r>
            <w:proofErr w:type="spellStart"/>
            <w:r w:rsidRPr="00D7716D">
              <w:rPr>
                <w:color w:val="auto"/>
              </w:rPr>
              <w:t>ekvivalentni</w:t>
            </w:r>
            <w:proofErr w:type="spellEnd"/>
            <w:r w:rsidRPr="00D7716D">
              <w:rPr>
                <w:color w:val="auto"/>
              </w:rPr>
              <w:t xml:space="preserve"> cloud </w:t>
            </w:r>
            <w:proofErr w:type="spellStart"/>
            <w:r w:rsidRPr="00D7716D">
              <w:rPr>
                <w:color w:val="auto"/>
              </w:rPr>
              <w:t>servisi</w:t>
            </w:r>
            <w:proofErr w:type="spellEnd"/>
            <w:r w:rsidRPr="00D7716D">
              <w:rPr>
                <w:color w:val="auto"/>
              </w:rPr>
              <w:t xml:space="preserve"> </w:t>
            </w:r>
            <w:proofErr w:type="spellStart"/>
            <w:r w:rsidRPr="00D7716D">
              <w:rPr>
                <w:color w:val="auto"/>
              </w:rPr>
              <w:t>i</w:t>
            </w:r>
            <w:proofErr w:type="spellEnd"/>
            <w:r w:rsidRPr="00D7716D">
              <w:rPr>
                <w:color w:val="auto"/>
              </w:rPr>
              <w:t xml:space="preserve"> </w:t>
            </w:r>
            <w:proofErr w:type="spellStart"/>
            <w:r w:rsidRPr="00D7716D">
              <w:rPr>
                <w:color w:val="auto"/>
              </w:rPr>
              <w:t>aplikacije</w:t>
            </w:r>
            <w:proofErr w:type="spellEnd"/>
            <w:r w:rsidRPr="00D7716D">
              <w:rPr>
                <w:color w:val="auto"/>
              </w:rPr>
              <w:t xml:space="preserve">, </w:t>
            </w:r>
            <w:proofErr w:type="spellStart"/>
            <w:r w:rsidRPr="00D7716D">
              <w:rPr>
                <w:color w:val="auto"/>
              </w:rPr>
              <w:t>licenca</w:t>
            </w:r>
            <w:proofErr w:type="spellEnd"/>
            <w:r w:rsidRPr="00D7716D">
              <w:rPr>
                <w:color w:val="auto"/>
              </w:rPr>
              <w:t xml:space="preserve"> </w:t>
            </w:r>
            <w:proofErr w:type="spellStart"/>
            <w:r w:rsidRPr="00D7716D">
              <w:rPr>
                <w:color w:val="auto"/>
              </w:rPr>
              <w:t>na</w:t>
            </w:r>
            <w:proofErr w:type="spellEnd"/>
            <w:r w:rsidRPr="00D7716D">
              <w:rPr>
                <w:color w:val="auto"/>
              </w:rPr>
              <w:t xml:space="preserve"> </w:t>
            </w:r>
            <w:proofErr w:type="spellStart"/>
            <w:r w:rsidRPr="00D7716D">
              <w:rPr>
                <w:color w:val="auto"/>
              </w:rPr>
              <w:t>mesečnom</w:t>
            </w:r>
            <w:proofErr w:type="spellEnd"/>
            <w:r w:rsidRPr="00D7716D">
              <w:rPr>
                <w:color w:val="auto"/>
              </w:rPr>
              <w:t xml:space="preserve"> </w:t>
            </w:r>
            <w:proofErr w:type="spellStart"/>
            <w:r w:rsidRPr="00D7716D">
              <w:rPr>
                <w:color w:val="auto"/>
              </w:rPr>
              <w:t>nivou</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F666C4B" w14:textId="77777777" w:rsidR="005118D6" w:rsidRPr="00D7716D" w:rsidRDefault="005118D6" w:rsidP="005118D6">
            <w:pPr>
              <w:spacing w:line="240" w:lineRule="auto"/>
              <w:rPr>
                <w:rFonts w:ascii="Calibri" w:eastAsiaTheme="minorHAnsi" w:hAnsi="Calibri" w:cs="Calibri"/>
                <w:color w:val="auto"/>
                <w:sz w:val="22"/>
                <w:szCs w:val="22"/>
                <w:lang w:eastAsia="en-US"/>
              </w:rPr>
            </w:pPr>
            <w:proofErr w:type="spellStart"/>
            <w:r w:rsidRPr="00D7716D">
              <w:rPr>
                <w:color w:val="auto"/>
              </w:rPr>
              <w:t>komad</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755613F" w14:textId="04C8F65E" w:rsidR="005118D6" w:rsidRPr="00D7716D" w:rsidRDefault="00BC390D" w:rsidP="005118D6">
            <w:pPr>
              <w:spacing w:line="240" w:lineRule="auto"/>
              <w:rPr>
                <w:rFonts w:ascii="Calibri" w:eastAsiaTheme="minorHAnsi" w:hAnsi="Calibri" w:cs="Calibri"/>
                <w:color w:val="auto"/>
                <w:sz w:val="22"/>
                <w:szCs w:val="22"/>
                <w:lang w:eastAsia="en-US"/>
              </w:rPr>
            </w:pPr>
            <w:r w:rsidRPr="00D7716D">
              <w:rPr>
                <w:color w:val="auto"/>
              </w:rPr>
              <w:t>552</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31808C39" w14:textId="77777777" w:rsidR="005118D6" w:rsidRPr="00824E56" w:rsidRDefault="005118D6" w:rsidP="005118D6">
            <w:pPr>
              <w:spacing w:line="240" w:lineRule="auto"/>
              <w:rPr>
                <w:rFonts w:ascii="Calibri" w:eastAsiaTheme="minorHAnsi" w:hAnsi="Calibri" w:cs="Calibri"/>
                <w:color w:val="FF0000"/>
                <w:sz w:val="22"/>
                <w:szCs w:val="22"/>
                <w:lang w:eastAsia="en-US"/>
              </w:rPr>
            </w:pPr>
          </w:p>
        </w:tc>
      </w:tr>
      <w:tr w:rsidR="00BD5529" w:rsidRPr="00824E56" w14:paraId="520A3D0D" w14:textId="77777777" w:rsidTr="008C51A5">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A415A" w14:textId="65552FAD" w:rsidR="005118D6" w:rsidRPr="00D7716D" w:rsidRDefault="00BC390D" w:rsidP="005118D6">
            <w:pPr>
              <w:spacing w:line="240" w:lineRule="auto"/>
              <w:jc w:val="center"/>
              <w:rPr>
                <w:rFonts w:ascii="Calibri" w:eastAsiaTheme="minorHAnsi" w:hAnsi="Calibri" w:cs="Calibri"/>
                <w:color w:val="auto"/>
                <w:sz w:val="22"/>
                <w:szCs w:val="22"/>
                <w:lang w:eastAsia="en-US"/>
              </w:rPr>
            </w:pPr>
            <w:r w:rsidRPr="00D7716D">
              <w:rPr>
                <w:color w:val="auto"/>
              </w:rPr>
              <w:t>6</w:t>
            </w:r>
            <w:r w:rsidR="005118D6" w:rsidRPr="00D7716D">
              <w:rPr>
                <w:color w:val="auto"/>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13E9FE67" w14:textId="77777777" w:rsidR="005118D6" w:rsidRPr="00D7716D" w:rsidRDefault="005118D6" w:rsidP="005118D6">
            <w:pPr>
              <w:spacing w:line="240" w:lineRule="auto"/>
              <w:rPr>
                <w:rFonts w:ascii="Calibri" w:eastAsiaTheme="minorHAnsi" w:hAnsi="Calibri" w:cs="Calibri"/>
                <w:color w:val="auto"/>
                <w:sz w:val="22"/>
                <w:szCs w:val="22"/>
                <w:lang w:eastAsia="en-US"/>
              </w:rPr>
            </w:pPr>
            <w:r w:rsidRPr="00D7716D">
              <w:rPr>
                <w:color w:val="auto"/>
              </w:rPr>
              <w:t xml:space="preserve">Exchange Online Plan 1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w:t>
            </w:r>
            <w:proofErr w:type="spellStart"/>
            <w:r w:rsidRPr="00D7716D">
              <w:rPr>
                <w:color w:val="auto"/>
              </w:rPr>
              <w:t>servis</w:t>
            </w:r>
            <w:proofErr w:type="spellEnd"/>
            <w:r w:rsidRPr="00D7716D">
              <w:rPr>
                <w:color w:val="auto"/>
              </w:rPr>
              <w:t xml:space="preserve">, </w:t>
            </w:r>
            <w:proofErr w:type="spellStart"/>
            <w:r w:rsidRPr="00D7716D">
              <w:rPr>
                <w:color w:val="auto"/>
              </w:rPr>
              <w:t>licenca</w:t>
            </w:r>
            <w:proofErr w:type="spellEnd"/>
            <w:r w:rsidRPr="00D7716D">
              <w:rPr>
                <w:color w:val="auto"/>
              </w:rPr>
              <w:t xml:space="preserve"> </w:t>
            </w:r>
            <w:proofErr w:type="spellStart"/>
            <w:r w:rsidRPr="00D7716D">
              <w:rPr>
                <w:color w:val="auto"/>
              </w:rPr>
              <w:t>na</w:t>
            </w:r>
            <w:proofErr w:type="spellEnd"/>
            <w:r w:rsidRPr="00D7716D">
              <w:rPr>
                <w:color w:val="auto"/>
              </w:rPr>
              <w:t xml:space="preserve"> </w:t>
            </w:r>
            <w:proofErr w:type="spellStart"/>
            <w:r w:rsidRPr="00D7716D">
              <w:rPr>
                <w:color w:val="auto"/>
              </w:rPr>
              <w:t>mesečnom</w:t>
            </w:r>
            <w:proofErr w:type="spellEnd"/>
            <w:r w:rsidRPr="00D7716D">
              <w:rPr>
                <w:color w:val="auto"/>
              </w:rPr>
              <w:t xml:space="preserve"> </w:t>
            </w:r>
            <w:proofErr w:type="spellStart"/>
            <w:r w:rsidRPr="00D7716D">
              <w:rPr>
                <w:color w:val="auto"/>
              </w:rPr>
              <w:t>nivou</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2D16DB1" w14:textId="77777777" w:rsidR="005118D6" w:rsidRPr="00D7716D" w:rsidRDefault="005118D6" w:rsidP="005118D6">
            <w:pPr>
              <w:spacing w:line="240" w:lineRule="auto"/>
              <w:rPr>
                <w:rFonts w:ascii="Calibri" w:eastAsiaTheme="minorHAnsi" w:hAnsi="Calibri" w:cs="Calibri"/>
                <w:color w:val="auto"/>
                <w:sz w:val="22"/>
                <w:szCs w:val="22"/>
                <w:lang w:eastAsia="en-US"/>
              </w:rPr>
            </w:pPr>
            <w:proofErr w:type="spellStart"/>
            <w:r w:rsidRPr="00D7716D">
              <w:rPr>
                <w:color w:val="auto"/>
              </w:rPr>
              <w:t>komad</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769E297" w14:textId="55DB35EF" w:rsidR="005118D6" w:rsidRPr="00D7716D" w:rsidRDefault="00BC390D" w:rsidP="005118D6">
            <w:pPr>
              <w:spacing w:line="240" w:lineRule="auto"/>
              <w:rPr>
                <w:rFonts w:ascii="Calibri" w:eastAsiaTheme="minorHAnsi" w:hAnsi="Calibri" w:cs="Calibri"/>
                <w:color w:val="auto"/>
                <w:sz w:val="22"/>
                <w:szCs w:val="22"/>
                <w:lang w:val="sr-Cyrl-RS" w:eastAsia="en-US"/>
              </w:rPr>
            </w:pPr>
            <w:r w:rsidRPr="00D7716D">
              <w:rPr>
                <w:color w:val="auto"/>
                <w:lang w:val="sr-Cyrl-RS"/>
              </w:rPr>
              <w:t>216</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042672AE" w14:textId="77777777" w:rsidR="005118D6" w:rsidRPr="00824E56" w:rsidRDefault="005118D6" w:rsidP="005118D6">
            <w:pPr>
              <w:spacing w:line="240" w:lineRule="auto"/>
              <w:rPr>
                <w:rFonts w:ascii="Calibri" w:eastAsiaTheme="minorHAnsi" w:hAnsi="Calibri" w:cs="Calibri"/>
                <w:color w:val="FF0000"/>
                <w:sz w:val="22"/>
                <w:szCs w:val="22"/>
                <w:lang w:eastAsia="en-US"/>
              </w:rPr>
            </w:pPr>
          </w:p>
        </w:tc>
      </w:tr>
      <w:tr w:rsidR="00BD5529" w:rsidRPr="00824E56" w14:paraId="5CC94353" w14:textId="77777777" w:rsidTr="008C51A5">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4EC45" w14:textId="76CFD3E8" w:rsidR="005118D6" w:rsidRPr="00D7716D" w:rsidRDefault="00BC390D" w:rsidP="005118D6">
            <w:pPr>
              <w:spacing w:line="240" w:lineRule="auto"/>
              <w:jc w:val="center"/>
              <w:rPr>
                <w:rFonts w:ascii="Calibri" w:eastAsiaTheme="minorHAnsi" w:hAnsi="Calibri" w:cs="Calibri"/>
                <w:color w:val="auto"/>
                <w:sz w:val="22"/>
                <w:szCs w:val="22"/>
                <w:lang w:eastAsia="en-US"/>
              </w:rPr>
            </w:pPr>
            <w:r w:rsidRPr="00D7716D">
              <w:rPr>
                <w:color w:val="auto"/>
              </w:rPr>
              <w:t>7</w:t>
            </w:r>
            <w:r w:rsidR="005118D6" w:rsidRPr="00D7716D">
              <w:rPr>
                <w:color w:val="auto"/>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1C78F706" w14:textId="77777777" w:rsidR="005118D6" w:rsidRPr="00D7716D" w:rsidRDefault="005118D6" w:rsidP="005118D6">
            <w:pPr>
              <w:spacing w:line="240" w:lineRule="auto"/>
              <w:rPr>
                <w:rFonts w:ascii="Calibri" w:eastAsiaTheme="minorHAnsi" w:hAnsi="Calibri" w:cs="Calibri"/>
                <w:color w:val="auto"/>
                <w:sz w:val="22"/>
                <w:szCs w:val="22"/>
                <w:lang w:eastAsia="en-US"/>
              </w:rPr>
            </w:pPr>
            <w:r w:rsidRPr="00D7716D">
              <w:rPr>
                <w:color w:val="auto"/>
              </w:rPr>
              <w:t xml:space="preserve">Exchange Online Advanced Threat Protection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w:t>
            </w:r>
            <w:proofErr w:type="spellStart"/>
            <w:r w:rsidRPr="00D7716D">
              <w:rPr>
                <w:color w:val="auto"/>
              </w:rPr>
              <w:t>servis</w:t>
            </w:r>
            <w:proofErr w:type="spellEnd"/>
            <w:r w:rsidRPr="00D7716D">
              <w:rPr>
                <w:color w:val="auto"/>
              </w:rPr>
              <w:t xml:space="preserve">, </w:t>
            </w:r>
            <w:proofErr w:type="spellStart"/>
            <w:r w:rsidRPr="00D7716D">
              <w:rPr>
                <w:color w:val="auto"/>
              </w:rPr>
              <w:t>licenca</w:t>
            </w:r>
            <w:proofErr w:type="spellEnd"/>
            <w:r w:rsidRPr="00D7716D">
              <w:rPr>
                <w:color w:val="auto"/>
              </w:rPr>
              <w:t xml:space="preserve"> </w:t>
            </w:r>
            <w:proofErr w:type="spellStart"/>
            <w:r w:rsidRPr="00D7716D">
              <w:rPr>
                <w:color w:val="auto"/>
              </w:rPr>
              <w:t>na</w:t>
            </w:r>
            <w:proofErr w:type="spellEnd"/>
            <w:r w:rsidRPr="00D7716D">
              <w:rPr>
                <w:color w:val="auto"/>
              </w:rPr>
              <w:t xml:space="preserve"> </w:t>
            </w:r>
            <w:proofErr w:type="spellStart"/>
            <w:r w:rsidRPr="00D7716D">
              <w:rPr>
                <w:color w:val="auto"/>
              </w:rPr>
              <w:t>mesečnom</w:t>
            </w:r>
            <w:proofErr w:type="spellEnd"/>
            <w:r w:rsidRPr="00D7716D">
              <w:rPr>
                <w:color w:val="auto"/>
              </w:rPr>
              <w:t xml:space="preserve"> </w:t>
            </w:r>
            <w:proofErr w:type="spellStart"/>
            <w:r w:rsidRPr="00D7716D">
              <w:rPr>
                <w:color w:val="auto"/>
              </w:rPr>
              <w:t>nivou</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7A960A4" w14:textId="77777777" w:rsidR="005118D6" w:rsidRPr="00D7716D" w:rsidRDefault="005118D6" w:rsidP="005118D6">
            <w:pPr>
              <w:spacing w:line="240" w:lineRule="auto"/>
              <w:rPr>
                <w:rFonts w:ascii="Calibri" w:eastAsiaTheme="minorHAnsi" w:hAnsi="Calibri" w:cs="Calibri"/>
                <w:color w:val="auto"/>
                <w:sz w:val="22"/>
                <w:szCs w:val="22"/>
                <w:lang w:eastAsia="en-US"/>
              </w:rPr>
            </w:pPr>
            <w:proofErr w:type="spellStart"/>
            <w:r w:rsidRPr="00D7716D">
              <w:rPr>
                <w:color w:val="auto"/>
              </w:rPr>
              <w:t>komad</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7ED6E02" w14:textId="0ADAB8A3" w:rsidR="005118D6" w:rsidRPr="00D7716D" w:rsidRDefault="00BC390D" w:rsidP="005118D6">
            <w:pPr>
              <w:spacing w:line="240" w:lineRule="auto"/>
              <w:rPr>
                <w:rFonts w:ascii="Calibri" w:eastAsiaTheme="minorHAnsi" w:hAnsi="Calibri" w:cs="Calibri"/>
                <w:color w:val="auto"/>
                <w:sz w:val="22"/>
                <w:szCs w:val="22"/>
                <w:lang w:eastAsia="en-US"/>
              </w:rPr>
            </w:pPr>
            <w:r w:rsidRPr="00D7716D">
              <w:rPr>
                <w:color w:val="auto"/>
              </w:rPr>
              <w:t>972</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1AA23B4A" w14:textId="77777777" w:rsidR="005118D6" w:rsidRPr="00824E56" w:rsidRDefault="005118D6" w:rsidP="005118D6">
            <w:pPr>
              <w:spacing w:line="240" w:lineRule="auto"/>
              <w:rPr>
                <w:rFonts w:ascii="Calibri" w:eastAsiaTheme="minorHAnsi" w:hAnsi="Calibri" w:cs="Calibri"/>
                <w:color w:val="FF0000"/>
                <w:sz w:val="22"/>
                <w:szCs w:val="22"/>
                <w:lang w:eastAsia="en-US"/>
              </w:rPr>
            </w:pPr>
          </w:p>
        </w:tc>
      </w:tr>
      <w:tr w:rsidR="00BD5529" w:rsidRPr="00824E56" w14:paraId="48A836C6" w14:textId="77777777" w:rsidTr="00BC390D">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89EE5" w14:textId="6F0BDAA9" w:rsidR="005118D6" w:rsidRPr="00D7716D" w:rsidRDefault="00BC390D" w:rsidP="005118D6">
            <w:pPr>
              <w:spacing w:line="240" w:lineRule="auto"/>
              <w:jc w:val="center"/>
              <w:rPr>
                <w:rFonts w:ascii="Calibri" w:eastAsiaTheme="minorHAnsi" w:hAnsi="Calibri" w:cs="Calibri"/>
                <w:color w:val="auto"/>
                <w:sz w:val="22"/>
                <w:szCs w:val="22"/>
                <w:lang w:eastAsia="en-US"/>
              </w:rPr>
            </w:pPr>
            <w:r w:rsidRPr="00D7716D">
              <w:rPr>
                <w:color w:val="auto"/>
              </w:rPr>
              <w:t>8</w:t>
            </w:r>
            <w:r w:rsidR="005118D6" w:rsidRPr="00D7716D">
              <w:rPr>
                <w:color w:val="auto"/>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21648592" w14:textId="4732C9A7" w:rsidR="005118D6" w:rsidRPr="00D7716D" w:rsidRDefault="00BC390D" w:rsidP="005118D6">
            <w:pPr>
              <w:spacing w:line="240" w:lineRule="auto"/>
              <w:rPr>
                <w:rFonts w:ascii="Calibri" w:eastAsiaTheme="minorHAnsi" w:hAnsi="Calibri" w:cs="Calibri"/>
                <w:color w:val="auto"/>
                <w:sz w:val="22"/>
                <w:szCs w:val="22"/>
                <w:lang w:eastAsia="en-US"/>
              </w:rPr>
            </w:pPr>
            <w:proofErr w:type="spellStart"/>
            <w:r w:rsidRPr="00D7716D">
              <w:rPr>
                <w:color w:val="auto"/>
              </w:rPr>
              <w:t>Autocad</w:t>
            </w:r>
            <w:proofErr w:type="spellEnd"/>
            <w:r w:rsidRPr="00D7716D">
              <w:rPr>
                <w:color w:val="auto"/>
              </w:rPr>
              <w:t xml:space="preserve"> LT 2020</w:t>
            </w:r>
            <w:r w:rsidR="005118D6" w:rsidRPr="00D7716D">
              <w:rPr>
                <w:color w:val="auto"/>
              </w:rPr>
              <w:t xml:space="preserve"> (</w:t>
            </w:r>
            <w:proofErr w:type="spellStart"/>
            <w:r w:rsidR="005118D6" w:rsidRPr="00D7716D">
              <w:rPr>
                <w:color w:val="auto"/>
              </w:rPr>
              <w:t>ili</w:t>
            </w:r>
            <w:proofErr w:type="spellEnd"/>
            <w:r w:rsidR="005118D6" w:rsidRPr="00D7716D">
              <w:rPr>
                <w:color w:val="auto"/>
              </w:rPr>
              <w:t xml:space="preserve"> </w:t>
            </w:r>
            <w:proofErr w:type="spellStart"/>
            <w:r w:rsidR="005118D6" w:rsidRPr="00D7716D">
              <w:rPr>
                <w:color w:val="auto"/>
              </w:rPr>
              <w:t>ekvivalentan</w:t>
            </w:r>
            <w:proofErr w:type="spellEnd"/>
            <w:r w:rsidR="005118D6" w:rsidRPr="00D7716D">
              <w:rPr>
                <w:color w:val="auto"/>
              </w:rPr>
              <w:t xml:space="preserve">) </w:t>
            </w:r>
            <w:proofErr w:type="spellStart"/>
            <w:r w:rsidR="005118D6" w:rsidRPr="00D7716D">
              <w:rPr>
                <w:color w:val="auto"/>
              </w:rPr>
              <w:t>godišnja</w:t>
            </w:r>
            <w:proofErr w:type="spellEnd"/>
            <w:r w:rsidR="005118D6" w:rsidRPr="00D7716D">
              <w:rPr>
                <w:color w:val="auto"/>
              </w:rPr>
              <w:t xml:space="preserve"> </w:t>
            </w:r>
            <w:proofErr w:type="spellStart"/>
            <w:r w:rsidR="005118D6" w:rsidRPr="00D7716D">
              <w:rPr>
                <w:color w:val="auto"/>
              </w:rPr>
              <w:t>pretplata</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864E55E" w14:textId="77777777" w:rsidR="005118D6" w:rsidRPr="00D7716D" w:rsidRDefault="005118D6" w:rsidP="005118D6">
            <w:pPr>
              <w:spacing w:line="240" w:lineRule="auto"/>
              <w:rPr>
                <w:rFonts w:ascii="Calibri" w:eastAsiaTheme="minorHAnsi" w:hAnsi="Calibri" w:cs="Calibri"/>
                <w:color w:val="auto"/>
                <w:sz w:val="22"/>
                <w:szCs w:val="22"/>
                <w:lang w:eastAsia="en-US"/>
              </w:rPr>
            </w:pPr>
            <w:proofErr w:type="spellStart"/>
            <w:r w:rsidRPr="00D7716D">
              <w:rPr>
                <w:color w:val="auto"/>
              </w:rPr>
              <w:t>komad</w:t>
            </w:r>
            <w:proofErr w:type="spellEnd"/>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1C00AE2" w14:textId="77777777" w:rsidR="005118D6" w:rsidRPr="00D7716D" w:rsidRDefault="005118D6" w:rsidP="005118D6">
            <w:pPr>
              <w:spacing w:line="240" w:lineRule="auto"/>
              <w:rPr>
                <w:rFonts w:ascii="Calibri" w:eastAsiaTheme="minorHAnsi" w:hAnsi="Calibri" w:cs="Calibri"/>
                <w:color w:val="auto"/>
                <w:sz w:val="22"/>
                <w:szCs w:val="22"/>
                <w:lang w:eastAsia="en-US"/>
              </w:rPr>
            </w:pPr>
            <w:r w:rsidRPr="00D7716D">
              <w:rPr>
                <w:color w:val="auto"/>
              </w:rPr>
              <w:t>1</w:t>
            </w:r>
          </w:p>
        </w:tc>
        <w:tc>
          <w:tcPr>
            <w:tcW w:w="283" w:type="dxa"/>
            <w:tcBorders>
              <w:top w:val="nil"/>
              <w:left w:val="nil"/>
              <w:bottom w:val="single" w:sz="8" w:space="0" w:color="auto"/>
              <w:right w:val="single" w:sz="8" w:space="0" w:color="auto"/>
            </w:tcBorders>
            <w:tcMar>
              <w:top w:w="0" w:type="dxa"/>
              <w:left w:w="108" w:type="dxa"/>
              <w:bottom w:w="0" w:type="dxa"/>
              <w:right w:w="108" w:type="dxa"/>
            </w:tcMar>
          </w:tcPr>
          <w:p w14:paraId="7F6E61BB" w14:textId="77777777" w:rsidR="005118D6" w:rsidRPr="00824E56" w:rsidRDefault="005118D6" w:rsidP="005118D6">
            <w:pPr>
              <w:spacing w:line="240" w:lineRule="auto"/>
              <w:rPr>
                <w:rFonts w:ascii="Calibri" w:eastAsiaTheme="minorHAnsi" w:hAnsi="Calibri" w:cs="Calibri"/>
                <w:color w:val="FF0000"/>
                <w:sz w:val="22"/>
                <w:szCs w:val="22"/>
                <w:lang w:eastAsia="en-US"/>
              </w:rPr>
            </w:pPr>
          </w:p>
        </w:tc>
      </w:tr>
      <w:tr w:rsidR="00BC390D" w:rsidRPr="00824E56" w14:paraId="3C9C1FF3" w14:textId="77777777" w:rsidTr="00BC390D">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95EA07" w14:textId="5F58C9F4" w:rsidR="00BC390D" w:rsidRPr="00D7716D" w:rsidRDefault="00BC390D" w:rsidP="00BC390D">
            <w:pPr>
              <w:spacing w:line="240" w:lineRule="auto"/>
              <w:jc w:val="center"/>
              <w:rPr>
                <w:color w:val="auto"/>
              </w:rPr>
            </w:pPr>
            <w:r w:rsidRPr="00D7716D">
              <w:rPr>
                <w:color w:val="auto"/>
              </w:rPr>
              <w:t>9.</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3FF366" w14:textId="6C487027" w:rsidR="00BC390D" w:rsidRPr="00D7716D" w:rsidRDefault="00BC390D" w:rsidP="00BC390D">
            <w:pPr>
              <w:spacing w:line="240" w:lineRule="auto"/>
              <w:rPr>
                <w:color w:val="auto"/>
              </w:rPr>
            </w:pPr>
            <w:r w:rsidRPr="00D7716D">
              <w:rPr>
                <w:color w:val="auto"/>
              </w:rPr>
              <w:t xml:space="preserve">Windows 10 PRO 64 </w:t>
            </w:r>
            <w:proofErr w:type="gramStart"/>
            <w:r w:rsidRPr="00D7716D">
              <w:rPr>
                <w:color w:val="auto"/>
              </w:rPr>
              <w:t>bit  (</w:t>
            </w:r>
            <w:proofErr w:type="spellStart"/>
            <w:proofErr w:type="gramEnd"/>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w:t>
            </w:r>
            <w:proofErr w:type="spellStart"/>
            <w:r w:rsidRPr="00D7716D">
              <w:rPr>
                <w:color w:val="auto"/>
              </w:rPr>
              <w:t>operativni</w:t>
            </w:r>
            <w:proofErr w:type="spellEnd"/>
            <w:r w:rsidRPr="00D7716D">
              <w:rPr>
                <w:color w:val="auto"/>
              </w:rPr>
              <w:t xml:space="preserve"> </w:t>
            </w:r>
            <w:proofErr w:type="spellStart"/>
            <w:r w:rsidRPr="00D7716D">
              <w:rPr>
                <w:color w:val="auto"/>
              </w:rPr>
              <w:t>sitem</w:t>
            </w:r>
            <w:proofErr w:type="spellEnd"/>
            <w:r w:rsidRPr="00D7716D">
              <w:rPr>
                <w:color w:val="auto"/>
              </w:rPr>
              <w:t>, FPP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695644" w14:textId="32037231" w:rsidR="00BC390D" w:rsidRPr="00D7716D" w:rsidRDefault="00BC390D" w:rsidP="00BC390D">
            <w:pPr>
              <w:spacing w:line="240" w:lineRule="auto"/>
              <w:rPr>
                <w:color w:val="auto"/>
              </w:rPr>
            </w:pPr>
            <w:proofErr w:type="spellStart"/>
            <w:r w:rsidRPr="00D7716D">
              <w:rPr>
                <w:color w:val="auto"/>
              </w:rPr>
              <w:t>komad</w:t>
            </w:r>
            <w:proofErr w:type="spell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1F29C0" w14:textId="49409C8A" w:rsidR="00BC390D" w:rsidRPr="00D7716D" w:rsidRDefault="00BC390D" w:rsidP="00BC390D">
            <w:pPr>
              <w:spacing w:line="240" w:lineRule="auto"/>
              <w:rPr>
                <w:color w:val="auto"/>
              </w:rPr>
            </w:pPr>
            <w:r w:rsidRPr="00D7716D">
              <w:rPr>
                <w:color w:val="auto"/>
              </w:rPr>
              <w:t>1</w:t>
            </w: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916352" w14:textId="6EB56071" w:rsidR="00BC390D" w:rsidRPr="00824E56" w:rsidRDefault="00BC390D" w:rsidP="00BC390D">
            <w:pPr>
              <w:spacing w:line="240" w:lineRule="auto"/>
              <w:rPr>
                <w:rFonts w:ascii="Calibri" w:eastAsiaTheme="minorHAnsi" w:hAnsi="Calibri" w:cs="Calibri"/>
                <w:color w:val="FF0000"/>
                <w:sz w:val="22"/>
                <w:szCs w:val="22"/>
                <w:lang w:eastAsia="en-US"/>
              </w:rPr>
            </w:pPr>
          </w:p>
        </w:tc>
      </w:tr>
    </w:tbl>
    <w:p w14:paraId="784A1CDF" w14:textId="77777777" w:rsidR="0049685A" w:rsidRPr="00BD5529" w:rsidRDefault="0049685A" w:rsidP="0049685A">
      <w:pPr>
        <w:rPr>
          <w:color w:val="auto"/>
          <w:lang w:val="sr-Latn-RS"/>
        </w:rPr>
      </w:pPr>
    </w:p>
    <w:p w14:paraId="68249213" w14:textId="77777777" w:rsidR="0093758F" w:rsidRPr="00BD5529" w:rsidRDefault="0093758F" w:rsidP="0093758F">
      <w:pPr>
        <w:jc w:val="both"/>
        <w:rPr>
          <w:b/>
          <w:bCs/>
          <w:color w:val="auto"/>
          <w:lang w:val="sr-Cyrl-RS"/>
        </w:rPr>
      </w:pPr>
      <w:proofErr w:type="spellStart"/>
      <w:r w:rsidRPr="00BD5529">
        <w:rPr>
          <w:b/>
          <w:bCs/>
          <w:color w:val="auto"/>
        </w:rPr>
        <w:t>Вредност</w:t>
      </w:r>
      <w:proofErr w:type="spellEnd"/>
      <w:r w:rsidRPr="00BD5529">
        <w:rPr>
          <w:b/>
          <w:bCs/>
          <w:color w:val="auto"/>
        </w:rPr>
        <w:t xml:space="preserve"> и </w:t>
      </w:r>
      <w:proofErr w:type="spellStart"/>
      <w:r w:rsidRPr="00BD5529">
        <w:rPr>
          <w:b/>
          <w:bCs/>
          <w:color w:val="auto"/>
        </w:rPr>
        <w:t>одређивање</w:t>
      </w:r>
      <w:proofErr w:type="spellEnd"/>
      <w:r w:rsidRPr="00BD5529">
        <w:rPr>
          <w:b/>
          <w:bCs/>
          <w:color w:val="auto"/>
        </w:rPr>
        <w:t xml:space="preserve"> </w:t>
      </w:r>
      <w:proofErr w:type="spellStart"/>
      <w:r w:rsidRPr="00BD5529">
        <w:rPr>
          <w:b/>
          <w:bCs/>
          <w:color w:val="auto"/>
        </w:rPr>
        <w:t>цене</w:t>
      </w:r>
      <w:proofErr w:type="spellEnd"/>
    </w:p>
    <w:p w14:paraId="5E04E042" w14:textId="77777777" w:rsidR="0093758F" w:rsidRPr="00BD5529" w:rsidRDefault="0093758F" w:rsidP="0093758F">
      <w:pPr>
        <w:spacing w:line="240" w:lineRule="auto"/>
        <w:jc w:val="center"/>
        <w:rPr>
          <w:color w:val="auto"/>
          <w:lang w:val="sr-Cyrl-RS"/>
        </w:rPr>
      </w:pPr>
      <w:proofErr w:type="spellStart"/>
      <w:r w:rsidRPr="00BD5529">
        <w:rPr>
          <w:color w:val="auto"/>
        </w:rPr>
        <w:t>Члан</w:t>
      </w:r>
      <w:proofErr w:type="spellEnd"/>
      <w:r w:rsidRPr="00BD5529">
        <w:rPr>
          <w:color w:val="auto"/>
        </w:rPr>
        <w:t xml:space="preserve"> </w:t>
      </w:r>
      <w:r w:rsidRPr="00BD5529">
        <w:rPr>
          <w:color w:val="auto"/>
          <w:lang w:val="sr-Cyrl-RS"/>
        </w:rPr>
        <w:t>3</w:t>
      </w:r>
    </w:p>
    <w:p w14:paraId="5D07143A" w14:textId="36728F12" w:rsidR="0093758F" w:rsidRPr="00BD5529" w:rsidRDefault="0093758F" w:rsidP="0093758F">
      <w:pPr>
        <w:spacing w:line="240" w:lineRule="auto"/>
        <w:ind w:firstLine="720"/>
        <w:jc w:val="both"/>
        <w:rPr>
          <w:color w:val="auto"/>
          <w:lang w:val="hr-HR"/>
        </w:rPr>
      </w:pPr>
      <w:r w:rsidRPr="00BD5529">
        <w:rPr>
          <w:color w:val="auto"/>
          <w:lang w:val="sr-Cyrl-RS"/>
        </w:rPr>
        <w:t>Укупна цена предмета из члана 2. овог уговора</w:t>
      </w:r>
      <w:r w:rsidRPr="00BD5529">
        <w:rPr>
          <w:color w:val="auto"/>
        </w:rPr>
        <w:t xml:space="preserve"> </w:t>
      </w:r>
      <w:r w:rsidRPr="00BD5529">
        <w:rPr>
          <w:color w:val="auto"/>
          <w:lang w:val="sr-Cyrl-RS"/>
        </w:rPr>
        <w:t xml:space="preserve">утврђује се на основу дате понуде понуђача </w:t>
      </w:r>
      <w:proofErr w:type="spellStart"/>
      <w:r w:rsidRPr="00BD5529">
        <w:rPr>
          <w:color w:val="auto"/>
          <w:lang w:val="hr-HR"/>
        </w:rPr>
        <w:t>број</w:t>
      </w:r>
      <w:proofErr w:type="spellEnd"/>
      <w:r w:rsidRPr="00BD5529">
        <w:rPr>
          <w:color w:val="auto"/>
          <w:lang w:val="hr-HR"/>
        </w:rPr>
        <w:t xml:space="preserve">_____________ </w:t>
      </w:r>
      <w:proofErr w:type="spellStart"/>
      <w:r w:rsidRPr="00BD5529">
        <w:rPr>
          <w:color w:val="auto"/>
          <w:lang w:val="hr-HR"/>
        </w:rPr>
        <w:t>од</w:t>
      </w:r>
      <w:proofErr w:type="spellEnd"/>
      <w:r w:rsidRPr="00BD5529">
        <w:rPr>
          <w:color w:val="auto"/>
          <w:lang w:val="hr-HR"/>
        </w:rPr>
        <w:t xml:space="preserve"> </w:t>
      </w:r>
      <w:proofErr w:type="spellStart"/>
      <w:r w:rsidRPr="00BD5529">
        <w:rPr>
          <w:color w:val="auto"/>
          <w:lang w:val="hr-HR"/>
        </w:rPr>
        <w:t>дана</w:t>
      </w:r>
      <w:proofErr w:type="spellEnd"/>
      <w:r w:rsidRPr="00BD5529">
        <w:rPr>
          <w:color w:val="auto"/>
          <w:lang w:val="hr-HR"/>
        </w:rPr>
        <w:t xml:space="preserve"> ___________201</w:t>
      </w:r>
      <w:r w:rsidR="00824E56">
        <w:rPr>
          <w:color w:val="auto"/>
          <w:lang w:val="sr-Cyrl-CS"/>
        </w:rPr>
        <w:t>9</w:t>
      </w:r>
      <w:r w:rsidRPr="00BD5529">
        <w:rPr>
          <w:color w:val="auto"/>
          <w:lang w:val="hr-HR"/>
        </w:rPr>
        <w:t>.</w:t>
      </w:r>
      <w:r w:rsidRPr="00BD5529">
        <w:rPr>
          <w:color w:val="auto"/>
          <w:lang w:val="sr-Cyrl-RS"/>
        </w:rPr>
        <w:t xml:space="preserve"> г</w:t>
      </w:r>
      <w:proofErr w:type="spellStart"/>
      <w:r w:rsidRPr="00BD5529">
        <w:rPr>
          <w:color w:val="auto"/>
          <w:lang w:val="hr-HR"/>
        </w:rPr>
        <w:t>одине</w:t>
      </w:r>
      <w:proofErr w:type="spellEnd"/>
      <w:r w:rsidRPr="00BD5529">
        <w:rPr>
          <w:color w:val="auto"/>
          <w:lang w:val="sr-Cyrl-RS"/>
        </w:rPr>
        <w:t xml:space="preserve"> и утврђује се у укупном </w:t>
      </w:r>
      <w:proofErr w:type="spellStart"/>
      <w:r w:rsidRPr="00BD5529">
        <w:rPr>
          <w:color w:val="auto"/>
          <w:lang w:val="hr-HR"/>
        </w:rPr>
        <w:t>износ</w:t>
      </w:r>
      <w:proofErr w:type="spellEnd"/>
      <w:r w:rsidRPr="00BD5529">
        <w:rPr>
          <w:color w:val="auto"/>
          <w:lang w:val="sr-Cyrl-RS"/>
        </w:rPr>
        <w:t>у од</w:t>
      </w:r>
      <w:r w:rsidRPr="00BD5529">
        <w:rPr>
          <w:color w:val="auto"/>
          <w:lang w:val="hr-HR"/>
        </w:rPr>
        <w:t xml:space="preserve"> _______________________________</w:t>
      </w:r>
      <w:r w:rsidRPr="00BD5529">
        <w:rPr>
          <w:color w:val="auto"/>
          <w:lang w:val="sr-Cyrl-RS"/>
        </w:rPr>
        <w:t>_____</w:t>
      </w:r>
      <w:r w:rsidRPr="00BD5529">
        <w:rPr>
          <w:b/>
          <w:color w:val="auto"/>
          <w:lang w:val="hr-HR"/>
        </w:rPr>
        <w:t xml:space="preserve"> </w:t>
      </w:r>
      <w:proofErr w:type="spellStart"/>
      <w:r w:rsidRPr="00BD5529">
        <w:rPr>
          <w:b/>
          <w:color w:val="auto"/>
          <w:lang w:val="hr-HR"/>
        </w:rPr>
        <w:t>динара</w:t>
      </w:r>
      <w:proofErr w:type="spellEnd"/>
      <w:r w:rsidRPr="00BD5529">
        <w:rPr>
          <w:b/>
          <w:color w:val="auto"/>
          <w:lang w:val="sr-Cyrl-RS"/>
        </w:rPr>
        <w:t>/ долара</w:t>
      </w:r>
      <w:r w:rsidRPr="00BD5529">
        <w:rPr>
          <w:b/>
          <w:color w:val="auto"/>
          <w:lang w:val="sr-Cyrl-CS"/>
        </w:rPr>
        <w:t xml:space="preserve"> </w:t>
      </w:r>
      <w:r w:rsidRPr="00BD5529">
        <w:rPr>
          <w:b/>
          <w:color w:val="auto"/>
        </w:rPr>
        <w:t>(</w:t>
      </w:r>
      <w:r w:rsidRPr="00BD5529">
        <w:rPr>
          <w:b/>
          <w:color w:val="auto"/>
          <w:lang w:val="sr-Cyrl-CS"/>
        </w:rPr>
        <w:t>без</w:t>
      </w:r>
      <w:r w:rsidRPr="00BD5529">
        <w:rPr>
          <w:b/>
          <w:color w:val="auto"/>
        </w:rPr>
        <w:t xml:space="preserve"> ПДВ-</w:t>
      </w:r>
      <w:r w:rsidRPr="00BD5529">
        <w:rPr>
          <w:b/>
          <w:color w:val="auto"/>
          <w:lang w:val="sr-Cyrl-CS"/>
        </w:rPr>
        <w:t>а</w:t>
      </w:r>
      <w:r w:rsidRPr="00BD5529">
        <w:rPr>
          <w:color w:val="auto"/>
        </w:rPr>
        <w:t>)</w:t>
      </w:r>
      <w:r w:rsidRPr="00BD5529">
        <w:rPr>
          <w:color w:val="auto"/>
          <w:lang w:val="sr-Cyrl-RS"/>
        </w:rPr>
        <w:t xml:space="preserve"> </w:t>
      </w:r>
      <w:r w:rsidRPr="00BD5529">
        <w:rPr>
          <w:color w:val="auto"/>
        </w:rPr>
        <w:t xml:space="preserve">и </w:t>
      </w:r>
      <w:proofErr w:type="spellStart"/>
      <w:r w:rsidRPr="00BD5529">
        <w:rPr>
          <w:color w:val="auto"/>
        </w:rPr>
        <w:t>словима</w:t>
      </w:r>
      <w:proofErr w:type="spellEnd"/>
      <w:r w:rsidRPr="00BD5529">
        <w:rPr>
          <w:color w:val="auto"/>
        </w:rPr>
        <w:t>:</w:t>
      </w:r>
      <w:r w:rsidRPr="00BD5529">
        <w:rPr>
          <w:color w:val="auto"/>
          <w:lang w:val="sr-Cyrl-RS"/>
        </w:rPr>
        <w:t xml:space="preserve"> </w:t>
      </w:r>
      <w:r w:rsidRPr="00BD5529">
        <w:rPr>
          <w:color w:val="auto"/>
        </w:rPr>
        <w:t>_________________________________________________________</w:t>
      </w:r>
      <w:r w:rsidRPr="00BD5529">
        <w:rPr>
          <w:color w:val="auto"/>
          <w:lang w:val="sr-Cyrl-RS"/>
        </w:rPr>
        <w:t>_________</w:t>
      </w:r>
      <w:r w:rsidRPr="00BD5529">
        <w:rPr>
          <w:color w:val="auto"/>
        </w:rPr>
        <w:t xml:space="preserve"> (</w:t>
      </w:r>
      <w:r w:rsidRPr="00BD5529">
        <w:rPr>
          <w:color w:val="auto"/>
          <w:lang w:val="sr-Cyrl-CS"/>
        </w:rPr>
        <w:t>без</w:t>
      </w:r>
      <w:r w:rsidRPr="00BD5529">
        <w:rPr>
          <w:color w:val="auto"/>
        </w:rPr>
        <w:t xml:space="preserve"> ПДВ-</w:t>
      </w:r>
      <w:r w:rsidRPr="00BD5529">
        <w:rPr>
          <w:color w:val="auto"/>
          <w:lang w:val="sr-Cyrl-CS"/>
        </w:rPr>
        <w:t>а</w:t>
      </w:r>
      <w:r w:rsidRPr="00BD5529">
        <w:rPr>
          <w:color w:val="auto"/>
        </w:rPr>
        <w:t>)</w:t>
      </w:r>
      <w:r w:rsidRPr="00BD5529">
        <w:rPr>
          <w:color w:val="auto"/>
          <w:lang w:val="sr-Cyrl-RS"/>
        </w:rPr>
        <w:t xml:space="preserve">, односно____________________________________ </w:t>
      </w:r>
      <w:r w:rsidRPr="00BD5529">
        <w:rPr>
          <w:b/>
          <w:color w:val="auto"/>
          <w:lang w:val="sr-Cyrl-RS"/>
        </w:rPr>
        <w:t>динара/долара (са ПДВ-ом</w:t>
      </w:r>
      <w:r w:rsidRPr="00BD5529">
        <w:rPr>
          <w:color w:val="auto"/>
          <w:lang w:val="sr-Cyrl-RS"/>
        </w:rPr>
        <w:t xml:space="preserve">) </w:t>
      </w:r>
      <w:r w:rsidRPr="00BD5529">
        <w:rPr>
          <w:color w:val="auto"/>
        </w:rPr>
        <w:t xml:space="preserve">и </w:t>
      </w:r>
      <w:proofErr w:type="spellStart"/>
      <w:r w:rsidRPr="00BD5529">
        <w:rPr>
          <w:color w:val="auto"/>
        </w:rPr>
        <w:t>словима</w:t>
      </w:r>
      <w:proofErr w:type="spellEnd"/>
      <w:r w:rsidRPr="00BD5529">
        <w:rPr>
          <w:color w:val="auto"/>
        </w:rPr>
        <w:t>:</w:t>
      </w:r>
      <w:r w:rsidRPr="00BD5529">
        <w:rPr>
          <w:color w:val="auto"/>
          <w:lang w:val="sr-Cyrl-RS"/>
        </w:rPr>
        <w:t xml:space="preserve"> </w:t>
      </w:r>
      <w:r w:rsidRPr="00BD5529">
        <w:rPr>
          <w:color w:val="auto"/>
        </w:rPr>
        <w:t>_________________________________________________________</w:t>
      </w:r>
      <w:r w:rsidRPr="00BD5529">
        <w:rPr>
          <w:color w:val="auto"/>
          <w:lang w:val="sr-Cyrl-RS"/>
        </w:rPr>
        <w:t>_________</w:t>
      </w:r>
      <w:r w:rsidRPr="00BD5529">
        <w:rPr>
          <w:color w:val="auto"/>
        </w:rPr>
        <w:t xml:space="preserve"> (</w:t>
      </w:r>
      <w:r w:rsidRPr="00BD5529">
        <w:rPr>
          <w:color w:val="auto"/>
          <w:lang w:val="sr-Cyrl-CS"/>
        </w:rPr>
        <w:t>са</w:t>
      </w:r>
      <w:r w:rsidRPr="00BD5529">
        <w:rPr>
          <w:color w:val="auto"/>
        </w:rPr>
        <w:t xml:space="preserve"> ПДВ-</w:t>
      </w:r>
      <w:r w:rsidRPr="00BD5529">
        <w:rPr>
          <w:color w:val="auto"/>
          <w:lang w:val="sr-Cyrl-CS"/>
        </w:rPr>
        <w:t>ом</w:t>
      </w:r>
      <w:r w:rsidRPr="00BD5529">
        <w:rPr>
          <w:color w:val="auto"/>
        </w:rPr>
        <w:t>)</w:t>
      </w:r>
      <w:r w:rsidRPr="00BD5529">
        <w:rPr>
          <w:color w:val="auto"/>
          <w:lang w:val="sr-Cyrl-RS"/>
        </w:rPr>
        <w:t xml:space="preserve">. </w:t>
      </w:r>
    </w:p>
    <w:p w14:paraId="739FDB7F" w14:textId="77777777" w:rsidR="0093758F" w:rsidRPr="00BD5529" w:rsidRDefault="0093758F" w:rsidP="0093758F">
      <w:pPr>
        <w:spacing w:line="240" w:lineRule="auto"/>
        <w:ind w:firstLine="720"/>
        <w:jc w:val="both"/>
        <w:rPr>
          <w:color w:val="auto"/>
          <w:lang w:val="sr-Cyrl-RS"/>
        </w:rPr>
      </w:pPr>
      <w:r w:rsidRPr="00BD5529">
        <w:rPr>
          <w:color w:val="auto"/>
          <w:lang w:val="sr-Cyrl-RS"/>
        </w:rPr>
        <w:t>Укупна цена предмета из члана 2. овог уговора</w:t>
      </w:r>
      <w:r w:rsidRPr="00BD5529">
        <w:rPr>
          <w:color w:val="auto"/>
        </w:rPr>
        <w:t xml:space="preserve"> </w:t>
      </w:r>
      <w:r w:rsidRPr="00BD5529">
        <w:rPr>
          <w:color w:val="auto"/>
          <w:lang w:val="sr-Cyrl-RS"/>
        </w:rPr>
        <w:t>обухвата све пратеће трошкове које је Понуђач имао у реализацији предметне јавне набавке.</w:t>
      </w:r>
    </w:p>
    <w:p w14:paraId="56B47C97" w14:textId="77777777" w:rsidR="0093758F" w:rsidRDefault="0093758F" w:rsidP="0093758F">
      <w:pPr>
        <w:spacing w:line="240" w:lineRule="auto"/>
        <w:ind w:firstLine="720"/>
        <w:jc w:val="both"/>
        <w:rPr>
          <w:color w:val="auto"/>
          <w:lang w:val="sr-Cyrl-RS"/>
        </w:rPr>
      </w:pPr>
      <w:r w:rsidRPr="00BD5529">
        <w:rPr>
          <w:color w:val="auto"/>
          <w:lang w:val="sr-Cyrl-RS"/>
        </w:rPr>
        <w:t>Ц</w:t>
      </w:r>
      <w:proofErr w:type="spellStart"/>
      <w:r w:rsidRPr="00BD5529">
        <w:rPr>
          <w:color w:val="auto"/>
          <w:lang w:val="hr-HR"/>
        </w:rPr>
        <w:t>ен</w:t>
      </w:r>
      <w:proofErr w:type="spellEnd"/>
      <w:r w:rsidRPr="00BD5529">
        <w:rPr>
          <w:color w:val="auto"/>
          <w:lang w:val="sr-Cyrl-RS"/>
        </w:rPr>
        <w:t xml:space="preserve">а из Обрасца понуде и структуре  цена </w:t>
      </w:r>
      <w:r w:rsidRPr="00BD5529">
        <w:rPr>
          <w:color w:val="auto"/>
          <w:lang w:val="hr-HR"/>
        </w:rPr>
        <w:t xml:space="preserve"> </w:t>
      </w:r>
      <w:r w:rsidRPr="00BD5529">
        <w:rPr>
          <w:color w:val="auto"/>
          <w:lang w:val="sr-Cyrl-RS"/>
        </w:rPr>
        <w:t>је</w:t>
      </w:r>
      <w:r w:rsidRPr="00BD5529">
        <w:rPr>
          <w:color w:val="auto"/>
          <w:lang w:val="hr-HR"/>
        </w:rPr>
        <w:t xml:space="preserve"> </w:t>
      </w:r>
      <w:proofErr w:type="spellStart"/>
      <w:r w:rsidRPr="00BD5529">
        <w:rPr>
          <w:color w:val="auto"/>
          <w:lang w:val="hr-HR"/>
        </w:rPr>
        <w:t>фиксн</w:t>
      </w:r>
      <w:proofErr w:type="spellEnd"/>
      <w:r w:rsidRPr="00BD5529">
        <w:rPr>
          <w:color w:val="auto"/>
          <w:lang w:val="sr-Cyrl-RS"/>
        </w:rPr>
        <w:t>а</w:t>
      </w:r>
      <w:r w:rsidRPr="00BD5529">
        <w:rPr>
          <w:color w:val="auto"/>
          <w:lang w:val="hr-HR"/>
        </w:rPr>
        <w:t xml:space="preserve">, и </w:t>
      </w:r>
      <w:r w:rsidRPr="00BD5529">
        <w:rPr>
          <w:color w:val="auto"/>
          <w:lang w:val="sr-Cyrl-RS"/>
        </w:rPr>
        <w:t xml:space="preserve">не </w:t>
      </w:r>
      <w:proofErr w:type="spellStart"/>
      <w:r w:rsidRPr="00BD5529">
        <w:rPr>
          <w:color w:val="auto"/>
          <w:lang w:val="hr-HR"/>
        </w:rPr>
        <w:t>мо</w:t>
      </w:r>
      <w:r w:rsidRPr="00BD5529">
        <w:rPr>
          <w:color w:val="auto"/>
          <w:lang w:val="sr-Cyrl-RS"/>
        </w:rPr>
        <w:t>же</w:t>
      </w:r>
      <w:proofErr w:type="spellEnd"/>
      <w:r w:rsidRPr="00BD5529">
        <w:rPr>
          <w:color w:val="auto"/>
          <w:lang w:val="hr-HR"/>
        </w:rPr>
        <w:t xml:space="preserve"> </w:t>
      </w:r>
      <w:proofErr w:type="spellStart"/>
      <w:r w:rsidRPr="00BD5529">
        <w:rPr>
          <w:color w:val="auto"/>
          <w:lang w:val="hr-HR"/>
        </w:rPr>
        <w:t>се</w:t>
      </w:r>
      <w:proofErr w:type="spellEnd"/>
      <w:r w:rsidRPr="00BD5529">
        <w:rPr>
          <w:color w:val="auto"/>
          <w:lang w:val="hr-HR"/>
        </w:rPr>
        <w:t xml:space="preserve"> </w:t>
      </w:r>
      <w:proofErr w:type="spellStart"/>
      <w:r w:rsidRPr="00BD5529">
        <w:rPr>
          <w:color w:val="auto"/>
          <w:lang w:val="hr-HR"/>
        </w:rPr>
        <w:t>мењати</w:t>
      </w:r>
      <w:proofErr w:type="spellEnd"/>
      <w:r w:rsidRPr="00BD5529">
        <w:rPr>
          <w:color w:val="auto"/>
          <w:lang w:val="sr-Cyrl-RS"/>
        </w:rPr>
        <w:t>.</w:t>
      </w:r>
      <w:r w:rsidRPr="00BD5529">
        <w:rPr>
          <w:color w:val="auto"/>
          <w:lang w:val="hr-HR"/>
        </w:rPr>
        <w:t xml:space="preserve"> </w:t>
      </w:r>
    </w:p>
    <w:p w14:paraId="651C8498" w14:textId="77777777" w:rsidR="0093758F" w:rsidRPr="00976681" w:rsidRDefault="0093758F" w:rsidP="0093758F">
      <w:pPr>
        <w:widowControl w:val="0"/>
        <w:autoSpaceDE w:val="0"/>
        <w:autoSpaceDN w:val="0"/>
        <w:adjustRightInd w:val="0"/>
        <w:spacing w:line="240" w:lineRule="auto"/>
        <w:ind w:firstLine="720"/>
        <w:jc w:val="both"/>
        <w:rPr>
          <w:lang w:val="sr-Cyrl-RS"/>
        </w:rPr>
      </w:pPr>
      <w:r w:rsidRPr="00976681">
        <w:rPr>
          <w:lang w:val="sr-Cyrl-RS"/>
        </w:rPr>
        <w:t>Обавезе које доспевају у наредној буџетској години</w:t>
      </w:r>
      <w:r>
        <w:rPr>
          <w:lang w:val="sr-Cyrl-RS"/>
        </w:rPr>
        <w:t xml:space="preserve"> могу</w:t>
      </w:r>
      <w:r w:rsidRPr="00976681">
        <w:rPr>
          <w:lang w:val="sr-Cyrl-RS"/>
        </w:rPr>
        <w:t xml:space="preserve"> бити реализоване највише до износа средстава која ће им за ту намену бити одобрена у тој буџетској години.</w:t>
      </w:r>
    </w:p>
    <w:p w14:paraId="31C623B2" w14:textId="77777777" w:rsidR="0093758F" w:rsidRPr="009677FF" w:rsidRDefault="0093758F" w:rsidP="0093758F">
      <w:pPr>
        <w:spacing w:line="240" w:lineRule="auto"/>
        <w:ind w:firstLine="720"/>
        <w:jc w:val="both"/>
        <w:rPr>
          <w:color w:val="auto"/>
          <w:lang w:val="sr-Cyrl-RS"/>
        </w:rPr>
      </w:pPr>
    </w:p>
    <w:p w14:paraId="19542767" w14:textId="77777777" w:rsidR="0093758F" w:rsidRPr="00BD5529" w:rsidRDefault="0093758F" w:rsidP="0093758F">
      <w:pPr>
        <w:rPr>
          <w:b/>
          <w:bCs/>
          <w:color w:val="auto"/>
          <w:lang w:val="sr-Cyrl-CS"/>
        </w:rPr>
      </w:pPr>
      <w:r w:rsidRPr="00BD5529">
        <w:rPr>
          <w:b/>
          <w:bCs/>
          <w:color w:val="auto"/>
          <w:lang w:val="sr-Cyrl-CS"/>
        </w:rPr>
        <w:t>Рок и начин плаћања</w:t>
      </w:r>
    </w:p>
    <w:p w14:paraId="4C7855B0" w14:textId="77777777" w:rsidR="0093758F" w:rsidRPr="00BD5529" w:rsidRDefault="0093758F" w:rsidP="0093758F">
      <w:pPr>
        <w:spacing w:line="240" w:lineRule="auto"/>
        <w:jc w:val="center"/>
        <w:rPr>
          <w:color w:val="auto"/>
          <w:lang w:val="sr-Cyrl-CS"/>
        </w:rPr>
      </w:pPr>
      <w:proofErr w:type="spellStart"/>
      <w:r w:rsidRPr="00BD5529">
        <w:rPr>
          <w:color w:val="auto"/>
        </w:rPr>
        <w:t>Члан</w:t>
      </w:r>
      <w:proofErr w:type="spellEnd"/>
      <w:r w:rsidRPr="00BD5529">
        <w:rPr>
          <w:color w:val="auto"/>
        </w:rPr>
        <w:t xml:space="preserve"> </w:t>
      </w:r>
      <w:r w:rsidRPr="00BD5529">
        <w:rPr>
          <w:color w:val="auto"/>
          <w:lang w:val="sr-Cyrl-RS"/>
        </w:rPr>
        <w:t>4</w:t>
      </w:r>
      <w:r w:rsidRPr="00BD5529">
        <w:rPr>
          <w:color w:val="auto"/>
          <w:lang w:val="sr-Cyrl-CS"/>
        </w:rPr>
        <w:t>.</w:t>
      </w:r>
    </w:p>
    <w:p w14:paraId="3F7C0E6A" w14:textId="40270DE3" w:rsidR="0093758F" w:rsidRPr="004D11D6" w:rsidRDefault="0093758F" w:rsidP="0093758F">
      <w:pPr>
        <w:pStyle w:val="Default"/>
        <w:ind w:right="45" w:firstLine="720"/>
        <w:jc w:val="both"/>
        <w:rPr>
          <w:rFonts w:ascii="Times New Roman" w:hAnsi="Times New Roman"/>
          <w:color w:val="auto"/>
          <w:lang w:val="sr-Cyrl-CS"/>
        </w:rPr>
      </w:pPr>
      <w:r w:rsidRPr="00BD5529">
        <w:rPr>
          <w:rFonts w:ascii="Times New Roman" w:hAnsi="Times New Roman"/>
          <w:color w:val="auto"/>
          <w:lang w:val="sr-Cyrl-CS"/>
        </w:rPr>
        <w:t xml:space="preserve">Наручилац се обавезује, да ће након потписивања овог уговора, вредност  извршених услуга платити у року </w:t>
      </w:r>
      <w:r w:rsidR="00CA0B50">
        <w:rPr>
          <w:rFonts w:ascii="Times New Roman" w:hAnsi="Times New Roman"/>
          <w:color w:val="auto"/>
          <w:lang w:val="sr-Cyrl-CS"/>
        </w:rPr>
        <w:t>до</w:t>
      </w:r>
      <w:r>
        <w:rPr>
          <w:rFonts w:ascii="Times New Roman" w:hAnsi="Times New Roman"/>
          <w:color w:val="auto"/>
          <w:lang w:val="sr-Cyrl-CS"/>
        </w:rPr>
        <w:t xml:space="preserve"> </w:t>
      </w:r>
      <w:r w:rsidR="00C60AF1">
        <w:rPr>
          <w:rFonts w:ascii="Times New Roman" w:hAnsi="Times New Roman"/>
          <w:color w:val="auto"/>
          <w:lang w:val="en-US"/>
        </w:rPr>
        <w:t>30</w:t>
      </w:r>
      <w:r w:rsidRPr="00BD5529">
        <w:rPr>
          <w:rFonts w:ascii="Times New Roman" w:hAnsi="Times New Roman"/>
          <w:color w:val="auto"/>
          <w:lang w:val="sr-Cyrl-CS"/>
        </w:rPr>
        <w:t xml:space="preserve"> календарских дана од дана  званичног  пријема  рачуна на текући рачун Понуђача</w:t>
      </w:r>
      <w:r w:rsidRPr="00BD5529">
        <w:rPr>
          <w:color w:val="auto"/>
          <w:lang w:val="sr-Cyrl-CS"/>
        </w:rPr>
        <w:t xml:space="preserve">. </w:t>
      </w:r>
      <w:r w:rsidRPr="004D11D6">
        <w:rPr>
          <w:rFonts w:ascii="Times New Roman" w:hAnsi="Times New Roman"/>
          <w:color w:val="auto"/>
          <w:lang w:val="sr-Cyrl-CS"/>
        </w:rPr>
        <w:t>Обрачун за плаћање</w:t>
      </w:r>
      <w:r>
        <w:rPr>
          <w:rFonts w:ascii="Times New Roman" w:hAnsi="Times New Roman"/>
          <w:color w:val="auto"/>
          <w:lang w:val="sr-Cyrl-CS"/>
        </w:rPr>
        <w:t xml:space="preserve"> извршене услуге чија је цена исказана у доларима вршиће се обрачунато по средњем курсу НБС на дан фактурисања.</w:t>
      </w:r>
    </w:p>
    <w:p w14:paraId="1541CB4E" w14:textId="5B5B0916" w:rsidR="0093758F" w:rsidRPr="00BD5529" w:rsidRDefault="0093758F" w:rsidP="0093758F">
      <w:pPr>
        <w:ind w:firstLine="720"/>
        <w:jc w:val="both"/>
        <w:rPr>
          <w:color w:val="auto"/>
          <w:lang w:val="sr-Cyrl-RS"/>
        </w:rPr>
      </w:pPr>
      <w:r w:rsidRPr="00BD5529">
        <w:rPr>
          <w:color w:val="auto"/>
          <w:lang w:val="sr-Cyrl-RS"/>
        </w:rPr>
        <w:lastRenderedPageBreak/>
        <w:t>У случају подношења заједничке понуде, Наручилац може, сходно Споразуму о заједничкој понуди , вредност извршене услуге коришћења софтвера уплатити на текући рачун понуђача из групе понуђача,  који је исту извршио Наручиоцу.</w:t>
      </w:r>
    </w:p>
    <w:p w14:paraId="18213E2A" w14:textId="77777777" w:rsidR="0093758F" w:rsidRPr="00BD5529" w:rsidRDefault="0093758F" w:rsidP="0093758F">
      <w:pPr>
        <w:pStyle w:val="Default"/>
        <w:ind w:right="45" w:firstLine="720"/>
        <w:jc w:val="both"/>
        <w:rPr>
          <w:rFonts w:ascii="Times New Roman" w:hAnsi="Times New Roman"/>
          <w:b/>
          <w:bCs/>
          <w:i/>
          <w:iCs/>
          <w:color w:val="auto"/>
          <w:lang w:val="sr-Cyrl-RS"/>
        </w:rPr>
      </w:pPr>
      <w:r w:rsidRPr="00BD5529">
        <w:rPr>
          <w:color w:val="auto"/>
          <w:lang w:val="sr-Cyrl-CS"/>
        </w:rPr>
        <w:t xml:space="preserve"> </w:t>
      </w:r>
      <w:proofErr w:type="spellStart"/>
      <w:r w:rsidRPr="00BD5529">
        <w:rPr>
          <w:rFonts w:ascii="Times New Roman" w:hAnsi="Times New Roman"/>
          <w:iCs/>
          <w:color w:val="auto"/>
        </w:rPr>
        <w:t>Понуђачу</w:t>
      </w:r>
      <w:proofErr w:type="spellEnd"/>
      <w:r w:rsidRPr="00BD5529">
        <w:rPr>
          <w:rFonts w:ascii="Times New Roman" w:hAnsi="Times New Roman"/>
          <w:iCs/>
          <w:color w:val="auto"/>
        </w:rPr>
        <w:t xml:space="preserve"> </w:t>
      </w:r>
      <w:proofErr w:type="spellStart"/>
      <w:r w:rsidRPr="00BD5529">
        <w:rPr>
          <w:rFonts w:ascii="Times New Roman" w:hAnsi="Times New Roman"/>
          <w:iCs/>
          <w:color w:val="auto"/>
        </w:rPr>
        <w:t>није</w:t>
      </w:r>
      <w:proofErr w:type="spellEnd"/>
      <w:r w:rsidRPr="00BD5529">
        <w:rPr>
          <w:rFonts w:ascii="Times New Roman" w:hAnsi="Times New Roman"/>
          <w:iCs/>
          <w:color w:val="auto"/>
        </w:rPr>
        <w:t xml:space="preserve"> </w:t>
      </w:r>
      <w:proofErr w:type="spellStart"/>
      <w:r w:rsidRPr="00BD5529">
        <w:rPr>
          <w:rFonts w:ascii="Times New Roman" w:hAnsi="Times New Roman"/>
          <w:iCs/>
          <w:color w:val="auto"/>
        </w:rPr>
        <w:t>дозвољено</w:t>
      </w:r>
      <w:proofErr w:type="spellEnd"/>
      <w:r w:rsidRPr="00BD5529">
        <w:rPr>
          <w:rFonts w:ascii="Times New Roman" w:hAnsi="Times New Roman"/>
          <w:iCs/>
          <w:color w:val="auto"/>
        </w:rPr>
        <w:t xml:space="preserve"> </w:t>
      </w:r>
      <w:proofErr w:type="spellStart"/>
      <w:r w:rsidRPr="00BD5529">
        <w:rPr>
          <w:rFonts w:ascii="Times New Roman" w:hAnsi="Times New Roman"/>
          <w:iCs/>
          <w:color w:val="auto"/>
        </w:rPr>
        <w:t>да</w:t>
      </w:r>
      <w:proofErr w:type="spellEnd"/>
      <w:r w:rsidRPr="00BD5529">
        <w:rPr>
          <w:rFonts w:ascii="Times New Roman" w:hAnsi="Times New Roman"/>
          <w:iCs/>
          <w:color w:val="auto"/>
        </w:rPr>
        <w:t xml:space="preserve"> </w:t>
      </w:r>
      <w:proofErr w:type="spellStart"/>
      <w:r w:rsidRPr="00BD5529">
        <w:rPr>
          <w:rFonts w:ascii="Times New Roman" w:hAnsi="Times New Roman"/>
          <w:iCs/>
          <w:color w:val="auto"/>
        </w:rPr>
        <w:t>захтева</w:t>
      </w:r>
      <w:proofErr w:type="spellEnd"/>
      <w:r w:rsidRPr="00BD5529">
        <w:rPr>
          <w:rFonts w:ascii="Times New Roman" w:hAnsi="Times New Roman"/>
          <w:iCs/>
          <w:color w:val="auto"/>
        </w:rPr>
        <w:t xml:space="preserve"> </w:t>
      </w:r>
      <w:proofErr w:type="spellStart"/>
      <w:r w:rsidRPr="00BD5529">
        <w:rPr>
          <w:rFonts w:ascii="Times New Roman" w:hAnsi="Times New Roman"/>
          <w:iCs/>
          <w:color w:val="auto"/>
        </w:rPr>
        <w:t>аванс</w:t>
      </w:r>
      <w:proofErr w:type="spellEnd"/>
      <w:r w:rsidRPr="00BD5529">
        <w:rPr>
          <w:rFonts w:ascii="Times New Roman" w:hAnsi="Times New Roman"/>
          <w:iCs/>
          <w:color w:val="auto"/>
        </w:rPr>
        <w:t>.</w:t>
      </w:r>
    </w:p>
    <w:p w14:paraId="51A537B6" w14:textId="77777777" w:rsidR="00055C14" w:rsidRPr="00BD5529" w:rsidRDefault="00055C14" w:rsidP="00055C14">
      <w:pPr>
        <w:rPr>
          <w:b/>
          <w:bCs/>
          <w:color w:val="auto"/>
          <w:lang w:val="sr-Cyrl-CS"/>
        </w:rPr>
      </w:pPr>
    </w:p>
    <w:p w14:paraId="0B88FBB2" w14:textId="77777777" w:rsidR="0093758F" w:rsidRPr="00BD5529" w:rsidRDefault="0093758F" w:rsidP="0093758F">
      <w:pPr>
        <w:rPr>
          <w:b/>
          <w:bCs/>
          <w:color w:val="auto"/>
          <w:lang w:val="sr-Cyrl-CS"/>
        </w:rPr>
      </w:pPr>
      <w:r w:rsidRPr="00BD5529">
        <w:rPr>
          <w:b/>
          <w:bCs/>
          <w:color w:val="auto"/>
          <w:lang w:val="sr-Cyrl-CS"/>
        </w:rPr>
        <w:t>Рок и место извршења услуге</w:t>
      </w:r>
    </w:p>
    <w:p w14:paraId="212CA40C" w14:textId="77777777" w:rsidR="0093758F" w:rsidRPr="00BD5529" w:rsidRDefault="0093758F" w:rsidP="0093758F">
      <w:pPr>
        <w:spacing w:line="240" w:lineRule="auto"/>
        <w:jc w:val="center"/>
        <w:rPr>
          <w:color w:val="auto"/>
          <w:lang w:val="sr-Cyrl-CS"/>
        </w:rPr>
      </w:pPr>
      <w:r w:rsidRPr="00BD5529">
        <w:rPr>
          <w:color w:val="auto"/>
          <w:lang w:val="sr-Cyrl-CS"/>
        </w:rPr>
        <w:t>Члан 5.</w:t>
      </w:r>
    </w:p>
    <w:p w14:paraId="489E25AB" w14:textId="2D6E4AE0" w:rsidR="0093758F" w:rsidRPr="00BD5529" w:rsidRDefault="0093758F" w:rsidP="0093758F">
      <w:pPr>
        <w:jc w:val="both"/>
        <w:rPr>
          <w:iCs/>
          <w:color w:val="auto"/>
        </w:rPr>
      </w:pPr>
      <w:r w:rsidRPr="00BD5529">
        <w:rPr>
          <w:color w:val="auto"/>
          <w:lang w:val="sr-Cyrl-CS"/>
        </w:rPr>
        <w:tab/>
        <w:t xml:space="preserve">Извршење услуга  се врши </w:t>
      </w:r>
      <w:proofErr w:type="spellStart"/>
      <w:r w:rsidRPr="00BD5529">
        <w:rPr>
          <w:iCs/>
          <w:color w:val="auto"/>
        </w:rPr>
        <w:t>на</w:t>
      </w:r>
      <w:proofErr w:type="spellEnd"/>
      <w:r w:rsidRPr="00BD5529">
        <w:rPr>
          <w:iCs/>
          <w:color w:val="auto"/>
        </w:rPr>
        <w:t xml:space="preserve"> </w:t>
      </w:r>
      <w:proofErr w:type="spellStart"/>
      <w:r w:rsidRPr="00BD5529">
        <w:rPr>
          <w:iCs/>
          <w:color w:val="auto"/>
        </w:rPr>
        <w:t>адресу</w:t>
      </w:r>
      <w:proofErr w:type="spellEnd"/>
      <w:r w:rsidRPr="00BD5529">
        <w:rPr>
          <w:iCs/>
          <w:color w:val="auto"/>
        </w:rPr>
        <w:t xml:space="preserve"> </w:t>
      </w:r>
      <w:proofErr w:type="spellStart"/>
      <w:r w:rsidRPr="00BD5529">
        <w:rPr>
          <w:iCs/>
          <w:color w:val="auto"/>
        </w:rPr>
        <w:t>наручиоца</w:t>
      </w:r>
      <w:proofErr w:type="spellEnd"/>
      <w:r w:rsidRPr="00BD5529">
        <w:rPr>
          <w:iCs/>
          <w:color w:val="auto"/>
        </w:rPr>
        <w:t>:</w:t>
      </w:r>
      <w:r w:rsidRPr="00BD5529">
        <w:rPr>
          <w:iCs/>
          <w:color w:val="auto"/>
          <w:lang w:val="sr-Cyrl-RS"/>
        </w:rPr>
        <w:t xml:space="preserve"> </w:t>
      </w:r>
      <w:r w:rsidRPr="00BD5529">
        <w:rPr>
          <w:iCs/>
          <w:color w:val="auto"/>
          <w:lang w:val="sr-Cyrl-CS"/>
        </w:rPr>
        <w:t xml:space="preserve">Главни трг 1., 24420 Кањижа у </w:t>
      </w:r>
      <w:r>
        <w:rPr>
          <w:iCs/>
          <w:color w:val="auto"/>
          <w:lang w:val="sr-Cyrl-CS"/>
        </w:rPr>
        <w:t>року од 5 дана од дана достављања захтева од стране наручиоца. Извршење је сукцесивно, а према динамици који утврди наручилац у складу са потребним количинама и расположивим средствима.</w:t>
      </w:r>
    </w:p>
    <w:p w14:paraId="47F23D18" w14:textId="77777777" w:rsidR="00736981" w:rsidRPr="00BD5529" w:rsidRDefault="00736981" w:rsidP="00FF324E">
      <w:pPr>
        <w:spacing w:line="240" w:lineRule="auto"/>
        <w:rPr>
          <w:b/>
          <w:bCs/>
          <w:color w:val="auto"/>
          <w:lang w:val="sr-Cyrl-CS"/>
        </w:rPr>
      </w:pPr>
    </w:p>
    <w:p w14:paraId="331EAC1E" w14:textId="77777777" w:rsidR="00055C14" w:rsidRPr="00BD5529" w:rsidRDefault="00055C14" w:rsidP="00FF324E">
      <w:pPr>
        <w:spacing w:line="240" w:lineRule="auto"/>
        <w:rPr>
          <w:b/>
          <w:bCs/>
          <w:color w:val="auto"/>
        </w:rPr>
      </w:pPr>
      <w:proofErr w:type="spellStart"/>
      <w:r w:rsidRPr="00BD5529">
        <w:rPr>
          <w:b/>
          <w:bCs/>
          <w:color w:val="auto"/>
        </w:rPr>
        <w:t>Завршне</w:t>
      </w:r>
      <w:proofErr w:type="spellEnd"/>
      <w:r w:rsidRPr="00BD5529">
        <w:rPr>
          <w:b/>
          <w:bCs/>
          <w:color w:val="auto"/>
        </w:rPr>
        <w:t xml:space="preserve"> </w:t>
      </w:r>
      <w:proofErr w:type="spellStart"/>
      <w:r w:rsidRPr="00BD5529">
        <w:rPr>
          <w:b/>
          <w:bCs/>
          <w:color w:val="auto"/>
        </w:rPr>
        <w:t>одредбе</w:t>
      </w:r>
      <w:proofErr w:type="spellEnd"/>
    </w:p>
    <w:p w14:paraId="3ABDD20A" w14:textId="77777777" w:rsidR="00055C14" w:rsidRPr="00BD5529" w:rsidRDefault="00055C14" w:rsidP="00FF324E">
      <w:pPr>
        <w:spacing w:line="240" w:lineRule="auto"/>
        <w:jc w:val="center"/>
        <w:rPr>
          <w:color w:val="auto"/>
          <w:lang w:val="sr-Cyrl-CS"/>
        </w:rPr>
      </w:pPr>
      <w:proofErr w:type="spellStart"/>
      <w:r w:rsidRPr="00BD5529">
        <w:rPr>
          <w:color w:val="auto"/>
        </w:rPr>
        <w:t>Члан</w:t>
      </w:r>
      <w:proofErr w:type="spellEnd"/>
      <w:r w:rsidRPr="00BD5529">
        <w:rPr>
          <w:color w:val="auto"/>
        </w:rPr>
        <w:t xml:space="preserve"> </w:t>
      </w:r>
      <w:r w:rsidR="00736981" w:rsidRPr="00BD5529">
        <w:rPr>
          <w:color w:val="auto"/>
          <w:lang w:val="sr-Cyrl-CS"/>
        </w:rPr>
        <w:t>6</w:t>
      </w:r>
    </w:p>
    <w:p w14:paraId="1F2FACFD" w14:textId="5F01FBA0" w:rsidR="00055C14" w:rsidRPr="00BD5529" w:rsidRDefault="00055C14" w:rsidP="00FF324E">
      <w:pPr>
        <w:spacing w:line="240" w:lineRule="auto"/>
        <w:jc w:val="both"/>
        <w:rPr>
          <w:color w:val="auto"/>
          <w:lang w:val="sr-Cyrl-RS"/>
        </w:rPr>
      </w:pPr>
      <w:r w:rsidRPr="00BD5529">
        <w:rPr>
          <w:color w:val="auto"/>
        </w:rPr>
        <w:tab/>
      </w:r>
      <w:proofErr w:type="spellStart"/>
      <w:r w:rsidRPr="00BD5529">
        <w:rPr>
          <w:color w:val="auto"/>
        </w:rPr>
        <w:t>Измене</w:t>
      </w:r>
      <w:proofErr w:type="spellEnd"/>
      <w:r w:rsidRPr="00BD5529">
        <w:rPr>
          <w:color w:val="auto"/>
        </w:rPr>
        <w:t xml:space="preserve"> и </w:t>
      </w:r>
      <w:proofErr w:type="spellStart"/>
      <w:r w:rsidRPr="00BD5529">
        <w:rPr>
          <w:color w:val="auto"/>
        </w:rPr>
        <w:t>допуне</w:t>
      </w:r>
      <w:proofErr w:type="spellEnd"/>
      <w:r w:rsidRPr="00BD5529">
        <w:rPr>
          <w:color w:val="auto"/>
        </w:rPr>
        <w:t xml:space="preserve"> </w:t>
      </w:r>
      <w:proofErr w:type="spellStart"/>
      <w:r w:rsidRPr="00BD5529">
        <w:rPr>
          <w:color w:val="auto"/>
        </w:rPr>
        <w:t>овог</w:t>
      </w:r>
      <w:proofErr w:type="spellEnd"/>
      <w:r w:rsidRPr="00BD5529">
        <w:rPr>
          <w:color w:val="auto"/>
        </w:rPr>
        <w:t xml:space="preserve"> </w:t>
      </w:r>
      <w:proofErr w:type="spellStart"/>
      <w:r w:rsidRPr="00BD5529">
        <w:rPr>
          <w:color w:val="auto"/>
        </w:rPr>
        <w:t>уговора</w:t>
      </w:r>
      <w:proofErr w:type="spellEnd"/>
      <w:r w:rsidRPr="00BD5529">
        <w:rPr>
          <w:color w:val="auto"/>
        </w:rPr>
        <w:t xml:space="preserve"> </w:t>
      </w:r>
      <w:proofErr w:type="spellStart"/>
      <w:r w:rsidRPr="00BD5529">
        <w:rPr>
          <w:color w:val="auto"/>
        </w:rPr>
        <w:t>могу</w:t>
      </w:r>
      <w:proofErr w:type="spellEnd"/>
      <w:r w:rsidRPr="00BD5529">
        <w:rPr>
          <w:color w:val="auto"/>
        </w:rPr>
        <w:t xml:space="preserve"> </w:t>
      </w:r>
      <w:proofErr w:type="spellStart"/>
      <w:r w:rsidRPr="00BD5529">
        <w:rPr>
          <w:color w:val="auto"/>
        </w:rPr>
        <w:t>се</w:t>
      </w:r>
      <w:proofErr w:type="spellEnd"/>
      <w:r w:rsidRPr="00BD5529">
        <w:rPr>
          <w:color w:val="auto"/>
        </w:rPr>
        <w:t xml:space="preserve"> </w:t>
      </w:r>
      <w:proofErr w:type="spellStart"/>
      <w:r w:rsidRPr="00BD5529">
        <w:rPr>
          <w:color w:val="auto"/>
        </w:rPr>
        <w:t>вршити</w:t>
      </w:r>
      <w:proofErr w:type="spellEnd"/>
      <w:r w:rsidRPr="00BD5529">
        <w:rPr>
          <w:color w:val="auto"/>
        </w:rPr>
        <w:t xml:space="preserve"> </w:t>
      </w:r>
      <w:proofErr w:type="spellStart"/>
      <w:r w:rsidRPr="00BD5529">
        <w:rPr>
          <w:color w:val="auto"/>
        </w:rPr>
        <w:t>сагласношћу</w:t>
      </w:r>
      <w:proofErr w:type="spellEnd"/>
      <w:r w:rsidRPr="00BD5529">
        <w:rPr>
          <w:color w:val="auto"/>
        </w:rPr>
        <w:t xml:space="preserve"> </w:t>
      </w:r>
      <w:proofErr w:type="spellStart"/>
      <w:r w:rsidRPr="00BD5529">
        <w:rPr>
          <w:color w:val="auto"/>
        </w:rPr>
        <w:t>уговорних</w:t>
      </w:r>
      <w:proofErr w:type="spellEnd"/>
      <w:r w:rsidRPr="00BD5529">
        <w:rPr>
          <w:color w:val="auto"/>
        </w:rPr>
        <w:t xml:space="preserve"> </w:t>
      </w:r>
      <w:proofErr w:type="spellStart"/>
      <w:r w:rsidRPr="00BD5529">
        <w:rPr>
          <w:color w:val="auto"/>
        </w:rPr>
        <w:t>страна</w:t>
      </w:r>
      <w:proofErr w:type="spellEnd"/>
      <w:r w:rsidRPr="00BD5529">
        <w:rPr>
          <w:color w:val="auto"/>
        </w:rPr>
        <w:t xml:space="preserve"> у </w:t>
      </w:r>
      <w:proofErr w:type="spellStart"/>
      <w:r w:rsidRPr="00BD5529">
        <w:rPr>
          <w:color w:val="auto"/>
        </w:rPr>
        <w:t>писменој</w:t>
      </w:r>
      <w:proofErr w:type="spellEnd"/>
      <w:r w:rsidRPr="00BD5529">
        <w:rPr>
          <w:color w:val="auto"/>
        </w:rPr>
        <w:t xml:space="preserve"> </w:t>
      </w:r>
      <w:proofErr w:type="spellStart"/>
      <w:r w:rsidRPr="00BD5529">
        <w:rPr>
          <w:color w:val="auto"/>
        </w:rPr>
        <w:t>форми</w:t>
      </w:r>
      <w:proofErr w:type="spellEnd"/>
      <w:r w:rsidRPr="00BD5529">
        <w:rPr>
          <w:color w:val="auto"/>
          <w:lang w:val="sr-Cyrl-CS"/>
        </w:rPr>
        <w:t xml:space="preserve"> у складу са конкурсном документацијом јавне набавке бр. </w:t>
      </w:r>
      <w:r w:rsidR="000616CE">
        <w:rPr>
          <w:color w:val="auto"/>
          <w:lang w:val="sr-Cyrl-CS"/>
        </w:rPr>
        <w:t>5</w:t>
      </w:r>
      <w:r w:rsidR="00824E56">
        <w:rPr>
          <w:color w:val="auto"/>
          <w:lang w:val="sr-Cyrl-CS"/>
        </w:rPr>
        <w:t>7</w:t>
      </w:r>
      <w:r w:rsidR="00174FBF" w:rsidRPr="00BD5529">
        <w:rPr>
          <w:color w:val="auto"/>
          <w:lang w:val="sr-Cyrl-CS"/>
        </w:rPr>
        <w:t>/</w:t>
      </w:r>
      <w:r w:rsidRPr="00BD5529">
        <w:rPr>
          <w:color w:val="auto"/>
          <w:lang w:val="sr-Cyrl-CS"/>
        </w:rPr>
        <w:t>201</w:t>
      </w:r>
      <w:r w:rsidR="00824E56">
        <w:rPr>
          <w:color w:val="auto"/>
          <w:lang w:val="sr-Cyrl-CS"/>
        </w:rPr>
        <w:t>9</w:t>
      </w:r>
      <w:r w:rsidRPr="00BD5529">
        <w:rPr>
          <w:color w:val="auto"/>
        </w:rPr>
        <w:t>.</w:t>
      </w:r>
    </w:p>
    <w:p w14:paraId="030C3A35" w14:textId="77777777" w:rsidR="00055C14" w:rsidRPr="00BD5529" w:rsidRDefault="00055C14" w:rsidP="00FF324E">
      <w:pPr>
        <w:spacing w:line="240" w:lineRule="auto"/>
        <w:jc w:val="both"/>
        <w:rPr>
          <w:color w:val="auto"/>
          <w:lang w:val="sr-Cyrl-RS"/>
        </w:rPr>
      </w:pPr>
    </w:p>
    <w:p w14:paraId="30C14A50" w14:textId="77777777" w:rsidR="0093758F" w:rsidRDefault="0093758F" w:rsidP="0093758F">
      <w:pPr>
        <w:spacing w:line="240" w:lineRule="auto"/>
        <w:rPr>
          <w:color w:val="auto"/>
          <w:lang w:val="sr-Cyrl-CS"/>
        </w:rPr>
      </w:pPr>
      <w:r>
        <w:rPr>
          <w:color w:val="auto"/>
          <w:lang w:val="sr-Cyrl-RS"/>
        </w:rPr>
        <w:t xml:space="preserve">                                                                       </w:t>
      </w:r>
      <w:proofErr w:type="spellStart"/>
      <w:r w:rsidRPr="00BD5529">
        <w:rPr>
          <w:color w:val="auto"/>
        </w:rPr>
        <w:t>Члан</w:t>
      </w:r>
      <w:proofErr w:type="spellEnd"/>
      <w:r w:rsidRPr="00BD5529">
        <w:rPr>
          <w:color w:val="auto"/>
        </w:rPr>
        <w:t xml:space="preserve"> </w:t>
      </w:r>
      <w:r w:rsidRPr="00BD5529">
        <w:rPr>
          <w:color w:val="auto"/>
          <w:lang w:val="sr-Cyrl-CS"/>
        </w:rPr>
        <w:t>7</w:t>
      </w:r>
    </w:p>
    <w:p w14:paraId="024CB6F5" w14:textId="7D411F39" w:rsidR="0093758F" w:rsidRDefault="0093758F" w:rsidP="0093758F">
      <w:pPr>
        <w:spacing w:line="240" w:lineRule="auto"/>
        <w:ind w:firstLine="720"/>
        <w:rPr>
          <w:color w:val="auto"/>
          <w:lang w:val="sr-Cyrl-CS"/>
        </w:rPr>
      </w:pPr>
      <w:r>
        <w:rPr>
          <w:color w:val="auto"/>
          <w:lang w:val="sr-Cyrl-CS"/>
        </w:rPr>
        <w:t>Уговор се закључује на период од годину дана, рачунајући од дана потписивања истог од стране обе уговорне стране. Уколико се средства у износу наведеном у члану 3. Овог уговора прерачуната у динаре на дан отварања понуда утроше пре истека рока из става 1. овог члана, уговор престаје да важи.</w:t>
      </w:r>
    </w:p>
    <w:p w14:paraId="4657C238" w14:textId="77777777" w:rsidR="003475E7" w:rsidRDefault="003475E7" w:rsidP="0093758F">
      <w:pPr>
        <w:spacing w:line="240" w:lineRule="auto"/>
        <w:ind w:firstLine="720"/>
        <w:rPr>
          <w:color w:val="auto"/>
          <w:lang w:val="sr-Cyrl-CS"/>
        </w:rPr>
      </w:pPr>
    </w:p>
    <w:p w14:paraId="54138AF4" w14:textId="77777777" w:rsidR="0093758F" w:rsidRPr="00BD5529" w:rsidRDefault="0093758F" w:rsidP="0093758F">
      <w:pPr>
        <w:spacing w:line="240" w:lineRule="auto"/>
        <w:jc w:val="center"/>
        <w:rPr>
          <w:color w:val="auto"/>
          <w:lang w:val="sr-Cyrl-CS"/>
        </w:rPr>
      </w:pPr>
      <w:proofErr w:type="spellStart"/>
      <w:r w:rsidRPr="00BD5529">
        <w:rPr>
          <w:color w:val="auto"/>
        </w:rPr>
        <w:t>Члан</w:t>
      </w:r>
      <w:proofErr w:type="spellEnd"/>
      <w:r w:rsidRPr="00BD5529">
        <w:rPr>
          <w:color w:val="auto"/>
        </w:rPr>
        <w:t xml:space="preserve"> </w:t>
      </w:r>
      <w:r w:rsidRPr="00BD5529">
        <w:rPr>
          <w:color w:val="auto"/>
          <w:lang w:val="sr-Cyrl-CS"/>
        </w:rPr>
        <w:t>8</w:t>
      </w:r>
    </w:p>
    <w:p w14:paraId="36C641D8" w14:textId="77777777" w:rsidR="0093758F" w:rsidRPr="00BD5529" w:rsidRDefault="0093758F" w:rsidP="0093758F">
      <w:pPr>
        <w:spacing w:line="240" w:lineRule="auto"/>
        <w:rPr>
          <w:color w:val="auto"/>
        </w:rPr>
      </w:pPr>
      <w:r w:rsidRPr="00BD5529">
        <w:rPr>
          <w:color w:val="auto"/>
        </w:rPr>
        <w:tab/>
      </w:r>
      <w:proofErr w:type="spellStart"/>
      <w:r w:rsidRPr="00BD5529">
        <w:rPr>
          <w:color w:val="auto"/>
        </w:rPr>
        <w:t>Уговорне</w:t>
      </w:r>
      <w:proofErr w:type="spellEnd"/>
      <w:r w:rsidRPr="00BD5529">
        <w:rPr>
          <w:color w:val="auto"/>
        </w:rPr>
        <w:t xml:space="preserve"> </w:t>
      </w:r>
      <w:proofErr w:type="spellStart"/>
      <w:r w:rsidRPr="00BD5529">
        <w:rPr>
          <w:color w:val="auto"/>
        </w:rPr>
        <w:t>стране</w:t>
      </w:r>
      <w:proofErr w:type="spellEnd"/>
      <w:r w:rsidRPr="00BD5529">
        <w:rPr>
          <w:color w:val="auto"/>
        </w:rPr>
        <w:t xml:space="preserve"> </w:t>
      </w:r>
      <w:proofErr w:type="spellStart"/>
      <w:r w:rsidRPr="00BD5529">
        <w:rPr>
          <w:color w:val="auto"/>
        </w:rPr>
        <w:t>могу</w:t>
      </w:r>
      <w:proofErr w:type="spellEnd"/>
      <w:r w:rsidRPr="00BD5529">
        <w:rPr>
          <w:color w:val="auto"/>
        </w:rPr>
        <w:t xml:space="preserve"> </w:t>
      </w:r>
      <w:proofErr w:type="spellStart"/>
      <w:r w:rsidRPr="00BD5529">
        <w:rPr>
          <w:color w:val="auto"/>
        </w:rPr>
        <w:t>споразумно</w:t>
      </w:r>
      <w:proofErr w:type="spellEnd"/>
      <w:r w:rsidRPr="00BD5529">
        <w:rPr>
          <w:color w:val="auto"/>
        </w:rPr>
        <w:t xml:space="preserve"> </w:t>
      </w:r>
      <w:proofErr w:type="spellStart"/>
      <w:r w:rsidRPr="00BD5529">
        <w:rPr>
          <w:color w:val="auto"/>
        </w:rPr>
        <w:t>раскинути</w:t>
      </w:r>
      <w:proofErr w:type="spellEnd"/>
      <w:r w:rsidRPr="00BD5529">
        <w:rPr>
          <w:color w:val="auto"/>
        </w:rPr>
        <w:t xml:space="preserve"> </w:t>
      </w:r>
      <w:proofErr w:type="spellStart"/>
      <w:r w:rsidRPr="00BD5529">
        <w:rPr>
          <w:color w:val="auto"/>
        </w:rPr>
        <w:t>овај</w:t>
      </w:r>
      <w:proofErr w:type="spellEnd"/>
      <w:r w:rsidRPr="00BD5529">
        <w:rPr>
          <w:color w:val="auto"/>
        </w:rPr>
        <w:t xml:space="preserve"> </w:t>
      </w:r>
      <w:proofErr w:type="spellStart"/>
      <w:r w:rsidRPr="00BD5529">
        <w:rPr>
          <w:color w:val="auto"/>
        </w:rPr>
        <w:t>уговор</w:t>
      </w:r>
      <w:proofErr w:type="spellEnd"/>
      <w:r w:rsidRPr="00BD5529">
        <w:rPr>
          <w:color w:val="auto"/>
        </w:rPr>
        <w:t>.</w:t>
      </w:r>
    </w:p>
    <w:p w14:paraId="6ED8CCFD" w14:textId="77777777" w:rsidR="0093758F" w:rsidRPr="00BD5529" w:rsidRDefault="0093758F" w:rsidP="0093758F">
      <w:pPr>
        <w:spacing w:line="240" w:lineRule="auto"/>
        <w:rPr>
          <w:color w:val="auto"/>
          <w:lang w:val="sr-Cyrl-RS"/>
        </w:rPr>
      </w:pPr>
      <w:r w:rsidRPr="00BD5529">
        <w:rPr>
          <w:color w:val="auto"/>
        </w:rPr>
        <w:tab/>
      </w:r>
      <w:r w:rsidRPr="00BD5529">
        <w:rPr>
          <w:color w:val="auto"/>
          <w:lang w:val="sr-Cyrl-CS"/>
        </w:rPr>
        <w:t>У споразуму о раскиду уговора</w:t>
      </w:r>
      <w:r w:rsidRPr="00BD5529">
        <w:rPr>
          <w:color w:val="auto"/>
        </w:rPr>
        <w:t xml:space="preserve">, </w:t>
      </w:r>
      <w:proofErr w:type="spellStart"/>
      <w:r w:rsidRPr="00BD5529">
        <w:rPr>
          <w:color w:val="auto"/>
        </w:rPr>
        <w:t>уговорне</w:t>
      </w:r>
      <w:proofErr w:type="spellEnd"/>
      <w:r w:rsidRPr="00BD5529">
        <w:rPr>
          <w:color w:val="auto"/>
        </w:rPr>
        <w:t xml:space="preserve"> </w:t>
      </w:r>
      <w:proofErr w:type="spellStart"/>
      <w:r w:rsidRPr="00BD5529">
        <w:rPr>
          <w:color w:val="auto"/>
        </w:rPr>
        <w:t>стране</w:t>
      </w:r>
      <w:proofErr w:type="spellEnd"/>
      <w:r w:rsidRPr="00BD5529">
        <w:rPr>
          <w:color w:val="auto"/>
        </w:rPr>
        <w:t xml:space="preserve"> </w:t>
      </w:r>
      <w:proofErr w:type="spellStart"/>
      <w:r w:rsidRPr="00BD5529">
        <w:rPr>
          <w:color w:val="auto"/>
        </w:rPr>
        <w:t>ће</w:t>
      </w:r>
      <w:proofErr w:type="spellEnd"/>
      <w:r w:rsidRPr="00BD5529">
        <w:rPr>
          <w:color w:val="auto"/>
        </w:rPr>
        <w:t xml:space="preserve"> </w:t>
      </w:r>
      <w:proofErr w:type="spellStart"/>
      <w:r w:rsidRPr="00BD5529">
        <w:rPr>
          <w:color w:val="auto"/>
        </w:rPr>
        <w:t>регулисати</w:t>
      </w:r>
      <w:proofErr w:type="spellEnd"/>
      <w:r w:rsidRPr="00BD5529">
        <w:rPr>
          <w:color w:val="auto"/>
        </w:rPr>
        <w:t xml:space="preserve"> </w:t>
      </w:r>
      <w:proofErr w:type="spellStart"/>
      <w:r w:rsidRPr="00BD5529">
        <w:rPr>
          <w:color w:val="auto"/>
        </w:rPr>
        <w:t>међусобна</w:t>
      </w:r>
      <w:proofErr w:type="spellEnd"/>
      <w:r w:rsidRPr="00BD5529">
        <w:rPr>
          <w:color w:val="auto"/>
        </w:rPr>
        <w:t xml:space="preserve"> </w:t>
      </w:r>
      <w:proofErr w:type="spellStart"/>
      <w:r w:rsidRPr="00BD5529">
        <w:rPr>
          <w:color w:val="auto"/>
        </w:rPr>
        <w:t>права</w:t>
      </w:r>
      <w:proofErr w:type="spellEnd"/>
      <w:r w:rsidRPr="00BD5529">
        <w:rPr>
          <w:color w:val="auto"/>
        </w:rPr>
        <w:t xml:space="preserve"> и </w:t>
      </w:r>
      <w:proofErr w:type="spellStart"/>
      <w:r w:rsidRPr="00BD5529">
        <w:rPr>
          <w:color w:val="auto"/>
        </w:rPr>
        <w:t>обавезе</w:t>
      </w:r>
      <w:proofErr w:type="spellEnd"/>
      <w:r w:rsidRPr="00BD5529">
        <w:rPr>
          <w:color w:val="auto"/>
        </w:rPr>
        <w:t xml:space="preserve"> </w:t>
      </w:r>
      <w:proofErr w:type="spellStart"/>
      <w:r w:rsidRPr="00BD5529">
        <w:rPr>
          <w:color w:val="auto"/>
        </w:rPr>
        <w:t>доспеле</w:t>
      </w:r>
      <w:proofErr w:type="spellEnd"/>
      <w:r w:rsidRPr="00BD5529">
        <w:rPr>
          <w:color w:val="auto"/>
        </w:rPr>
        <w:t xml:space="preserve"> </w:t>
      </w:r>
      <w:proofErr w:type="spellStart"/>
      <w:r w:rsidRPr="00BD5529">
        <w:rPr>
          <w:color w:val="auto"/>
        </w:rPr>
        <w:t>до</w:t>
      </w:r>
      <w:proofErr w:type="spellEnd"/>
      <w:r w:rsidRPr="00BD5529">
        <w:rPr>
          <w:color w:val="auto"/>
        </w:rPr>
        <w:t xml:space="preserve"> </w:t>
      </w:r>
      <w:proofErr w:type="spellStart"/>
      <w:r w:rsidRPr="00BD5529">
        <w:rPr>
          <w:color w:val="auto"/>
        </w:rPr>
        <w:t>момента</w:t>
      </w:r>
      <w:proofErr w:type="spellEnd"/>
      <w:r w:rsidRPr="00BD5529">
        <w:rPr>
          <w:color w:val="auto"/>
        </w:rPr>
        <w:t xml:space="preserve"> </w:t>
      </w:r>
      <w:proofErr w:type="spellStart"/>
      <w:r w:rsidRPr="00BD5529">
        <w:rPr>
          <w:color w:val="auto"/>
        </w:rPr>
        <w:t>раскида</w:t>
      </w:r>
      <w:proofErr w:type="spellEnd"/>
      <w:r w:rsidRPr="00BD5529">
        <w:rPr>
          <w:color w:val="auto"/>
        </w:rPr>
        <w:t>.</w:t>
      </w:r>
    </w:p>
    <w:p w14:paraId="0E3CF7BB" w14:textId="77777777" w:rsidR="0093758F" w:rsidRPr="00BD5529" w:rsidRDefault="0093758F" w:rsidP="0093758F">
      <w:pPr>
        <w:spacing w:line="240" w:lineRule="auto"/>
        <w:jc w:val="center"/>
        <w:rPr>
          <w:color w:val="auto"/>
          <w:lang w:val="sr-Cyrl-CS"/>
        </w:rPr>
      </w:pPr>
      <w:proofErr w:type="spellStart"/>
      <w:r w:rsidRPr="00BD5529">
        <w:rPr>
          <w:color w:val="auto"/>
        </w:rPr>
        <w:t>Члан</w:t>
      </w:r>
      <w:proofErr w:type="spellEnd"/>
      <w:r w:rsidRPr="00BD5529">
        <w:rPr>
          <w:color w:val="auto"/>
        </w:rPr>
        <w:t xml:space="preserve"> </w:t>
      </w:r>
      <w:r>
        <w:rPr>
          <w:color w:val="auto"/>
          <w:lang w:val="sr-Cyrl-CS"/>
        </w:rPr>
        <w:t>9</w:t>
      </w:r>
    </w:p>
    <w:p w14:paraId="53F8711D" w14:textId="77777777" w:rsidR="0093758F" w:rsidRPr="00BD5529" w:rsidRDefault="0093758F" w:rsidP="0093758F">
      <w:pPr>
        <w:spacing w:line="240" w:lineRule="auto"/>
        <w:jc w:val="both"/>
        <w:rPr>
          <w:iCs/>
          <w:color w:val="auto"/>
          <w:lang w:val="sr-Cyrl-RS"/>
        </w:rPr>
      </w:pPr>
      <w:r w:rsidRPr="00BD5529">
        <w:rPr>
          <w:color w:val="auto"/>
        </w:rPr>
        <w:tab/>
      </w:r>
      <w:proofErr w:type="spellStart"/>
      <w:r w:rsidRPr="00BD5529">
        <w:rPr>
          <w:color w:val="auto"/>
        </w:rPr>
        <w:t>Наручи</w:t>
      </w:r>
      <w:proofErr w:type="spellEnd"/>
      <w:r w:rsidRPr="00BD5529">
        <w:rPr>
          <w:color w:val="auto"/>
          <w:lang w:val="sr-Cyrl-CS"/>
        </w:rPr>
        <w:t>ла</w:t>
      </w:r>
      <w:r w:rsidRPr="00BD5529">
        <w:rPr>
          <w:color w:val="auto"/>
        </w:rPr>
        <w:t xml:space="preserve">ц </w:t>
      </w:r>
      <w:proofErr w:type="spellStart"/>
      <w:r w:rsidRPr="00BD5529">
        <w:rPr>
          <w:color w:val="auto"/>
        </w:rPr>
        <w:t>има</w:t>
      </w:r>
      <w:proofErr w:type="spellEnd"/>
      <w:r w:rsidRPr="00BD5529">
        <w:rPr>
          <w:color w:val="auto"/>
        </w:rPr>
        <w:t xml:space="preserve"> </w:t>
      </w:r>
      <w:proofErr w:type="spellStart"/>
      <w:r w:rsidRPr="00BD5529">
        <w:rPr>
          <w:color w:val="auto"/>
        </w:rPr>
        <w:t>право</w:t>
      </w:r>
      <w:proofErr w:type="spellEnd"/>
      <w:r w:rsidRPr="00BD5529">
        <w:rPr>
          <w:color w:val="auto"/>
        </w:rPr>
        <w:t xml:space="preserve"> </w:t>
      </w:r>
      <w:proofErr w:type="spellStart"/>
      <w:r w:rsidRPr="00BD5529">
        <w:rPr>
          <w:color w:val="auto"/>
        </w:rPr>
        <w:t>једностраног</w:t>
      </w:r>
      <w:proofErr w:type="spellEnd"/>
      <w:r w:rsidRPr="00BD5529">
        <w:rPr>
          <w:color w:val="auto"/>
        </w:rPr>
        <w:t xml:space="preserve"> </w:t>
      </w:r>
      <w:proofErr w:type="spellStart"/>
      <w:r w:rsidRPr="00BD5529">
        <w:rPr>
          <w:color w:val="auto"/>
        </w:rPr>
        <w:t>раскида</w:t>
      </w:r>
      <w:proofErr w:type="spellEnd"/>
      <w:r w:rsidRPr="00BD5529">
        <w:rPr>
          <w:color w:val="auto"/>
        </w:rPr>
        <w:t xml:space="preserve"> </w:t>
      </w:r>
      <w:proofErr w:type="spellStart"/>
      <w:r w:rsidRPr="00BD5529">
        <w:rPr>
          <w:color w:val="auto"/>
        </w:rPr>
        <w:t>овог</w:t>
      </w:r>
      <w:proofErr w:type="spellEnd"/>
      <w:r w:rsidRPr="00BD5529">
        <w:rPr>
          <w:color w:val="auto"/>
        </w:rPr>
        <w:t xml:space="preserve"> </w:t>
      </w:r>
      <w:proofErr w:type="spellStart"/>
      <w:r w:rsidRPr="00BD5529">
        <w:rPr>
          <w:color w:val="auto"/>
        </w:rPr>
        <w:t>уговора</w:t>
      </w:r>
      <w:proofErr w:type="spellEnd"/>
      <w:r w:rsidRPr="00BD5529">
        <w:rPr>
          <w:color w:val="auto"/>
        </w:rPr>
        <w:t xml:space="preserve"> у </w:t>
      </w:r>
      <w:proofErr w:type="spellStart"/>
      <w:r w:rsidRPr="00BD5529">
        <w:rPr>
          <w:color w:val="auto"/>
        </w:rPr>
        <w:t>следећим</w:t>
      </w:r>
      <w:proofErr w:type="spellEnd"/>
      <w:r w:rsidRPr="00BD5529">
        <w:rPr>
          <w:color w:val="auto"/>
        </w:rPr>
        <w:t xml:space="preserve"> </w:t>
      </w:r>
      <w:proofErr w:type="spellStart"/>
      <w:r w:rsidRPr="00BD5529">
        <w:rPr>
          <w:color w:val="auto"/>
        </w:rPr>
        <w:t>случајевима</w:t>
      </w:r>
      <w:proofErr w:type="spellEnd"/>
      <w:r w:rsidRPr="00BD5529">
        <w:rPr>
          <w:color w:val="auto"/>
        </w:rPr>
        <w:t xml:space="preserve">: </w:t>
      </w:r>
      <w:proofErr w:type="spellStart"/>
      <w:r w:rsidRPr="00BD5529">
        <w:rPr>
          <w:color w:val="auto"/>
        </w:rPr>
        <w:t>ако</w:t>
      </w:r>
      <w:proofErr w:type="spellEnd"/>
      <w:r w:rsidRPr="00BD5529">
        <w:rPr>
          <w:color w:val="auto"/>
        </w:rPr>
        <w:t xml:space="preserve"> </w:t>
      </w:r>
      <w:proofErr w:type="spellStart"/>
      <w:r w:rsidRPr="00BD5529">
        <w:rPr>
          <w:color w:val="auto"/>
        </w:rPr>
        <w:t>га</w:t>
      </w:r>
      <w:proofErr w:type="spellEnd"/>
      <w:r w:rsidRPr="00BD5529">
        <w:rPr>
          <w:color w:val="auto"/>
        </w:rPr>
        <w:t xml:space="preserve"> </w:t>
      </w:r>
      <w:r w:rsidRPr="00BD5529">
        <w:rPr>
          <w:color w:val="auto"/>
          <w:lang w:val="sr-Cyrl-RS"/>
        </w:rPr>
        <w:t>Понуђач</w:t>
      </w:r>
      <w:r w:rsidRPr="00BD5529">
        <w:rPr>
          <w:color w:val="auto"/>
        </w:rPr>
        <w:t xml:space="preserve"> </w:t>
      </w:r>
      <w:proofErr w:type="spellStart"/>
      <w:r w:rsidRPr="00BD5529">
        <w:rPr>
          <w:color w:val="auto"/>
        </w:rPr>
        <w:t>писмено</w:t>
      </w:r>
      <w:proofErr w:type="spellEnd"/>
      <w:r w:rsidRPr="00BD5529">
        <w:rPr>
          <w:color w:val="auto"/>
        </w:rPr>
        <w:t xml:space="preserve"> </w:t>
      </w:r>
      <w:proofErr w:type="spellStart"/>
      <w:r w:rsidRPr="00BD5529">
        <w:rPr>
          <w:color w:val="auto"/>
        </w:rPr>
        <w:t>обавести</w:t>
      </w:r>
      <w:proofErr w:type="spellEnd"/>
      <w:r w:rsidRPr="00BD5529">
        <w:rPr>
          <w:color w:val="auto"/>
        </w:rPr>
        <w:t xml:space="preserve"> </w:t>
      </w:r>
      <w:proofErr w:type="spellStart"/>
      <w:r w:rsidRPr="00BD5529">
        <w:rPr>
          <w:color w:val="auto"/>
        </w:rPr>
        <w:t>да</w:t>
      </w:r>
      <w:proofErr w:type="spellEnd"/>
      <w:r w:rsidRPr="00BD5529">
        <w:rPr>
          <w:color w:val="auto"/>
        </w:rPr>
        <w:t xml:space="preserve"> </w:t>
      </w:r>
      <w:proofErr w:type="spellStart"/>
      <w:r w:rsidRPr="00BD5529">
        <w:rPr>
          <w:color w:val="auto"/>
        </w:rPr>
        <w:t>не</w:t>
      </w:r>
      <w:proofErr w:type="spellEnd"/>
      <w:r w:rsidRPr="00BD5529">
        <w:rPr>
          <w:color w:val="auto"/>
        </w:rPr>
        <w:t xml:space="preserve"> </w:t>
      </w:r>
      <w:proofErr w:type="spellStart"/>
      <w:r w:rsidRPr="00BD5529">
        <w:rPr>
          <w:color w:val="auto"/>
        </w:rPr>
        <w:t>може</w:t>
      </w:r>
      <w:proofErr w:type="spellEnd"/>
      <w:r w:rsidRPr="00BD5529">
        <w:rPr>
          <w:color w:val="auto"/>
        </w:rPr>
        <w:t xml:space="preserve"> </w:t>
      </w:r>
      <w:proofErr w:type="spellStart"/>
      <w:r w:rsidRPr="00BD5529">
        <w:rPr>
          <w:color w:val="auto"/>
        </w:rPr>
        <w:t>да</w:t>
      </w:r>
      <w:proofErr w:type="spellEnd"/>
      <w:r w:rsidRPr="00BD5529">
        <w:rPr>
          <w:color w:val="auto"/>
        </w:rPr>
        <w:t xml:space="preserve"> </w:t>
      </w:r>
      <w:proofErr w:type="spellStart"/>
      <w:r w:rsidRPr="00BD5529">
        <w:rPr>
          <w:color w:val="auto"/>
        </w:rPr>
        <w:t>испуњава</w:t>
      </w:r>
      <w:proofErr w:type="spellEnd"/>
      <w:r w:rsidRPr="00BD5529">
        <w:rPr>
          <w:color w:val="auto"/>
        </w:rPr>
        <w:t xml:space="preserve"> </w:t>
      </w:r>
      <w:proofErr w:type="spellStart"/>
      <w:r w:rsidRPr="00BD5529">
        <w:rPr>
          <w:color w:val="auto"/>
        </w:rPr>
        <w:t>уговорне</w:t>
      </w:r>
      <w:proofErr w:type="spellEnd"/>
      <w:r w:rsidRPr="00BD5529">
        <w:rPr>
          <w:color w:val="auto"/>
        </w:rPr>
        <w:t xml:space="preserve"> </w:t>
      </w:r>
      <w:proofErr w:type="spellStart"/>
      <w:r w:rsidRPr="00BD5529">
        <w:rPr>
          <w:color w:val="auto"/>
        </w:rPr>
        <w:t>обавезе</w:t>
      </w:r>
      <w:proofErr w:type="spellEnd"/>
      <w:r w:rsidRPr="00BD5529">
        <w:rPr>
          <w:color w:val="auto"/>
        </w:rPr>
        <w:t xml:space="preserve">; </w:t>
      </w:r>
      <w:proofErr w:type="spellStart"/>
      <w:r w:rsidRPr="00BD5529">
        <w:rPr>
          <w:color w:val="auto"/>
        </w:rPr>
        <w:t>ако</w:t>
      </w:r>
      <w:proofErr w:type="spellEnd"/>
      <w:r w:rsidRPr="00BD5529">
        <w:rPr>
          <w:color w:val="auto"/>
        </w:rPr>
        <w:t xml:space="preserve"> </w:t>
      </w:r>
      <w:r w:rsidRPr="00BD5529">
        <w:rPr>
          <w:color w:val="auto"/>
          <w:lang w:val="sr-Cyrl-RS"/>
        </w:rPr>
        <w:t>Понуђач</w:t>
      </w:r>
      <w:r w:rsidRPr="00BD5529">
        <w:rPr>
          <w:color w:val="auto"/>
        </w:rPr>
        <w:t xml:space="preserve"> </w:t>
      </w:r>
      <w:proofErr w:type="spellStart"/>
      <w:r w:rsidRPr="00BD5529">
        <w:rPr>
          <w:color w:val="auto"/>
        </w:rPr>
        <w:t>знатно</w:t>
      </w:r>
      <w:proofErr w:type="spellEnd"/>
      <w:r w:rsidRPr="00BD5529">
        <w:rPr>
          <w:color w:val="auto"/>
        </w:rPr>
        <w:t xml:space="preserve"> </w:t>
      </w:r>
      <w:proofErr w:type="spellStart"/>
      <w:r w:rsidRPr="00BD5529">
        <w:rPr>
          <w:color w:val="auto"/>
        </w:rPr>
        <w:t>касни</w:t>
      </w:r>
      <w:proofErr w:type="spellEnd"/>
      <w:r w:rsidRPr="00BD5529">
        <w:rPr>
          <w:color w:val="auto"/>
        </w:rPr>
        <w:t xml:space="preserve"> </w:t>
      </w:r>
      <w:proofErr w:type="spellStart"/>
      <w:r w:rsidRPr="00BD5529">
        <w:rPr>
          <w:color w:val="auto"/>
        </w:rPr>
        <w:t>са</w:t>
      </w:r>
      <w:proofErr w:type="spellEnd"/>
      <w:r w:rsidRPr="00BD5529">
        <w:rPr>
          <w:color w:val="auto"/>
        </w:rPr>
        <w:t xml:space="preserve"> </w:t>
      </w:r>
      <w:proofErr w:type="gramStart"/>
      <w:r w:rsidRPr="00BD5529">
        <w:rPr>
          <w:color w:val="auto"/>
          <w:lang w:val="sr-Cyrl-RS"/>
        </w:rPr>
        <w:t xml:space="preserve">извршењем </w:t>
      </w:r>
      <w:r w:rsidRPr="00BD5529">
        <w:rPr>
          <w:color w:val="auto"/>
        </w:rPr>
        <w:t xml:space="preserve"> у</w:t>
      </w:r>
      <w:proofErr w:type="gramEnd"/>
      <w:r w:rsidRPr="00BD5529">
        <w:rPr>
          <w:color w:val="auto"/>
        </w:rPr>
        <w:t xml:space="preserve"> </w:t>
      </w:r>
      <w:proofErr w:type="spellStart"/>
      <w:r w:rsidRPr="00BD5529">
        <w:rPr>
          <w:color w:val="auto"/>
        </w:rPr>
        <w:t>односу</w:t>
      </w:r>
      <w:proofErr w:type="spellEnd"/>
      <w:r w:rsidRPr="00BD5529">
        <w:rPr>
          <w:color w:val="auto"/>
        </w:rPr>
        <w:t xml:space="preserve"> </w:t>
      </w:r>
      <w:proofErr w:type="spellStart"/>
      <w:r w:rsidRPr="00BD5529">
        <w:rPr>
          <w:color w:val="auto"/>
        </w:rPr>
        <w:t>на</w:t>
      </w:r>
      <w:proofErr w:type="spellEnd"/>
      <w:r w:rsidRPr="00BD5529">
        <w:rPr>
          <w:color w:val="auto"/>
        </w:rPr>
        <w:t xml:space="preserve"> </w:t>
      </w:r>
      <w:r w:rsidRPr="00BD5529">
        <w:rPr>
          <w:color w:val="auto"/>
          <w:lang w:val="sr-Cyrl-RS"/>
        </w:rPr>
        <w:t>уговорене</w:t>
      </w:r>
      <w:r w:rsidRPr="00BD5529">
        <w:rPr>
          <w:color w:val="auto"/>
        </w:rPr>
        <w:t xml:space="preserve"> </w:t>
      </w:r>
      <w:proofErr w:type="spellStart"/>
      <w:r w:rsidRPr="00BD5529">
        <w:rPr>
          <w:color w:val="auto"/>
        </w:rPr>
        <w:t>рокове</w:t>
      </w:r>
      <w:proofErr w:type="spellEnd"/>
      <w:r w:rsidRPr="00BD5529">
        <w:rPr>
          <w:color w:val="auto"/>
        </w:rPr>
        <w:t xml:space="preserve">; </w:t>
      </w:r>
      <w:r w:rsidRPr="00BD5529">
        <w:rPr>
          <w:noProof/>
          <w:color w:val="auto"/>
          <w:lang w:val="sr-Cyrl-CS"/>
        </w:rPr>
        <w:t>уколико услуга</w:t>
      </w:r>
      <w:r w:rsidRPr="00BD5529">
        <w:rPr>
          <w:iCs/>
          <w:color w:val="auto"/>
          <w:lang w:val="sr-Cyrl-RS"/>
        </w:rPr>
        <w:t xml:space="preserve"> не одговара наведеној у конкурсној документацији.</w:t>
      </w:r>
    </w:p>
    <w:p w14:paraId="25164521" w14:textId="77777777" w:rsidR="0093758F" w:rsidRPr="00BD5529" w:rsidRDefault="0093758F" w:rsidP="0093758F">
      <w:pPr>
        <w:spacing w:line="240" w:lineRule="auto"/>
        <w:ind w:left="3600" w:firstLine="720"/>
        <w:jc w:val="both"/>
        <w:rPr>
          <w:color w:val="auto"/>
          <w:lang w:val="sr-Cyrl-CS"/>
        </w:rPr>
      </w:pPr>
      <w:proofErr w:type="spellStart"/>
      <w:r w:rsidRPr="00BD5529">
        <w:rPr>
          <w:color w:val="auto"/>
        </w:rPr>
        <w:t>Члан</w:t>
      </w:r>
      <w:proofErr w:type="spellEnd"/>
      <w:r w:rsidRPr="00BD5529">
        <w:rPr>
          <w:color w:val="auto"/>
        </w:rPr>
        <w:t xml:space="preserve"> </w:t>
      </w:r>
      <w:r>
        <w:rPr>
          <w:color w:val="auto"/>
          <w:lang w:val="sr-Cyrl-CS"/>
        </w:rPr>
        <w:t>10</w:t>
      </w:r>
    </w:p>
    <w:p w14:paraId="6266C0CD" w14:textId="77777777" w:rsidR="0093758F" w:rsidRPr="00BD5529" w:rsidRDefault="0093758F" w:rsidP="0093758F">
      <w:pPr>
        <w:spacing w:line="240" w:lineRule="auto"/>
        <w:ind w:firstLine="720"/>
        <w:jc w:val="both"/>
        <w:rPr>
          <w:color w:val="auto"/>
          <w:lang w:val="sr-Cyrl-CS"/>
        </w:rPr>
      </w:pPr>
      <w:r w:rsidRPr="00BD5529">
        <w:rPr>
          <w:color w:val="auto"/>
          <w:lang w:val="sr-Cyrl-CS"/>
        </w:rPr>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14:paraId="1AFF730F" w14:textId="77777777" w:rsidR="0093758F" w:rsidRPr="00BD5529" w:rsidRDefault="0093758F" w:rsidP="0093758F">
      <w:pPr>
        <w:spacing w:line="240" w:lineRule="auto"/>
        <w:jc w:val="both"/>
        <w:rPr>
          <w:color w:val="auto"/>
          <w:lang w:val="sr-Cyrl-CS"/>
        </w:rPr>
      </w:pPr>
    </w:p>
    <w:p w14:paraId="54EDC038" w14:textId="77777777" w:rsidR="0093758F" w:rsidRPr="00BD5529" w:rsidRDefault="0093758F" w:rsidP="0093758F">
      <w:pPr>
        <w:spacing w:line="240" w:lineRule="auto"/>
        <w:jc w:val="center"/>
        <w:rPr>
          <w:color w:val="auto"/>
          <w:lang w:val="sr-Cyrl-CS"/>
        </w:rPr>
      </w:pPr>
      <w:proofErr w:type="spellStart"/>
      <w:r w:rsidRPr="00BD5529">
        <w:rPr>
          <w:color w:val="auto"/>
        </w:rPr>
        <w:t>Члан</w:t>
      </w:r>
      <w:proofErr w:type="spellEnd"/>
      <w:r w:rsidRPr="00BD5529">
        <w:rPr>
          <w:color w:val="auto"/>
        </w:rPr>
        <w:t xml:space="preserve"> </w:t>
      </w:r>
      <w:r w:rsidRPr="00BD5529">
        <w:rPr>
          <w:color w:val="auto"/>
          <w:lang w:val="sr-Cyrl-CS"/>
        </w:rPr>
        <w:t>1</w:t>
      </w:r>
      <w:r>
        <w:rPr>
          <w:color w:val="auto"/>
          <w:lang w:val="sr-Cyrl-CS"/>
        </w:rPr>
        <w:t>1</w:t>
      </w:r>
    </w:p>
    <w:p w14:paraId="3FF3FFE8" w14:textId="77777777" w:rsidR="0093758F" w:rsidRPr="00BD5529" w:rsidRDefault="0093758F" w:rsidP="0093758F">
      <w:pPr>
        <w:spacing w:line="240" w:lineRule="auto"/>
        <w:jc w:val="both"/>
        <w:rPr>
          <w:color w:val="auto"/>
          <w:lang w:val="sr-Cyrl-CS"/>
        </w:rPr>
      </w:pPr>
      <w:r w:rsidRPr="00BD5529">
        <w:rPr>
          <w:color w:val="auto"/>
          <w:lang w:val="sr-Cyrl-CS"/>
        </w:rPr>
        <w:tab/>
        <w:t>Овај уговор је састављен у 4 (четири) истоветна примерка од којих сваки потписник задржава по 2 (два) примерка за своје потребе.</w:t>
      </w:r>
    </w:p>
    <w:p w14:paraId="63C30425" w14:textId="77777777" w:rsidR="00055C14" w:rsidRPr="00BD5529" w:rsidRDefault="00055C14" w:rsidP="00055C14">
      <w:pPr>
        <w:jc w:val="both"/>
        <w:rPr>
          <w:color w:val="auto"/>
          <w:lang w:val="sr-Cyrl-RS"/>
        </w:rPr>
      </w:pPr>
    </w:p>
    <w:p w14:paraId="6F76B711" w14:textId="77777777" w:rsidR="00055C14" w:rsidRPr="00BD5529" w:rsidRDefault="00055C14" w:rsidP="00055C14">
      <w:pPr>
        <w:rPr>
          <w:color w:val="auto"/>
          <w:lang w:val="sr-Cyrl-RS"/>
        </w:rPr>
      </w:pPr>
      <w:r w:rsidRPr="00BD5529">
        <w:rPr>
          <w:color w:val="auto"/>
        </w:rPr>
        <w:tab/>
        <w:t xml:space="preserve">ЗА НАРУЧИОЦА   </w:t>
      </w:r>
      <w:r w:rsidRPr="00BD5529">
        <w:rPr>
          <w:color w:val="auto"/>
        </w:rPr>
        <w:tab/>
      </w:r>
      <w:r w:rsidRPr="00BD5529">
        <w:rPr>
          <w:color w:val="auto"/>
        </w:rPr>
        <w:tab/>
      </w:r>
      <w:r w:rsidRPr="00BD5529">
        <w:rPr>
          <w:color w:val="auto"/>
        </w:rPr>
        <w:tab/>
      </w:r>
      <w:r w:rsidRPr="00BD5529">
        <w:rPr>
          <w:color w:val="auto"/>
        </w:rPr>
        <w:tab/>
      </w:r>
      <w:r w:rsidRPr="00BD5529">
        <w:rPr>
          <w:color w:val="auto"/>
        </w:rPr>
        <w:tab/>
      </w:r>
      <w:r w:rsidRPr="00BD5529">
        <w:rPr>
          <w:color w:val="auto"/>
        </w:rPr>
        <w:tab/>
        <w:t xml:space="preserve">ЗА </w:t>
      </w:r>
      <w:r w:rsidRPr="00BD5529">
        <w:rPr>
          <w:color w:val="auto"/>
          <w:lang w:val="sr-Cyrl-RS"/>
        </w:rPr>
        <w:t>ПОНУЂАЧА</w:t>
      </w:r>
    </w:p>
    <w:p w14:paraId="5EBB96BE" w14:textId="77777777" w:rsidR="003475E7" w:rsidRDefault="003475E7" w:rsidP="00055C14">
      <w:pPr>
        <w:ind w:left="357"/>
        <w:rPr>
          <w:b/>
          <w:bCs/>
          <w:color w:val="auto"/>
          <w:sz w:val="20"/>
          <w:szCs w:val="20"/>
        </w:rPr>
      </w:pPr>
    </w:p>
    <w:p w14:paraId="64C53B8F" w14:textId="77777777" w:rsidR="003475E7" w:rsidRDefault="003475E7" w:rsidP="00055C14">
      <w:pPr>
        <w:ind w:left="357"/>
        <w:rPr>
          <w:b/>
          <w:bCs/>
          <w:color w:val="auto"/>
          <w:sz w:val="20"/>
          <w:szCs w:val="20"/>
        </w:rPr>
      </w:pPr>
    </w:p>
    <w:p w14:paraId="42632122" w14:textId="5D92D369" w:rsidR="00055C14" w:rsidRPr="0093758F" w:rsidRDefault="00055C14" w:rsidP="00055C14">
      <w:pPr>
        <w:ind w:left="357"/>
        <w:rPr>
          <w:b/>
          <w:bCs/>
          <w:color w:val="auto"/>
          <w:sz w:val="20"/>
          <w:szCs w:val="20"/>
        </w:rPr>
      </w:pPr>
      <w:proofErr w:type="spellStart"/>
      <w:r w:rsidRPr="0093758F">
        <w:rPr>
          <w:b/>
          <w:bCs/>
          <w:color w:val="auto"/>
          <w:sz w:val="20"/>
          <w:szCs w:val="20"/>
        </w:rPr>
        <w:t>Напомена</w:t>
      </w:r>
      <w:proofErr w:type="spellEnd"/>
      <w:r w:rsidRPr="0093758F">
        <w:rPr>
          <w:b/>
          <w:bCs/>
          <w:color w:val="auto"/>
          <w:sz w:val="20"/>
          <w:szCs w:val="20"/>
        </w:rPr>
        <w:t>:</w:t>
      </w:r>
    </w:p>
    <w:p w14:paraId="6FFAFE79" w14:textId="551F2D48" w:rsidR="00824E56" w:rsidRDefault="00055C14" w:rsidP="00910A9E">
      <w:pPr>
        <w:widowControl w:val="0"/>
        <w:numPr>
          <w:ilvl w:val="0"/>
          <w:numId w:val="6"/>
        </w:numPr>
        <w:tabs>
          <w:tab w:val="left" w:pos="640"/>
        </w:tabs>
        <w:spacing w:line="240" w:lineRule="auto"/>
        <w:ind w:left="640"/>
        <w:jc w:val="both"/>
        <w:rPr>
          <w:b/>
          <w:bCs/>
          <w:color w:val="auto"/>
          <w:sz w:val="20"/>
          <w:szCs w:val="20"/>
        </w:rPr>
      </w:pPr>
      <w:proofErr w:type="spellStart"/>
      <w:r w:rsidRPr="0093758F">
        <w:rPr>
          <w:b/>
          <w:bCs/>
          <w:color w:val="auto"/>
          <w:sz w:val="20"/>
          <w:szCs w:val="20"/>
        </w:rPr>
        <w:t>модел</w:t>
      </w:r>
      <w:proofErr w:type="spellEnd"/>
      <w:r w:rsidRPr="0093758F">
        <w:rPr>
          <w:b/>
          <w:bCs/>
          <w:color w:val="auto"/>
          <w:sz w:val="20"/>
          <w:szCs w:val="20"/>
        </w:rPr>
        <w:t xml:space="preserve"> </w:t>
      </w:r>
      <w:proofErr w:type="spellStart"/>
      <w:r w:rsidRPr="0093758F">
        <w:rPr>
          <w:b/>
          <w:bCs/>
          <w:color w:val="auto"/>
          <w:sz w:val="20"/>
          <w:szCs w:val="20"/>
        </w:rPr>
        <w:t>уговора</w:t>
      </w:r>
      <w:proofErr w:type="spellEnd"/>
      <w:r w:rsidRPr="0093758F">
        <w:rPr>
          <w:b/>
          <w:bCs/>
          <w:color w:val="auto"/>
          <w:sz w:val="20"/>
          <w:szCs w:val="20"/>
        </w:rPr>
        <w:t xml:space="preserve"> </w:t>
      </w:r>
      <w:proofErr w:type="spellStart"/>
      <w:r w:rsidRPr="0093758F">
        <w:rPr>
          <w:b/>
          <w:bCs/>
          <w:color w:val="auto"/>
          <w:sz w:val="20"/>
          <w:szCs w:val="20"/>
        </w:rPr>
        <w:t>понуђач</w:t>
      </w:r>
      <w:proofErr w:type="spellEnd"/>
      <w:r w:rsidRPr="0093758F">
        <w:rPr>
          <w:b/>
          <w:bCs/>
          <w:color w:val="auto"/>
          <w:sz w:val="20"/>
          <w:szCs w:val="20"/>
        </w:rPr>
        <w:t xml:space="preserve"> </w:t>
      </w:r>
      <w:proofErr w:type="spellStart"/>
      <w:r w:rsidRPr="0093758F">
        <w:rPr>
          <w:b/>
          <w:bCs/>
          <w:color w:val="auto"/>
          <w:sz w:val="20"/>
          <w:szCs w:val="20"/>
        </w:rPr>
        <w:t>мора</w:t>
      </w:r>
      <w:proofErr w:type="spellEnd"/>
      <w:r w:rsidRPr="0093758F">
        <w:rPr>
          <w:b/>
          <w:bCs/>
          <w:color w:val="auto"/>
          <w:sz w:val="20"/>
          <w:szCs w:val="20"/>
        </w:rPr>
        <w:t xml:space="preserve"> </w:t>
      </w:r>
      <w:proofErr w:type="spellStart"/>
      <w:r w:rsidRPr="0093758F">
        <w:rPr>
          <w:b/>
          <w:bCs/>
          <w:color w:val="auto"/>
          <w:sz w:val="20"/>
          <w:szCs w:val="20"/>
        </w:rPr>
        <w:t>да</w:t>
      </w:r>
      <w:proofErr w:type="spellEnd"/>
      <w:r w:rsidRPr="0093758F">
        <w:rPr>
          <w:b/>
          <w:bCs/>
          <w:color w:val="auto"/>
          <w:sz w:val="20"/>
          <w:szCs w:val="20"/>
        </w:rPr>
        <w:t xml:space="preserve"> </w:t>
      </w:r>
      <w:proofErr w:type="spellStart"/>
      <w:r w:rsidRPr="0093758F">
        <w:rPr>
          <w:b/>
          <w:bCs/>
          <w:color w:val="auto"/>
          <w:sz w:val="20"/>
          <w:szCs w:val="20"/>
        </w:rPr>
        <w:t>попуни</w:t>
      </w:r>
      <w:proofErr w:type="spellEnd"/>
      <w:r w:rsidRPr="0093758F">
        <w:rPr>
          <w:b/>
          <w:bCs/>
          <w:color w:val="auto"/>
          <w:sz w:val="20"/>
          <w:szCs w:val="20"/>
        </w:rPr>
        <w:t xml:space="preserve">, </w:t>
      </w:r>
      <w:proofErr w:type="spellStart"/>
      <w:r w:rsidRPr="0093758F">
        <w:rPr>
          <w:b/>
          <w:bCs/>
          <w:color w:val="auto"/>
          <w:sz w:val="20"/>
          <w:szCs w:val="20"/>
        </w:rPr>
        <w:t>парафира</w:t>
      </w:r>
      <w:proofErr w:type="spellEnd"/>
      <w:r w:rsidRPr="0093758F">
        <w:rPr>
          <w:b/>
          <w:bCs/>
          <w:color w:val="auto"/>
          <w:sz w:val="20"/>
          <w:szCs w:val="20"/>
        </w:rPr>
        <w:t xml:space="preserve"> </w:t>
      </w:r>
      <w:proofErr w:type="spellStart"/>
      <w:r w:rsidRPr="0093758F">
        <w:rPr>
          <w:b/>
          <w:bCs/>
          <w:color w:val="auto"/>
          <w:sz w:val="20"/>
          <w:szCs w:val="20"/>
        </w:rPr>
        <w:t>све</w:t>
      </w:r>
      <w:proofErr w:type="spellEnd"/>
      <w:r w:rsidRPr="0093758F">
        <w:rPr>
          <w:b/>
          <w:bCs/>
          <w:color w:val="auto"/>
          <w:sz w:val="20"/>
          <w:szCs w:val="20"/>
        </w:rPr>
        <w:t xml:space="preserve"> </w:t>
      </w:r>
      <w:proofErr w:type="spellStart"/>
      <w:r w:rsidRPr="0093758F">
        <w:rPr>
          <w:b/>
          <w:bCs/>
          <w:color w:val="auto"/>
          <w:sz w:val="20"/>
          <w:szCs w:val="20"/>
        </w:rPr>
        <w:t>стране</w:t>
      </w:r>
      <w:proofErr w:type="spellEnd"/>
      <w:r w:rsidRPr="0093758F">
        <w:rPr>
          <w:b/>
          <w:bCs/>
          <w:color w:val="auto"/>
          <w:sz w:val="20"/>
          <w:szCs w:val="20"/>
        </w:rPr>
        <w:t xml:space="preserve"> и </w:t>
      </w:r>
      <w:proofErr w:type="spellStart"/>
      <w:r w:rsidRPr="0093758F">
        <w:rPr>
          <w:b/>
          <w:bCs/>
          <w:color w:val="auto"/>
          <w:sz w:val="20"/>
          <w:szCs w:val="20"/>
        </w:rPr>
        <w:t>потпише</w:t>
      </w:r>
      <w:proofErr w:type="spellEnd"/>
      <w:r w:rsidRPr="0093758F">
        <w:rPr>
          <w:b/>
          <w:bCs/>
          <w:color w:val="auto"/>
          <w:sz w:val="20"/>
          <w:szCs w:val="20"/>
        </w:rPr>
        <w:t xml:space="preserve">, </w:t>
      </w:r>
      <w:proofErr w:type="spellStart"/>
      <w:r w:rsidRPr="0093758F">
        <w:rPr>
          <w:b/>
          <w:bCs/>
          <w:color w:val="auto"/>
          <w:sz w:val="20"/>
          <w:szCs w:val="20"/>
        </w:rPr>
        <w:t>чиме</w:t>
      </w:r>
      <w:proofErr w:type="spellEnd"/>
      <w:r w:rsidRPr="0093758F">
        <w:rPr>
          <w:b/>
          <w:bCs/>
          <w:color w:val="auto"/>
          <w:sz w:val="20"/>
          <w:szCs w:val="20"/>
        </w:rPr>
        <w:t xml:space="preserve"> </w:t>
      </w:r>
      <w:proofErr w:type="spellStart"/>
      <w:r w:rsidRPr="0093758F">
        <w:rPr>
          <w:b/>
          <w:bCs/>
          <w:color w:val="auto"/>
          <w:sz w:val="20"/>
          <w:szCs w:val="20"/>
        </w:rPr>
        <w:t>потврђује</w:t>
      </w:r>
      <w:proofErr w:type="spellEnd"/>
      <w:r w:rsidRPr="0093758F">
        <w:rPr>
          <w:b/>
          <w:bCs/>
          <w:color w:val="auto"/>
          <w:sz w:val="20"/>
          <w:szCs w:val="20"/>
        </w:rPr>
        <w:t xml:space="preserve"> </w:t>
      </w:r>
      <w:proofErr w:type="spellStart"/>
      <w:r w:rsidRPr="0093758F">
        <w:rPr>
          <w:b/>
          <w:bCs/>
          <w:color w:val="auto"/>
          <w:sz w:val="20"/>
          <w:szCs w:val="20"/>
        </w:rPr>
        <w:t>да</w:t>
      </w:r>
      <w:proofErr w:type="spellEnd"/>
      <w:r w:rsidRPr="0093758F">
        <w:rPr>
          <w:b/>
          <w:bCs/>
          <w:color w:val="auto"/>
          <w:sz w:val="20"/>
          <w:szCs w:val="20"/>
        </w:rPr>
        <w:t xml:space="preserve"> </w:t>
      </w:r>
      <w:proofErr w:type="spellStart"/>
      <w:r w:rsidRPr="0093758F">
        <w:rPr>
          <w:b/>
          <w:bCs/>
          <w:color w:val="auto"/>
          <w:sz w:val="20"/>
          <w:szCs w:val="20"/>
        </w:rPr>
        <w:t>прихвата</w:t>
      </w:r>
      <w:proofErr w:type="spellEnd"/>
      <w:r w:rsidRPr="0093758F">
        <w:rPr>
          <w:b/>
          <w:bCs/>
          <w:color w:val="auto"/>
          <w:sz w:val="20"/>
          <w:szCs w:val="20"/>
        </w:rPr>
        <w:t xml:space="preserve"> </w:t>
      </w:r>
      <w:proofErr w:type="spellStart"/>
      <w:r w:rsidRPr="0093758F">
        <w:rPr>
          <w:b/>
          <w:bCs/>
          <w:color w:val="auto"/>
          <w:sz w:val="20"/>
          <w:szCs w:val="20"/>
        </w:rPr>
        <w:t>елементе</w:t>
      </w:r>
      <w:proofErr w:type="spellEnd"/>
      <w:r w:rsidRPr="0093758F">
        <w:rPr>
          <w:b/>
          <w:bCs/>
          <w:color w:val="auto"/>
          <w:sz w:val="20"/>
          <w:szCs w:val="20"/>
        </w:rPr>
        <w:t xml:space="preserve"> </w:t>
      </w:r>
      <w:proofErr w:type="spellStart"/>
      <w:r w:rsidRPr="0093758F">
        <w:rPr>
          <w:b/>
          <w:bCs/>
          <w:color w:val="auto"/>
          <w:sz w:val="20"/>
          <w:szCs w:val="20"/>
        </w:rPr>
        <w:t>модела</w:t>
      </w:r>
      <w:proofErr w:type="spellEnd"/>
      <w:r w:rsidRPr="0093758F">
        <w:rPr>
          <w:b/>
          <w:bCs/>
          <w:color w:val="auto"/>
          <w:sz w:val="20"/>
          <w:szCs w:val="20"/>
        </w:rPr>
        <w:t xml:space="preserve"> </w:t>
      </w:r>
      <w:proofErr w:type="spellStart"/>
      <w:proofErr w:type="gramStart"/>
      <w:r w:rsidRPr="0093758F">
        <w:rPr>
          <w:b/>
          <w:bCs/>
          <w:color w:val="auto"/>
          <w:sz w:val="20"/>
          <w:szCs w:val="20"/>
        </w:rPr>
        <w:t>уговора</w:t>
      </w:r>
      <w:proofErr w:type="spellEnd"/>
      <w:r w:rsidRPr="0093758F">
        <w:rPr>
          <w:b/>
          <w:bCs/>
          <w:color w:val="auto"/>
          <w:sz w:val="20"/>
          <w:szCs w:val="20"/>
        </w:rPr>
        <w:t xml:space="preserve"> !</w:t>
      </w:r>
      <w:proofErr w:type="gramEnd"/>
    </w:p>
    <w:p w14:paraId="2C445936" w14:textId="77777777" w:rsidR="00824E56" w:rsidRDefault="00824E56">
      <w:pPr>
        <w:suppressAutoHyphens w:val="0"/>
        <w:spacing w:after="200" w:line="276" w:lineRule="auto"/>
        <w:rPr>
          <w:b/>
          <w:bCs/>
          <w:color w:val="auto"/>
          <w:sz w:val="20"/>
          <w:szCs w:val="20"/>
        </w:rPr>
      </w:pPr>
      <w:r>
        <w:rPr>
          <w:b/>
          <w:bCs/>
          <w:color w:val="auto"/>
          <w:sz w:val="20"/>
          <w:szCs w:val="20"/>
        </w:rPr>
        <w:br w:type="page"/>
      </w:r>
    </w:p>
    <w:p w14:paraId="478FD80D" w14:textId="77777777" w:rsidR="00055C14" w:rsidRPr="0093758F" w:rsidRDefault="00055C14" w:rsidP="00910A9E">
      <w:pPr>
        <w:widowControl w:val="0"/>
        <w:numPr>
          <w:ilvl w:val="0"/>
          <w:numId w:val="6"/>
        </w:numPr>
        <w:tabs>
          <w:tab w:val="left" w:pos="640"/>
        </w:tabs>
        <w:spacing w:line="240" w:lineRule="auto"/>
        <w:ind w:left="640"/>
        <w:jc w:val="both"/>
        <w:rPr>
          <w:b/>
          <w:bCs/>
          <w:color w:val="auto"/>
          <w:sz w:val="20"/>
          <w:szCs w:val="20"/>
        </w:rPr>
      </w:pPr>
    </w:p>
    <w:p w14:paraId="6FEC0246" w14:textId="6E7E39AB" w:rsidR="00055C14" w:rsidRPr="00BD5529" w:rsidRDefault="00DC559F" w:rsidP="00055C14">
      <w:pPr>
        <w:widowControl w:val="0"/>
        <w:spacing w:line="240" w:lineRule="auto"/>
        <w:jc w:val="center"/>
        <w:rPr>
          <w:rFonts w:eastAsia="Times New Roman"/>
          <w:b/>
          <w:i/>
          <w:color w:val="auto"/>
          <w:sz w:val="28"/>
          <w:shd w:val="clear" w:color="auto" w:fill="C6D9F1"/>
        </w:rPr>
      </w:pPr>
      <w:proofErr w:type="gramStart"/>
      <w:r>
        <w:rPr>
          <w:rFonts w:eastAsia="Times New Roman"/>
          <w:b/>
          <w:i/>
          <w:color w:val="auto"/>
          <w:sz w:val="28"/>
          <w:shd w:val="clear" w:color="auto" w:fill="C6D9F1"/>
        </w:rPr>
        <w:t>X</w:t>
      </w:r>
      <w:r>
        <w:rPr>
          <w:rFonts w:eastAsia="Times New Roman"/>
          <w:b/>
          <w:i/>
          <w:color w:val="auto"/>
          <w:sz w:val="28"/>
          <w:shd w:val="clear" w:color="auto" w:fill="C6D9F1"/>
          <w:lang w:val="sr-Latn-RS"/>
        </w:rPr>
        <w:t>V</w:t>
      </w:r>
      <w:r w:rsidR="00055C14" w:rsidRPr="00BD5529">
        <w:rPr>
          <w:rFonts w:eastAsia="Times New Roman"/>
          <w:b/>
          <w:i/>
          <w:color w:val="auto"/>
          <w:sz w:val="28"/>
          <w:shd w:val="clear" w:color="auto" w:fill="C6D9F1"/>
        </w:rPr>
        <w:t xml:space="preserve">  УПУТСТВО</w:t>
      </w:r>
      <w:proofErr w:type="gramEnd"/>
      <w:r w:rsidR="00055C14" w:rsidRPr="00BD5529">
        <w:rPr>
          <w:rFonts w:eastAsia="Times New Roman"/>
          <w:b/>
          <w:i/>
          <w:color w:val="auto"/>
          <w:sz w:val="28"/>
          <w:shd w:val="clear" w:color="auto" w:fill="C6D9F1"/>
        </w:rPr>
        <w:t xml:space="preserve"> ПОНУЂАЧИМА КАКО ДА САЧИНЕ ПОНУДУ</w:t>
      </w:r>
    </w:p>
    <w:p w14:paraId="4C203D8D" w14:textId="77777777" w:rsidR="00055C14" w:rsidRPr="00BD5529" w:rsidRDefault="00055C14" w:rsidP="00055C14">
      <w:pPr>
        <w:widowControl w:val="0"/>
        <w:spacing w:line="240" w:lineRule="auto"/>
        <w:jc w:val="center"/>
        <w:rPr>
          <w:rFonts w:eastAsia="Times New Roman"/>
          <w:b/>
          <w:i/>
          <w:color w:val="auto"/>
          <w:sz w:val="28"/>
          <w:shd w:val="clear" w:color="auto" w:fill="C6D9F1"/>
        </w:rPr>
      </w:pPr>
    </w:p>
    <w:p w14:paraId="0BE62976" w14:textId="77777777" w:rsidR="00055C14" w:rsidRPr="00BD5529" w:rsidRDefault="00055C14" w:rsidP="00055C14">
      <w:pPr>
        <w:widowControl w:val="0"/>
        <w:spacing w:line="240" w:lineRule="auto"/>
        <w:jc w:val="both"/>
        <w:rPr>
          <w:rFonts w:eastAsia="Times New Roman"/>
          <w:b/>
          <w:i/>
          <w:color w:val="auto"/>
          <w:sz w:val="28"/>
        </w:rPr>
      </w:pPr>
    </w:p>
    <w:p w14:paraId="17D1422D" w14:textId="77777777" w:rsidR="00055C14" w:rsidRPr="00BD5529" w:rsidRDefault="00055C14" w:rsidP="00055C14">
      <w:pPr>
        <w:widowControl w:val="0"/>
        <w:spacing w:line="240" w:lineRule="auto"/>
        <w:jc w:val="both"/>
        <w:rPr>
          <w:rFonts w:eastAsia="Times New Roman"/>
          <w:b/>
          <w:i/>
          <w:color w:val="auto"/>
        </w:rPr>
      </w:pPr>
      <w:r w:rsidRPr="00BD5529">
        <w:rPr>
          <w:rFonts w:eastAsia="Times New Roman"/>
          <w:b/>
          <w:i/>
          <w:color w:val="auto"/>
        </w:rPr>
        <w:t>1. ПОДАЦИ О ЈЕЗИКУ НА КОЈЕМ ПОНУДА МОРА ДА БУДЕ САСТАВЉЕНА</w:t>
      </w:r>
    </w:p>
    <w:p w14:paraId="51E47590" w14:textId="77777777" w:rsidR="00055C14" w:rsidRPr="00BD5529" w:rsidRDefault="00055C14" w:rsidP="00055C14">
      <w:pPr>
        <w:widowControl w:val="0"/>
        <w:spacing w:line="240" w:lineRule="auto"/>
        <w:jc w:val="both"/>
        <w:rPr>
          <w:rFonts w:eastAsia="Times New Roman"/>
          <w:b/>
          <w:i/>
          <w:color w:val="auto"/>
        </w:rPr>
      </w:pPr>
    </w:p>
    <w:p w14:paraId="447EFE83" w14:textId="77777777" w:rsidR="00055C14" w:rsidRPr="00BD5529" w:rsidRDefault="00055C14" w:rsidP="00055C14">
      <w:pPr>
        <w:widowControl w:val="0"/>
        <w:spacing w:line="240" w:lineRule="auto"/>
        <w:jc w:val="both"/>
        <w:rPr>
          <w:rFonts w:eastAsia="Times New Roman"/>
          <w:b/>
          <w:i/>
          <w:color w:val="auto"/>
        </w:rPr>
      </w:pP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српском</w:t>
      </w:r>
      <w:proofErr w:type="spellEnd"/>
      <w:r w:rsidRPr="00BD5529">
        <w:rPr>
          <w:rFonts w:eastAsia="Times New Roman"/>
          <w:color w:val="auto"/>
        </w:rPr>
        <w:t xml:space="preserve"> </w:t>
      </w:r>
      <w:proofErr w:type="spellStart"/>
      <w:r w:rsidRPr="00BD5529">
        <w:rPr>
          <w:rFonts w:eastAsia="Times New Roman"/>
          <w:color w:val="auto"/>
        </w:rPr>
        <w:t>језику</w:t>
      </w:r>
      <w:proofErr w:type="spellEnd"/>
      <w:r w:rsidRPr="00BD5529">
        <w:rPr>
          <w:rFonts w:eastAsia="Times New Roman"/>
          <w:color w:val="auto"/>
        </w:rPr>
        <w:t>.</w:t>
      </w:r>
    </w:p>
    <w:p w14:paraId="56F6C254" w14:textId="77777777" w:rsidR="00055C14" w:rsidRPr="00BD5529" w:rsidRDefault="00055C14" w:rsidP="00055C14">
      <w:pPr>
        <w:widowControl w:val="0"/>
        <w:spacing w:line="240" w:lineRule="auto"/>
        <w:jc w:val="both"/>
        <w:rPr>
          <w:rFonts w:eastAsia="Times New Roman"/>
          <w:color w:val="auto"/>
        </w:rPr>
      </w:pPr>
    </w:p>
    <w:p w14:paraId="5389E914" w14:textId="77777777" w:rsidR="00055C14" w:rsidRPr="00BD5529" w:rsidRDefault="00055C14" w:rsidP="00055C14">
      <w:pPr>
        <w:widowControl w:val="0"/>
        <w:spacing w:line="240" w:lineRule="auto"/>
        <w:jc w:val="both"/>
        <w:rPr>
          <w:rFonts w:eastAsia="Times New Roman"/>
          <w:color w:val="auto"/>
        </w:rPr>
      </w:pPr>
      <w:r w:rsidRPr="00BD5529">
        <w:rPr>
          <w:rFonts w:eastAsia="Times New Roman"/>
          <w:b/>
          <w:i/>
          <w:color w:val="auto"/>
        </w:rPr>
        <w:t>2. НАЧИН НА КОЈИ ПОНУДА МОРА ДА БУДЕ САЧИЊЕНА</w:t>
      </w:r>
    </w:p>
    <w:p w14:paraId="6CBF98ED" w14:textId="77777777" w:rsidR="00055C14" w:rsidRPr="00BD5529" w:rsidRDefault="00055C14" w:rsidP="00055C14">
      <w:pPr>
        <w:widowControl w:val="0"/>
        <w:spacing w:line="240" w:lineRule="auto"/>
        <w:jc w:val="both"/>
        <w:rPr>
          <w:rFonts w:eastAsia="Times New Roman"/>
          <w:color w:val="auto"/>
        </w:rPr>
      </w:pPr>
    </w:p>
    <w:p w14:paraId="0D5AB52F"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непосредно</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путем</w:t>
      </w:r>
      <w:proofErr w:type="spellEnd"/>
      <w:r w:rsidRPr="00BD5529">
        <w:rPr>
          <w:rFonts w:eastAsia="Times New Roman"/>
          <w:color w:val="auto"/>
        </w:rPr>
        <w:t xml:space="preserve"> </w:t>
      </w:r>
      <w:proofErr w:type="spellStart"/>
      <w:r w:rsidRPr="00BD5529">
        <w:rPr>
          <w:rFonts w:eastAsia="Times New Roman"/>
          <w:color w:val="auto"/>
        </w:rPr>
        <w:t>поште</w:t>
      </w:r>
      <w:proofErr w:type="spellEnd"/>
      <w:r w:rsidRPr="00BD5529">
        <w:rPr>
          <w:rFonts w:eastAsia="Times New Roman"/>
          <w:color w:val="auto"/>
        </w:rPr>
        <w:t xml:space="preserve"> у </w:t>
      </w:r>
      <w:proofErr w:type="spellStart"/>
      <w:r w:rsidRPr="00BD5529">
        <w:rPr>
          <w:rFonts w:eastAsia="Times New Roman"/>
          <w:color w:val="auto"/>
        </w:rPr>
        <w:t>затвореној</w:t>
      </w:r>
      <w:proofErr w:type="spellEnd"/>
      <w:r w:rsidRPr="00BD5529">
        <w:rPr>
          <w:rFonts w:eastAsia="Times New Roman"/>
          <w:color w:val="auto"/>
        </w:rPr>
        <w:t xml:space="preserve"> </w:t>
      </w:r>
      <w:proofErr w:type="spellStart"/>
      <w:r w:rsidRPr="00BD5529">
        <w:rPr>
          <w:rFonts w:eastAsia="Times New Roman"/>
          <w:color w:val="auto"/>
        </w:rPr>
        <w:t>коверти</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кутији</w:t>
      </w:r>
      <w:proofErr w:type="spellEnd"/>
      <w:r w:rsidRPr="00BD5529">
        <w:rPr>
          <w:rFonts w:eastAsia="Times New Roman"/>
          <w:color w:val="auto"/>
        </w:rPr>
        <w:t xml:space="preserve">, </w:t>
      </w:r>
      <w:proofErr w:type="spellStart"/>
      <w:r w:rsidRPr="00BD5529">
        <w:rPr>
          <w:rFonts w:eastAsia="Times New Roman"/>
          <w:color w:val="auto"/>
        </w:rPr>
        <w:t>затворену</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начин</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приликом</w:t>
      </w:r>
      <w:proofErr w:type="spellEnd"/>
      <w:r w:rsidRPr="00BD5529">
        <w:rPr>
          <w:rFonts w:eastAsia="Times New Roman"/>
          <w:color w:val="auto"/>
        </w:rPr>
        <w:t xml:space="preserve"> </w:t>
      </w:r>
      <w:proofErr w:type="spellStart"/>
      <w:r w:rsidRPr="00BD5529">
        <w:rPr>
          <w:rFonts w:eastAsia="Times New Roman"/>
          <w:color w:val="auto"/>
        </w:rPr>
        <w:t>отварања</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сигурношћу</w:t>
      </w:r>
      <w:proofErr w:type="spellEnd"/>
      <w:r w:rsidRPr="00BD5529">
        <w:rPr>
          <w:rFonts w:eastAsia="Times New Roman"/>
          <w:color w:val="auto"/>
        </w:rPr>
        <w:t xml:space="preserve"> </w:t>
      </w:r>
      <w:proofErr w:type="spellStart"/>
      <w:r w:rsidRPr="00BD5529">
        <w:rPr>
          <w:rFonts w:eastAsia="Times New Roman"/>
          <w:color w:val="auto"/>
        </w:rPr>
        <w:t>утврдити</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први</w:t>
      </w:r>
      <w:proofErr w:type="spellEnd"/>
      <w:r w:rsidRPr="00BD5529">
        <w:rPr>
          <w:rFonts w:eastAsia="Times New Roman"/>
          <w:color w:val="auto"/>
        </w:rPr>
        <w:t xml:space="preserve"> </w:t>
      </w:r>
      <w:proofErr w:type="spellStart"/>
      <w:r w:rsidRPr="00BD5529">
        <w:rPr>
          <w:rFonts w:eastAsia="Times New Roman"/>
          <w:color w:val="auto"/>
        </w:rPr>
        <w:t>пут</w:t>
      </w:r>
      <w:proofErr w:type="spellEnd"/>
      <w:r w:rsidRPr="00BD5529">
        <w:rPr>
          <w:rFonts w:eastAsia="Times New Roman"/>
          <w:color w:val="auto"/>
        </w:rPr>
        <w:t xml:space="preserve"> </w:t>
      </w:r>
      <w:proofErr w:type="spellStart"/>
      <w:r w:rsidRPr="00BD5529">
        <w:rPr>
          <w:rFonts w:eastAsia="Times New Roman"/>
          <w:color w:val="auto"/>
        </w:rPr>
        <w:t>отвара</w:t>
      </w:r>
      <w:proofErr w:type="spellEnd"/>
      <w:r w:rsidRPr="00BD5529">
        <w:rPr>
          <w:rFonts w:eastAsia="Times New Roman"/>
          <w:color w:val="auto"/>
        </w:rPr>
        <w:t>.</w:t>
      </w:r>
    </w:p>
    <w:p w14:paraId="6BE593EE" w14:textId="77777777" w:rsidR="00055C14" w:rsidRPr="00BD5529" w:rsidRDefault="00055C14" w:rsidP="00055C14">
      <w:pPr>
        <w:widowControl w:val="0"/>
        <w:spacing w:line="240" w:lineRule="auto"/>
        <w:jc w:val="both"/>
        <w:rPr>
          <w:rFonts w:eastAsia="Times New Roman"/>
          <w:color w:val="auto"/>
        </w:rPr>
      </w:pP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полеђини</w:t>
      </w:r>
      <w:proofErr w:type="spellEnd"/>
      <w:r w:rsidRPr="00BD5529">
        <w:rPr>
          <w:rFonts w:eastAsia="Times New Roman"/>
          <w:color w:val="auto"/>
        </w:rPr>
        <w:t xml:space="preserve"> </w:t>
      </w:r>
      <w:proofErr w:type="spellStart"/>
      <w:r w:rsidRPr="00BD5529">
        <w:rPr>
          <w:rFonts w:eastAsia="Times New Roman"/>
          <w:color w:val="auto"/>
        </w:rPr>
        <w:t>коверте</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кутији</w:t>
      </w:r>
      <w:proofErr w:type="spellEnd"/>
      <w:r w:rsidRPr="00BD5529">
        <w:rPr>
          <w:rFonts w:eastAsia="Times New Roman"/>
          <w:color w:val="auto"/>
        </w:rPr>
        <w:t xml:space="preserve"> </w:t>
      </w:r>
      <w:proofErr w:type="spellStart"/>
      <w:r w:rsidRPr="00BD5529">
        <w:rPr>
          <w:rFonts w:eastAsia="Times New Roman"/>
          <w:color w:val="auto"/>
        </w:rPr>
        <w:t>навести</w:t>
      </w:r>
      <w:proofErr w:type="spellEnd"/>
      <w:r w:rsidRPr="00BD5529">
        <w:rPr>
          <w:rFonts w:eastAsia="Times New Roman"/>
          <w:color w:val="auto"/>
        </w:rPr>
        <w:t xml:space="preserve"> </w:t>
      </w:r>
      <w:proofErr w:type="spellStart"/>
      <w:r w:rsidRPr="00BD5529">
        <w:rPr>
          <w:rFonts w:eastAsia="Times New Roman"/>
          <w:color w:val="auto"/>
        </w:rPr>
        <w:t>назив</w:t>
      </w:r>
      <w:proofErr w:type="spellEnd"/>
      <w:r w:rsidRPr="00BD5529">
        <w:rPr>
          <w:rFonts w:eastAsia="Times New Roman"/>
          <w:color w:val="auto"/>
        </w:rPr>
        <w:t xml:space="preserve"> и </w:t>
      </w:r>
      <w:proofErr w:type="spellStart"/>
      <w:r w:rsidRPr="00BD5529">
        <w:rPr>
          <w:rFonts w:eastAsia="Times New Roman"/>
          <w:color w:val="auto"/>
        </w:rPr>
        <w:t>адресу</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w:t>
      </w:r>
    </w:p>
    <w:p w14:paraId="6168F2B7" w14:textId="77777777" w:rsidR="00055C14" w:rsidRPr="00BD5529" w:rsidRDefault="00055C14" w:rsidP="00055C14">
      <w:pPr>
        <w:widowControl w:val="0"/>
        <w:spacing w:line="240" w:lineRule="auto"/>
        <w:jc w:val="both"/>
        <w:rPr>
          <w:rFonts w:eastAsia="Times New Roman"/>
          <w:color w:val="auto"/>
        </w:rPr>
      </w:pPr>
      <w:r w:rsidRPr="00BD5529">
        <w:rPr>
          <w:rFonts w:eastAsia="Times New Roman"/>
          <w:color w:val="auto"/>
        </w:rPr>
        <w:t xml:space="preserve">У </w:t>
      </w:r>
      <w:proofErr w:type="spellStart"/>
      <w:r w:rsidRPr="00BD5529">
        <w:rPr>
          <w:rFonts w:eastAsia="Times New Roman"/>
          <w:color w:val="auto"/>
        </w:rPr>
        <w:t>случају</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група</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коверти</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потребно</w:t>
      </w:r>
      <w:proofErr w:type="spellEnd"/>
      <w:r w:rsidRPr="00BD5529">
        <w:rPr>
          <w:rFonts w:eastAsia="Times New Roman"/>
          <w:color w:val="auto"/>
        </w:rPr>
        <w:t xml:space="preserve"> </w:t>
      </w:r>
      <w:proofErr w:type="spellStart"/>
      <w:r w:rsidRPr="00BD5529">
        <w:rPr>
          <w:rFonts w:eastAsia="Times New Roman"/>
          <w:color w:val="auto"/>
        </w:rPr>
        <w:t>назначити</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ради</w:t>
      </w:r>
      <w:proofErr w:type="spellEnd"/>
      <w:r w:rsidRPr="00BD5529">
        <w:rPr>
          <w:rFonts w:eastAsia="Times New Roman"/>
          <w:color w:val="auto"/>
        </w:rPr>
        <w:t xml:space="preserve"> о </w:t>
      </w:r>
      <w:proofErr w:type="spellStart"/>
      <w:r w:rsidRPr="00BD5529">
        <w:rPr>
          <w:rFonts w:eastAsia="Times New Roman"/>
          <w:color w:val="auto"/>
        </w:rPr>
        <w:t>групи</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и </w:t>
      </w:r>
      <w:proofErr w:type="spellStart"/>
      <w:r w:rsidRPr="00BD5529">
        <w:rPr>
          <w:rFonts w:eastAsia="Times New Roman"/>
          <w:color w:val="auto"/>
        </w:rPr>
        <w:t>навести</w:t>
      </w:r>
      <w:proofErr w:type="spellEnd"/>
      <w:r w:rsidRPr="00BD5529">
        <w:rPr>
          <w:rFonts w:eastAsia="Times New Roman"/>
          <w:color w:val="auto"/>
        </w:rPr>
        <w:t xml:space="preserve"> </w:t>
      </w:r>
      <w:proofErr w:type="spellStart"/>
      <w:r w:rsidRPr="00BD5529">
        <w:rPr>
          <w:rFonts w:eastAsia="Times New Roman"/>
          <w:color w:val="auto"/>
        </w:rPr>
        <w:t>називе</w:t>
      </w:r>
      <w:proofErr w:type="spellEnd"/>
      <w:r w:rsidRPr="00BD5529">
        <w:rPr>
          <w:rFonts w:eastAsia="Times New Roman"/>
          <w:color w:val="auto"/>
        </w:rPr>
        <w:t xml:space="preserve"> и </w:t>
      </w:r>
      <w:proofErr w:type="spellStart"/>
      <w:r w:rsidRPr="00BD5529">
        <w:rPr>
          <w:rFonts w:eastAsia="Times New Roman"/>
          <w:color w:val="auto"/>
        </w:rPr>
        <w:t>адресу</w:t>
      </w:r>
      <w:proofErr w:type="spellEnd"/>
      <w:r w:rsidRPr="00BD5529">
        <w:rPr>
          <w:rFonts w:eastAsia="Times New Roman"/>
          <w:color w:val="auto"/>
        </w:rPr>
        <w:t xml:space="preserve"> </w:t>
      </w:r>
      <w:proofErr w:type="spellStart"/>
      <w:r w:rsidRPr="00BD5529">
        <w:rPr>
          <w:rFonts w:eastAsia="Times New Roman"/>
          <w:color w:val="auto"/>
        </w:rPr>
        <w:t>свих</w:t>
      </w:r>
      <w:proofErr w:type="spellEnd"/>
      <w:r w:rsidRPr="00BD5529">
        <w:rPr>
          <w:rFonts w:eastAsia="Times New Roman"/>
          <w:color w:val="auto"/>
        </w:rPr>
        <w:t xml:space="preserve"> </w:t>
      </w:r>
      <w:proofErr w:type="spellStart"/>
      <w:r w:rsidRPr="00BD5529">
        <w:rPr>
          <w:rFonts w:eastAsia="Times New Roman"/>
          <w:color w:val="auto"/>
        </w:rPr>
        <w:t>учесника</w:t>
      </w:r>
      <w:proofErr w:type="spellEnd"/>
      <w:r w:rsidRPr="00BD5529">
        <w:rPr>
          <w:rFonts w:eastAsia="Times New Roman"/>
          <w:color w:val="auto"/>
        </w:rPr>
        <w:t xml:space="preserve"> у </w:t>
      </w:r>
      <w:proofErr w:type="spellStart"/>
      <w:r w:rsidRPr="00BD5529">
        <w:rPr>
          <w:rFonts w:eastAsia="Times New Roman"/>
          <w:color w:val="auto"/>
        </w:rPr>
        <w:t>заједничкој</w:t>
      </w:r>
      <w:proofErr w:type="spellEnd"/>
      <w:r w:rsidRPr="00BD5529">
        <w:rPr>
          <w:rFonts w:eastAsia="Times New Roman"/>
          <w:color w:val="auto"/>
        </w:rPr>
        <w:t xml:space="preserve"> </w:t>
      </w:r>
      <w:proofErr w:type="spellStart"/>
      <w:r w:rsidRPr="00BD5529">
        <w:rPr>
          <w:rFonts w:eastAsia="Times New Roman"/>
          <w:color w:val="auto"/>
        </w:rPr>
        <w:t>понуди</w:t>
      </w:r>
      <w:proofErr w:type="spellEnd"/>
      <w:r w:rsidRPr="00BD5529">
        <w:rPr>
          <w:rFonts w:eastAsia="Times New Roman"/>
          <w:color w:val="auto"/>
        </w:rPr>
        <w:t>.</w:t>
      </w:r>
    </w:p>
    <w:p w14:paraId="12344DFF" w14:textId="5BFD05AB" w:rsidR="00055C14" w:rsidRPr="00BD5529" w:rsidRDefault="00055C14" w:rsidP="00055C14">
      <w:pPr>
        <w:widowControl w:val="0"/>
        <w:spacing w:line="240" w:lineRule="auto"/>
        <w:ind w:right="-92"/>
        <w:jc w:val="both"/>
        <w:rPr>
          <w:rFonts w:eastAsia="Times New Roman"/>
          <w:b/>
          <w:color w:val="auto"/>
          <w:sz w:val="28"/>
          <w:lang w:val="sr-Cyrl-CS"/>
        </w:rPr>
      </w:pP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доставити</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адресу</w:t>
      </w:r>
      <w:proofErr w:type="spellEnd"/>
      <w:r w:rsidRPr="00BD5529">
        <w:rPr>
          <w:rFonts w:eastAsia="Times New Roman"/>
          <w:color w:val="auto"/>
        </w:rPr>
        <w:t xml:space="preserve">: </w:t>
      </w:r>
      <w:proofErr w:type="spellStart"/>
      <w:r w:rsidRPr="00BD5529">
        <w:rPr>
          <w:rFonts w:eastAsia="Times New Roman"/>
          <w:b/>
          <w:color w:val="auto"/>
        </w:rPr>
        <w:t>Општина</w:t>
      </w:r>
      <w:proofErr w:type="spellEnd"/>
      <w:r w:rsidRPr="00BD5529">
        <w:rPr>
          <w:rFonts w:eastAsia="Times New Roman"/>
          <w:b/>
          <w:color w:val="auto"/>
        </w:rPr>
        <w:t xml:space="preserve"> </w:t>
      </w:r>
      <w:proofErr w:type="spellStart"/>
      <w:r w:rsidRPr="00BD5529">
        <w:rPr>
          <w:rFonts w:eastAsia="Times New Roman"/>
          <w:b/>
          <w:color w:val="auto"/>
        </w:rPr>
        <w:t>Кањижа</w:t>
      </w:r>
      <w:proofErr w:type="spellEnd"/>
      <w:r w:rsidRPr="00BD5529">
        <w:rPr>
          <w:rFonts w:eastAsia="Times New Roman"/>
          <w:b/>
          <w:color w:val="auto"/>
        </w:rPr>
        <w:t xml:space="preserve">, 24420 </w:t>
      </w:r>
      <w:proofErr w:type="spellStart"/>
      <w:r w:rsidRPr="00BD5529">
        <w:rPr>
          <w:rFonts w:eastAsia="Times New Roman"/>
          <w:b/>
          <w:color w:val="auto"/>
        </w:rPr>
        <w:t>Кањижа</w:t>
      </w:r>
      <w:proofErr w:type="spellEnd"/>
      <w:r w:rsidRPr="00BD5529">
        <w:rPr>
          <w:rFonts w:eastAsia="Times New Roman"/>
          <w:b/>
          <w:color w:val="auto"/>
        </w:rPr>
        <w:t xml:space="preserve">, </w:t>
      </w:r>
      <w:proofErr w:type="spellStart"/>
      <w:r w:rsidRPr="00BD5529">
        <w:rPr>
          <w:rFonts w:eastAsia="Times New Roman"/>
          <w:b/>
          <w:color w:val="auto"/>
        </w:rPr>
        <w:t>Главни</w:t>
      </w:r>
      <w:proofErr w:type="spellEnd"/>
      <w:r w:rsidRPr="00BD5529">
        <w:rPr>
          <w:rFonts w:eastAsia="Times New Roman"/>
          <w:b/>
          <w:color w:val="auto"/>
        </w:rPr>
        <w:t xml:space="preserve"> </w:t>
      </w:r>
      <w:proofErr w:type="spellStart"/>
      <w:r w:rsidRPr="00BD5529">
        <w:rPr>
          <w:rFonts w:eastAsia="Times New Roman"/>
          <w:b/>
          <w:color w:val="auto"/>
        </w:rPr>
        <w:t>трг</w:t>
      </w:r>
      <w:proofErr w:type="spellEnd"/>
      <w:r w:rsidRPr="00BD5529">
        <w:rPr>
          <w:rFonts w:eastAsia="Times New Roman"/>
          <w:b/>
          <w:color w:val="auto"/>
        </w:rPr>
        <w:t xml:space="preserve"> </w:t>
      </w:r>
      <w:proofErr w:type="spellStart"/>
      <w:r w:rsidRPr="00BD5529">
        <w:rPr>
          <w:rFonts w:eastAsia="Times New Roman"/>
          <w:b/>
          <w:color w:val="auto"/>
        </w:rPr>
        <w:t>бр</w:t>
      </w:r>
      <w:proofErr w:type="spellEnd"/>
      <w:r w:rsidRPr="00BD5529">
        <w:rPr>
          <w:rFonts w:eastAsia="Times New Roman"/>
          <w:b/>
          <w:color w:val="auto"/>
        </w:rPr>
        <w:t>. 1.</w:t>
      </w:r>
      <w:r w:rsidRPr="00BD5529">
        <w:rPr>
          <w:rFonts w:eastAsia="Times New Roman"/>
          <w:i/>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назнаком</w:t>
      </w:r>
      <w:proofErr w:type="spellEnd"/>
      <w:proofErr w:type="gramStart"/>
      <w:r w:rsidRPr="00BD5529">
        <w:rPr>
          <w:rFonts w:eastAsia="Times New Roman"/>
          <w:color w:val="auto"/>
        </w:rPr>
        <w:t xml:space="preserve">: </w:t>
      </w:r>
      <w:r w:rsidRPr="00BD5529">
        <w:rPr>
          <w:rFonts w:eastAsia="Times New Roman"/>
          <w:b/>
          <w:color w:val="auto"/>
        </w:rPr>
        <w:t>,,</w:t>
      </w:r>
      <w:proofErr w:type="spellStart"/>
      <w:r w:rsidRPr="00BD5529">
        <w:rPr>
          <w:rFonts w:eastAsia="Times New Roman"/>
          <w:b/>
          <w:color w:val="auto"/>
        </w:rPr>
        <w:t>Понуда</w:t>
      </w:r>
      <w:proofErr w:type="spellEnd"/>
      <w:proofErr w:type="gramEnd"/>
      <w:r w:rsidRPr="00BD5529">
        <w:rPr>
          <w:rFonts w:eastAsia="Times New Roman"/>
          <w:b/>
          <w:color w:val="auto"/>
        </w:rPr>
        <w:t xml:space="preserve"> </w:t>
      </w:r>
      <w:proofErr w:type="spellStart"/>
      <w:r w:rsidRPr="00BD5529">
        <w:rPr>
          <w:rFonts w:eastAsia="Times New Roman"/>
          <w:b/>
          <w:color w:val="auto"/>
        </w:rPr>
        <w:t>за</w:t>
      </w:r>
      <w:proofErr w:type="spellEnd"/>
      <w:r w:rsidRPr="00BD5529">
        <w:rPr>
          <w:rFonts w:eastAsia="Times New Roman"/>
          <w:b/>
          <w:color w:val="auto"/>
        </w:rPr>
        <w:t xml:space="preserve"> </w:t>
      </w:r>
      <w:proofErr w:type="spellStart"/>
      <w:r w:rsidRPr="00BD5529">
        <w:rPr>
          <w:rFonts w:eastAsia="Times New Roman"/>
          <w:b/>
          <w:color w:val="auto"/>
        </w:rPr>
        <w:t>јавну</w:t>
      </w:r>
      <w:proofErr w:type="spellEnd"/>
      <w:r w:rsidRPr="00BD5529">
        <w:rPr>
          <w:rFonts w:eastAsia="Times New Roman"/>
          <w:b/>
          <w:color w:val="auto"/>
        </w:rPr>
        <w:t xml:space="preserve"> </w:t>
      </w:r>
      <w:proofErr w:type="spellStart"/>
      <w:r w:rsidRPr="00BD5529">
        <w:rPr>
          <w:rFonts w:eastAsia="Times New Roman"/>
          <w:b/>
          <w:color w:val="auto"/>
        </w:rPr>
        <w:t>набавку</w:t>
      </w:r>
      <w:proofErr w:type="spellEnd"/>
      <w:r w:rsidRPr="00BD5529">
        <w:rPr>
          <w:rFonts w:eastAsia="Times New Roman"/>
          <w:b/>
          <w:color w:val="auto"/>
        </w:rPr>
        <w:t xml:space="preserve"> </w:t>
      </w:r>
      <w:r w:rsidR="00174FBF" w:rsidRPr="00BD5529">
        <w:rPr>
          <w:rFonts w:eastAsia="Times New Roman"/>
          <w:b/>
          <w:color w:val="auto"/>
          <w:lang w:val="sr-Cyrl-RS"/>
        </w:rPr>
        <w:t>услуга</w:t>
      </w:r>
      <w:r w:rsidRPr="00BD5529">
        <w:rPr>
          <w:rFonts w:eastAsia="Times New Roman"/>
          <w:b/>
          <w:color w:val="auto"/>
          <w:lang w:val="sr-Cyrl-RS"/>
        </w:rPr>
        <w:t xml:space="preserve"> </w:t>
      </w:r>
      <w:r w:rsidRPr="00BD5529">
        <w:rPr>
          <w:rFonts w:eastAsia="Times New Roman"/>
          <w:b/>
          <w:color w:val="auto"/>
        </w:rPr>
        <w:t>–</w:t>
      </w:r>
      <w:r w:rsidRPr="00BD5529">
        <w:rPr>
          <w:rFonts w:eastAsia="Times New Roman"/>
          <w:b/>
          <w:color w:val="auto"/>
          <w:lang w:val="sr-Cyrl-CS"/>
        </w:rPr>
        <w:t xml:space="preserve"> </w:t>
      </w:r>
      <w:r w:rsidR="00174FBF" w:rsidRPr="00BD5529">
        <w:rPr>
          <w:rFonts w:eastAsia="Times New Roman"/>
          <w:b/>
          <w:color w:val="auto"/>
          <w:lang w:val="sr-Cyrl-CS"/>
        </w:rPr>
        <w:t>Услуга коришћења софтвера</w:t>
      </w:r>
      <w:r w:rsidR="00736981" w:rsidRPr="00BD5529">
        <w:rPr>
          <w:b/>
          <w:bCs/>
          <w:i/>
          <w:iCs/>
          <w:color w:val="auto"/>
        </w:rPr>
        <w:t>,</w:t>
      </w:r>
      <w:r w:rsidR="00736981" w:rsidRPr="00BD5529">
        <w:rPr>
          <w:b/>
          <w:bCs/>
          <w:iCs/>
          <w:color w:val="auto"/>
        </w:rPr>
        <w:t xml:space="preserve"> </w:t>
      </w:r>
      <w:r w:rsidR="00736981" w:rsidRPr="00BD5529">
        <w:rPr>
          <w:b/>
          <w:iCs/>
          <w:color w:val="auto"/>
        </w:rPr>
        <w:t xml:space="preserve">ЈН </w:t>
      </w:r>
      <w:proofErr w:type="spellStart"/>
      <w:r w:rsidR="00736981" w:rsidRPr="00BD5529">
        <w:rPr>
          <w:b/>
          <w:iCs/>
          <w:color w:val="auto"/>
        </w:rPr>
        <w:t>број</w:t>
      </w:r>
      <w:proofErr w:type="spellEnd"/>
      <w:r w:rsidR="00736981" w:rsidRPr="00BD5529">
        <w:rPr>
          <w:b/>
          <w:iCs/>
          <w:color w:val="auto"/>
        </w:rPr>
        <w:t xml:space="preserve"> </w:t>
      </w:r>
      <w:r w:rsidR="000616CE">
        <w:rPr>
          <w:b/>
          <w:iCs/>
          <w:color w:val="auto"/>
          <w:lang w:val="sr-Cyrl-RS"/>
        </w:rPr>
        <w:t>5</w:t>
      </w:r>
      <w:r w:rsidR="00824E56">
        <w:rPr>
          <w:b/>
          <w:iCs/>
          <w:color w:val="auto"/>
          <w:lang w:val="sr-Cyrl-RS"/>
        </w:rPr>
        <w:t>7</w:t>
      </w:r>
      <w:r w:rsidR="00736981" w:rsidRPr="00BD5529">
        <w:rPr>
          <w:b/>
          <w:iCs/>
          <w:color w:val="auto"/>
          <w:lang w:val="sr-Cyrl-RS"/>
        </w:rPr>
        <w:t>/201</w:t>
      </w:r>
      <w:r w:rsidR="00824E56">
        <w:rPr>
          <w:b/>
          <w:iCs/>
          <w:color w:val="auto"/>
          <w:lang w:val="sr-Cyrl-RS"/>
        </w:rPr>
        <w:t>9</w:t>
      </w:r>
      <w:r w:rsidRPr="00BD5529">
        <w:rPr>
          <w:rFonts w:eastAsia="Times New Roman"/>
          <w:b/>
          <w:color w:val="auto"/>
        </w:rPr>
        <w:t xml:space="preserve"> - НЕ ОТВАРАТИ”.</w:t>
      </w:r>
      <w:r w:rsidRPr="00BD5529">
        <w:rPr>
          <w:rFonts w:eastAsia="Times New Roman"/>
          <w:b/>
          <w:color w:val="auto"/>
          <w:lang w:val="sr-Cyrl-RS"/>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сматра</w:t>
      </w:r>
      <w:proofErr w:type="spellEnd"/>
      <w:r w:rsidRPr="00BD5529">
        <w:rPr>
          <w:rFonts w:eastAsia="Times New Roman"/>
          <w:color w:val="auto"/>
        </w:rPr>
        <w:t xml:space="preserve"> </w:t>
      </w:r>
      <w:proofErr w:type="spellStart"/>
      <w:r w:rsidRPr="00BD5529">
        <w:rPr>
          <w:rFonts w:eastAsia="Times New Roman"/>
          <w:color w:val="auto"/>
        </w:rPr>
        <w:t>благовременом</w:t>
      </w:r>
      <w:proofErr w:type="spellEnd"/>
      <w:r w:rsidRPr="00BD5529">
        <w:rPr>
          <w:rFonts w:eastAsia="Times New Roman"/>
          <w:color w:val="auto"/>
        </w:rPr>
        <w:t xml:space="preserve"> </w:t>
      </w:r>
      <w:proofErr w:type="spellStart"/>
      <w:r w:rsidRPr="00BD5529">
        <w:rPr>
          <w:rFonts w:eastAsia="Times New Roman"/>
          <w:color w:val="auto"/>
        </w:rPr>
        <w:t>уколико</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примљена</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w:t>
      </w:r>
      <w:proofErr w:type="spellStart"/>
      <w:r w:rsidRPr="00BD5529">
        <w:rPr>
          <w:rFonts w:eastAsia="Times New Roman"/>
          <w:color w:val="auto"/>
        </w:rPr>
        <w:t>стране</w:t>
      </w:r>
      <w:proofErr w:type="spellEnd"/>
      <w:r w:rsidRPr="00BD5529">
        <w:rPr>
          <w:rFonts w:eastAsia="Times New Roman"/>
          <w:color w:val="auto"/>
        </w:rPr>
        <w:t xml:space="preserve"> </w:t>
      </w:r>
      <w:proofErr w:type="spellStart"/>
      <w:r w:rsidRPr="00BD5529">
        <w:rPr>
          <w:rFonts w:eastAsia="Times New Roman"/>
          <w:color w:val="auto"/>
        </w:rPr>
        <w:t>наручиоца</w:t>
      </w:r>
      <w:proofErr w:type="spellEnd"/>
      <w:r w:rsidRPr="00BD5529">
        <w:rPr>
          <w:rFonts w:eastAsia="Times New Roman"/>
          <w:color w:val="auto"/>
        </w:rPr>
        <w:t xml:space="preserve"> </w:t>
      </w:r>
      <w:proofErr w:type="spellStart"/>
      <w:r w:rsidRPr="00BD5529">
        <w:rPr>
          <w:rFonts w:eastAsia="Times New Roman"/>
          <w:b/>
          <w:color w:val="auto"/>
        </w:rPr>
        <w:t>до</w:t>
      </w:r>
      <w:proofErr w:type="spellEnd"/>
      <w:r w:rsidRPr="00BD5529">
        <w:rPr>
          <w:rFonts w:eastAsia="Times New Roman"/>
          <w:b/>
          <w:color w:val="auto"/>
        </w:rPr>
        <w:t xml:space="preserve"> </w:t>
      </w:r>
      <w:r w:rsidR="007D00F0">
        <w:rPr>
          <w:rFonts w:eastAsia="Times New Roman"/>
          <w:b/>
          <w:color w:val="auto"/>
          <w:lang w:val="sr-Latn-RS"/>
        </w:rPr>
        <w:t>16</w:t>
      </w:r>
      <w:r w:rsidR="007D5347" w:rsidRPr="00BD5529">
        <w:rPr>
          <w:rFonts w:eastAsia="Times New Roman"/>
          <w:b/>
          <w:color w:val="auto"/>
          <w:lang w:val="sr-Cyrl-RS"/>
        </w:rPr>
        <w:t>.</w:t>
      </w:r>
      <w:r w:rsidR="00CF0D77">
        <w:rPr>
          <w:rFonts w:eastAsia="Times New Roman"/>
          <w:b/>
          <w:color w:val="auto"/>
        </w:rPr>
        <w:t xml:space="preserve"> </w:t>
      </w:r>
      <w:r w:rsidR="00174FBF" w:rsidRPr="00BD5529">
        <w:rPr>
          <w:rFonts w:eastAsia="Times New Roman"/>
          <w:b/>
          <w:color w:val="auto"/>
          <w:lang w:val="sr-Cyrl-RS"/>
        </w:rPr>
        <w:t>1</w:t>
      </w:r>
      <w:r w:rsidR="00824E56">
        <w:rPr>
          <w:rFonts w:eastAsia="Times New Roman"/>
          <w:b/>
          <w:color w:val="auto"/>
          <w:lang w:val="sr-Cyrl-RS"/>
        </w:rPr>
        <w:t>0</w:t>
      </w:r>
      <w:r w:rsidRPr="00BD5529">
        <w:rPr>
          <w:rFonts w:eastAsia="Times New Roman"/>
          <w:b/>
          <w:color w:val="auto"/>
        </w:rPr>
        <w:t>. 201</w:t>
      </w:r>
      <w:r w:rsidR="00824E56">
        <w:rPr>
          <w:rFonts w:eastAsia="Times New Roman"/>
          <w:b/>
          <w:color w:val="auto"/>
          <w:lang w:val="sr-Cyrl-RS"/>
        </w:rPr>
        <w:t>9</w:t>
      </w:r>
      <w:r w:rsidRPr="00BD5529">
        <w:rPr>
          <w:rFonts w:eastAsia="Times New Roman"/>
          <w:b/>
          <w:color w:val="auto"/>
        </w:rPr>
        <w:t xml:space="preserve">. </w:t>
      </w:r>
      <w:r w:rsidRPr="00BD5529">
        <w:rPr>
          <w:rFonts w:eastAsia="Times New Roman"/>
          <w:b/>
          <w:color w:val="auto"/>
          <w:lang w:val="sr-Cyrl-RS"/>
        </w:rPr>
        <w:t>г</w:t>
      </w:r>
      <w:proofErr w:type="spellStart"/>
      <w:r w:rsidRPr="00BD5529">
        <w:rPr>
          <w:rFonts w:eastAsia="Times New Roman"/>
          <w:b/>
          <w:color w:val="auto"/>
        </w:rPr>
        <w:t>одине</w:t>
      </w:r>
      <w:proofErr w:type="spellEnd"/>
      <w:r w:rsidRPr="00BD5529">
        <w:rPr>
          <w:rFonts w:eastAsia="Times New Roman"/>
          <w:b/>
          <w:color w:val="auto"/>
          <w:lang w:val="sr-Cyrl-RS"/>
        </w:rPr>
        <w:t xml:space="preserve"> </w:t>
      </w:r>
      <w:proofErr w:type="spellStart"/>
      <w:r w:rsidRPr="00BD5529">
        <w:rPr>
          <w:rFonts w:eastAsia="Times New Roman"/>
          <w:b/>
          <w:color w:val="auto"/>
        </w:rPr>
        <w:t>до</w:t>
      </w:r>
      <w:proofErr w:type="spellEnd"/>
      <w:r w:rsidRPr="00BD5529">
        <w:rPr>
          <w:rFonts w:eastAsia="Times New Roman"/>
          <w:b/>
          <w:color w:val="auto"/>
        </w:rPr>
        <w:t xml:space="preserve"> 12,00 </w:t>
      </w:r>
      <w:proofErr w:type="spellStart"/>
      <w:r w:rsidRPr="00BD5529">
        <w:rPr>
          <w:rFonts w:eastAsia="Times New Roman"/>
          <w:b/>
          <w:color w:val="auto"/>
        </w:rPr>
        <w:t>часова</w:t>
      </w:r>
      <w:proofErr w:type="spellEnd"/>
      <w:r w:rsidRPr="00BD5529">
        <w:rPr>
          <w:rFonts w:eastAsia="Times New Roman"/>
          <w:i/>
          <w:color w:val="auto"/>
        </w:rPr>
        <w:t>.</w:t>
      </w:r>
    </w:p>
    <w:p w14:paraId="7BA0D83F" w14:textId="77777777" w:rsidR="00055C14" w:rsidRPr="00BD5529" w:rsidRDefault="00055C14" w:rsidP="00055C14">
      <w:pPr>
        <w:widowControl w:val="0"/>
        <w:spacing w:line="240" w:lineRule="auto"/>
        <w:jc w:val="both"/>
        <w:rPr>
          <w:rFonts w:eastAsia="Times New Roman"/>
          <w:color w:val="auto"/>
        </w:rPr>
      </w:pPr>
    </w:p>
    <w:p w14:paraId="6494D3F5" w14:textId="060DCEB8"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по</w:t>
      </w:r>
      <w:proofErr w:type="spellEnd"/>
      <w:r w:rsidRPr="00BD5529">
        <w:rPr>
          <w:rFonts w:eastAsia="Times New Roman"/>
          <w:color w:val="auto"/>
        </w:rPr>
        <w:t xml:space="preserve"> </w:t>
      </w:r>
      <w:proofErr w:type="spellStart"/>
      <w:r w:rsidRPr="00BD5529">
        <w:rPr>
          <w:rFonts w:eastAsia="Times New Roman"/>
          <w:color w:val="auto"/>
        </w:rPr>
        <w:t>пријему</w:t>
      </w:r>
      <w:proofErr w:type="spellEnd"/>
      <w:r w:rsidRPr="00BD5529">
        <w:rPr>
          <w:rFonts w:eastAsia="Times New Roman"/>
          <w:color w:val="auto"/>
        </w:rPr>
        <w:t xml:space="preserve"> </w:t>
      </w:r>
      <w:proofErr w:type="spellStart"/>
      <w:r w:rsidRPr="00BD5529">
        <w:rPr>
          <w:rFonts w:eastAsia="Times New Roman"/>
          <w:color w:val="auto"/>
        </w:rPr>
        <w:t>одређене</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коверти</w:t>
      </w:r>
      <w:proofErr w:type="spellEnd"/>
      <w:r w:rsidRPr="00BD5529">
        <w:rPr>
          <w:rFonts w:eastAsia="Times New Roman"/>
          <w:color w:val="auto"/>
        </w:rPr>
        <w:t xml:space="preserve">, </w:t>
      </w:r>
      <w:proofErr w:type="spellStart"/>
      <w:r w:rsidRPr="00BD5529">
        <w:rPr>
          <w:rFonts w:eastAsia="Times New Roman"/>
          <w:color w:val="auto"/>
        </w:rPr>
        <w:t>односно</w:t>
      </w:r>
      <w:proofErr w:type="spellEnd"/>
      <w:r w:rsidRPr="00BD5529">
        <w:rPr>
          <w:rFonts w:eastAsia="Times New Roman"/>
          <w:color w:val="auto"/>
        </w:rPr>
        <w:t xml:space="preserve"> </w:t>
      </w:r>
      <w:proofErr w:type="spellStart"/>
      <w:r w:rsidRPr="00BD5529">
        <w:rPr>
          <w:rFonts w:eastAsia="Times New Roman"/>
          <w:color w:val="auto"/>
        </w:rPr>
        <w:t>кутији</w:t>
      </w:r>
      <w:proofErr w:type="spellEnd"/>
      <w:r w:rsidRPr="00BD5529">
        <w:rPr>
          <w:rFonts w:eastAsia="Times New Roman"/>
          <w:color w:val="auto"/>
        </w:rPr>
        <w:t xml:space="preserve"> у </w:t>
      </w:r>
      <w:proofErr w:type="spellStart"/>
      <w:r w:rsidRPr="00BD5529">
        <w:rPr>
          <w:rFonts w:eastAsia="Times New Roman"/>
          <w:color w:val="auto"/>
        </w:rPr>
        <w:t>којој</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налази</w:t>
      </w:r>
      <w:proofErr w:type="spellEnd"/>
      <w:r w:rsidRPr="00BD5529">
        <w:rPr>
          <w:rFonts w:eastAsia="Times New Roman"/>
          <w:color w:val="auto"/>
        </w:rPr>
        <w:t xml:space="preserve">, </w:t>
      </w:r>
      <w:proofErr w:type="spellStart"/>
      <w:r w:rsidRPr="00BD5529">
        <w:rPr>
          <w:rFonts w:eastAsia="Times New Roman"/>
          <w:color w:val="auto"/>
        </w:rPr>
        <w:t>обележити</w:t>
      </w:r>
      <w:proofErr w:type="spellEnd"/>
      <w:r w:rsidRPr="00BD5529">
        <w:rPr>
          <w:rFonts w:eastAsia="Times New Roman"/>
          <w:color w:val="auto"/>
        </w:rPr>
        <w:t xml:space="preserve"> </w:t>
      </w:r>
      <w:proofErr w:type="spellStart"/>
      <w:r w:rsidRPr="00BD5529">
        <w:rPr>
          <w:rFonts w:eastAsia="Times New Roman"/>
          <w:color w:val="auto"/>
        </w:rPr>
        <w:t>време</w:t>
      </w:r>
      <w:proofErr w:type="spellEnd"/>
      <w:r w:rsidRPr="00BD5529">
        <w:rPr>
          <w:rFonts w:eastAsia="Times New Roman"/>
          <w:color w:val="auto"/>
        </w:rPr>
        <w:t xml:space="preserve"> </w:t>
      </w:r>
      <w:proofErr w:type="spellStart"/>
      <w:r w:rsidRPr="00BD5529">
        <w:rPr>
          <w:rFonts w:eastAsia="Times New Roman"/>
          <w:color w:val="auto"/>
        </w:rPr>
        <w:t>пријема</w:t>
      </w:r>
      <w:proofErr w:type="spellEnd"/>
      <w:r w:rsidRPr="00BD5529">
        <w:rPr>
          <w:rFonts w:eastAsia="Times New Roman"/>
          <w:color w:val="auto"/>
        </w:rPr>
        <w:t xml:space="preserve"> и </w:t>
      </w:r>
      <w:proofErr w:type="spellStart"/>
      <w:r w:rsidRPr="00BD5529">
        <w:rPr>
          <w:rFonts w:eastAsia="Times New Roman"/>
          <w:color w:val="auto"/>
        </w:rPr>
        <w:t>евидентирати</w:t>
      </w:r>
      <w:proofErr w:type="spellEnd"/>
      <w:r w:rsidRPr="00BD5529">
        <w:rPr>
          <w:rFonts w:eastAsia="Times New Roman"/>
          <w:color w:val="auto"/>
        </w:rPr>
        <w:t xml:space="preserve"> </w:t>
      </w:r>
      <w:proofErr w:type="spellStart"/>
      <w:r w:rsidRPr="00BD5529">
        <w:rPr>
          <w:rFonts w:eastAsia="Times New Roman"/>
          <w:color w:val="auto"/>
        </w:rPr>
        <w:t>број</w:t>
      </w:r>
      <w:proofErr w:type="spellEnd"/>
      <w:r w:rsidRPr="00BD5529">
        <w:rPr>
          <w:rFonts w:eastAsia="Times New Roman"/>
          <w:color w:val="auto"/>
        </w:rPr>
        <w:t xml:space="preserve"> и </w:t>
      </w:r>
      <w:proofErr w:type="spellStart"/>
      <w:r w:rsidRPr="00BD5529">
        <w:rPr>
          <w:rFonts w:eastAsia="Times New Roman"/>
          <w:color w:val="auto"/>
        </w:rPr>
        <w:t>датум</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према</w:t>
      </w:r>
      <w:proofErr w:type="spellEnd"/>
      <w:r w:rsidRPr="00BD5529">
        <w:rPr>
          <w:rFonts w:eastAsia="Times New Roman"/>
          <w:color w:val="auto"/>
        </w:rPr>
        <w:t xml:space="preserve"> </w:t>
      </w:r>
      <w:proofErr w:type="spellStart"/>
      <w:r w:rsidRPr="00BD5529">
        <w:rPr>
          <w:rFonts w:eastAsia="Times New Roman"/>
          <w:color w:val="auto"/>
        </w:rPr>
        <w:t>редоследу</w:t>
      </w:r>
      <w:proofErr w:type="spellEnd"/>
      <w:r w:rsidRPr="00BD5529">
        <w:rPr>
          <w:rFonts w:eastAsia="Times New Roman"/>
          <w:color w:val="auto"/>
        </w:rPr>
        <w:t xml:space="preserve"> </w:t>
      </w:r>
      <w:proofErr w:type="spellStart"/>
      <w:r w:rsidRPr="00BD5529">
        <w:rPr>
          <w:rFonts w:eastAsia="Times New Roman"/>
          <w:color w:val="auto"/>
        </w:rPr>
        <w:t>приспећа</w:t>
      </w:r>
      <w:proofErr w:type="spellEnd"/>
      <w:r w:rsidRPr="00BD5529">
        <w:rPr>
          <w:rFonts w:eastAsia="Times New Roman"/>
          <w:color w:val="auto"/>
        </w:rPr>
        <w:t>.</w:t>
      </w:r>
      <w:r w:rsidR="00C22516">
        <w:rPr>
          <w:rFonts w:eastAsia="Times New Roman"/>
          <w:color w:val="auto"/>
        </w:rPr>
        <w:t xml:space="preserve"> </w:t>
      </w:r>
      <w:proofErr w:type="spellStart"/>
      <w:r w:rsidRPr="00BD5529">
        <w:rPr>
          <w:rFonts w:eastAsia="Times New Roman"/>
          <w:color w:val="auto"/>
        </w:rPr>
        <w:t>Уколико</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достављена</w:t>
      </w:r>
      <w:proofErr w:type="spellEnd"/>
      <w:r w:rsidRPr="00BD5529">
        <w:rPr>
          <w:rFonts w:eastAsia="Times New Roman"/>
          <w:color w:val="auto"/>
        </w:rPr>
        <w:t xml:space="preserve"> </w:t>
      </w:r>
      <w:proofErr w:type="spellStart"/>
      <w:r w:rsidRPr="00BD5529">
        <w:rPr>
          <w:rFonts w:eastAsia="Times New Roman"/>
          <w:color w:val="auto"/>
        </w:rPr>
        <w:t>непосредно</w:t>
      </w:r>
      <w:proofErr w:type="spellEnd"/>
      <w:r w:rsidRPr="00BD5529">
        <w:rPr>
          <w:rFonts w:eastAsia="Times New Roman"/>
          <w:color w:val="auto"/>
        </w:rPr>
        <w:t xml:space="preserve"> </w:t>
      </w:r>
      <w:proofErr w:type="spellStart"/>
      <w:r w:rsidRPr="00BD5529">
        <w:rPr>
          <w:rFonts w:eastAsia="Times New Roman"/>
          <w:color w:val="auto"/>
        </w:rPr>
        <w:t>наручулац</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понуђачу</w:t>
      </w:r>
      <w:proofErr w:type="spellEnd"/>
      <w:r w:rsidRPr="00BD5529">
        <w:rPr>
          <w:rFonts w:eastAsia="Times New Roman"/>
          <w:color w:val="auto"/>
        </w:rPr>
        <w:t xml:space="preserve"> </w:t>
      </w:r>
      <w:proofErr w:type="spellStart"/>
      <w:r w:rsidRPr="00BD5529">
        <w:rPr>
          <w:rFonts w:eastAsia="Times New Roman"/>
          <w:color w:val="auto"/>
        </w:rPr>
        <w:t>предати</w:t>
      </w:r>
      <w:proofErr w:type="spellEnd"/>
      <w:r w:rsidRPr="00BD5529">
        <w:rPr>
          <w:rFonts w:eastAsia="Times New Roman"/>
          <w:color w:val="auto"/>
        </w:rPr>
        <w:t xml:space="preserve"> </w:t>
      </w:r>
      <w:proofErr w:type="spellStart"/>
      <w:r w:rsidRPr="00BD5529">
        <w:rPr>
          <w:rFonts w:eastAsia="Times New Roman"/>
          <w:color w:val="auto"/>
        </w:rPr>
        <w:t>потврду</w:t>
      </w:r>
      <w:proofErr w:type="spellEnd"/>
      <w:r w:rsidRPr="00BD5529">
        <w:rPr>
          <w:rFonts w:eastAsia="Times New Roman"/>
          <w:color w:val="auto"/>
        </w:rPr>
        <w:t xml:space="preserve"> </w:t>
      </w:r>
      <w:proofErr w:type="spellStart"/>
      <w:r w:rsidRPr="00BD5529">
        <w:rPr>
          <w:rFonts w:eastAsia="Times New Roman"/>
          <w:color w:val="auto"/>
        </w:rPr>
        <w:t>пријема</w:t>
      </w:r>
      <w:proofErr w:type="spellEnd"/>
      <w:r w:rsidRPr="00BD5529">
        <w:rPr>
          <w:rFonts w:eastAsia="Times New Roman"/>
          <w:color w:val="auto"/>
        </w:rPr>
        <w:t xml:space="preserve"> </w:t>
      </w:r>
      <w:proofErr w:type="spellStart"/>
      <w:proofErr w:type="gramStart"/>
      <w:r w:rsidRPr="00BD5529">
        <w:rPr>
          <w:rFonts w:eastAsia="Times New Roman"/>
          <w:color w:val="auto"/>
        </w:rPr>
        <w:t>понуде.У</w:t>
      </w:r>
      <w:proofErr w:type="spellEnd"/>
      <w:proofErr w:type="gramEnd"/>
      <w:r w:rsidRPr="00BD5529">
        <w:rPr>
          <w:rFonts w:eastAsia="Times New Roman"/>
          <w:color w:val="auto"/>
        </w:rPr>
        <w:t xml:space="preserve"> </w:t>
      </w:r>
      <w:proofErr w:type="spellStart"/>
      <w:r w:rsidRPr="00BD5529">
        <w:rPr>
          <w:rFonts w:eastAsia="Times New Roman"/>
          <w:color w:val="auto"/>
        </w:rPr>
        <w:t>потврди</w:t>
      </w:r>
      <w:proofErr w:type="spellEnd"/>
      <w:r w:rsidRPr="00BD5529">
        <w:rPr>
          <w:rFonts w:eastAsia="Times New Roman"/>
          <w:color w:val="auto"/>
        </w:rPr>
        <w:t xml:space="preserve"> о </w:t>
      </w:r>
      <w:proofErr w:type="spellStart"/>
      <w:r w:rsidRPr="00BD5529">
        <w:rPr>
          <w:rFonts w:eastAsia="Times New Roman"/>
          <w:color w:val="auto"/>
        </w:rPr>
        <w:t>пријему</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навести</w:t>
      </w:r>
      <w:proofErr w:type="spellEnd"/>
      <w:r w:rsidRPr="00BD5529">
        <w:rPr>
          <w:rFonts w:eastAsia="Times New Roman"/>
          <w:color w:val="auto"/>
        </w:rPr>
        <w:t xml:space="preserve"> </w:t>
      </w:r>
      <w:proofErr w:type="spellStart"/>
      <w:r w:rsidRPr="00BD5529">
        <w:rPr>
          <w:rFonts w:eastAsia="Times New Roman"/>
          <w:color w:val="auto"/>
        </w:rPr>
        <w:t>датум</w:t>
      </w:r>
      <w:proofErr w:type="spellEnd"/>
      <w:r w:rsidRPr="00BD5529">
        <w:rPr>
          <w:rFonts w:eastAsia="Times New Roman"/>
          <w:color w:val="auto"/>
        </w:rPr>
        <w:t xml:space="preserve"> и </w:t>
      </w:r>
      <w:proofErr w:type="spellStart"/>
      <w:r w:rsidRPr="00BD5529">
        <w:rPr>
          <w:rFonts w:eastAsia="Times New Roman"/>
          <w:color w:val="auto"/>
        </w:rPr>
        <w:t>сат</w:t>
      </w:r>
      <w:proofErr w:type="spellEnd"/>
      <w:r w:rsidRPr="00BD5529">
        <w:rPr>
          <w:rFonts w:eastAsia="Times New Roman"/>
          <w:color w:val="auto"/>
        </w:rPr>
        <w:t xml:space="preserve"> </w:t>
      </w:r>
      <w:proofErr w:type="spellStart"/>
      <w:r w:rsidRPr="00BD5529">
        <w:rPr>
          <w:rFonts w:eastAsia="Times New Roman"/>
          <w:color w:val="auto"/>
        </w:rPr>
        <w:t>пријема</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w:t>
      </w:r>
    </w:p>
    <w:p w14:paraId="3C944D93"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коју</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није</w:t>
      </w:r>
      <w:proofErr w:type="spellEnd"/>
      <w:r w:rsidRPr="00BD5529">
        <w:rPr>
          <w:rFonts w:eastAsia="Times New Roman"/>
          <w:color w:val="auto"/>
        </w:rPr>
        <w:t xml:space="preserve"> </w:t>
      </w:r>
      <w:proofErr w:type="spellStart"/>
      <w:r w:rsidRPr="00BD5529">
        <w:rPr>
          <w:rFonts w:eastAsia="Times New Roman"/>
          <w:color w:val="auto"/>
        </w:rPr>
        <w:t>примио</w:t>
      </w:r>
      <w:proofErr w:type="spellEnd"/>
      <w:r w:rsidRPr="00BD5529">
        <w:rPr>
          <w:rFonts w:eastAsia="Times New Roman"/>
          <w:color w:val="auto"/>
        </w:rPr>
        <w:t xml:space="preserve"> у </w:t>
      </w:r>
      <w:proofErr w:type="spellStart"/>
      <w:r w:rsidRPr="00BD5529">
        <w:rPr>
          <w:rFonts w:eastAsia="Times New Roman"/>
          <w:color w:val="auto"/>
        </w:rPr>
        <w:t>року</w:t>
      </w:r>
      <w:proofErr w:type="spellEnd"/>
      <w:r w:rsidRPr="00BD5529">
        <w:rPr>
          <w:rFonts w:eastAsia="Times New Roman"/>
          <w:color w:val="auto"/>
        </w:rPr>
        <w:t xml:space="preserve"> </w:t>
      </w:r>
      <w:proofErr w:type="spellStart"/>
      <w:r w:rsidRPr="00BD5529">
        <w:rPr>
          <w:rFonts w:eastAsia="Times New Roman"/>
          <w:color w:val="auto"/>
        </w:rPr>
        <w:t>одређеном</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подношење</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односно</w:t>
      </w:r>
      <w:proofErr w:type="spellEnd"/>
      <w:r w:rsidRPr="00BD5529">
        <w:rPr>
          <w:rFonts w:eastAsia="Times New Roman"/>
          <w:color w:val="auto"/>
        </w:rPr>
        <w:t xml:space="preserve"> </w:t>
      </w:r>
      <w:proofErr w:type="spellStart"/>
      <w:r w:rsidRPr="00BD5529">
        <w:rPr>
          <w:rFonts w:eastAsia="Times New Roman"/>
          <w:color w:val="auto"/>
        </w:rPr>
        <w:t>која</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примљена</w:t>
      </w:r>
      <w:proofErr w:type="spellEnd"/>
      <w:r w:rsidRPr="00BD5529">
        <w:rPr>
          <w:rFonts w:eastAsia="Times New Roman"/>
          <w:color w:val="auto"/>
        </w:rPr>
        <w:t xml:space="preserve"> </w:t>
      </w:r>
      <w:proofErr w:type="spellStart"/>
      <w:r w:rsidRPr="00BD5529">
        <w:rPr>
          <w:rFonts w:eastAsia="Times New Roman"/>
          <w:color w:val="auto"/>
        </w:rPr>
        <w:t>по</w:t>
      </w:r>
      <w:proofErr w:type="spellEnd"/>
      <w:r w:rsidRPr="00BD5529">
        <w:rPr>
          <w:rFonts w:eastAsia="Times New Roman"/>
          <w:color w:val="auto"/>
        </w:rPr>
        <w:t xml:space="preserve"> </w:t>
      </w:r>
      <w:proofErr w:type="spellStart"/>
      <w:r w:rsidRPr="00BD5529">
        <w:rPr>
          <w:rFonts w:eastAsia="Times New Roman"/>
          <w:color w:val="auto"/>
        </w:rPr>
        <w:t>истеку</w:t>
      </w:r>
      <w:proofErr w:type="spellEnd"/>
      <w:r w:rsidRPr="00BD5529">
        <w:rPr>
          <w:rFonts w:eastAsia="Times New Roman"/>
          <w:color w:val="auto"/>
        </w:rPr>
        <w:t xml:space="preserve"> </w:t>
      </w:r>
      <w:proofErr w:type="spellStart"/>
      <w:r w:rsidRPr="00BD5529">
        <w:rPr>
          <w:rFonts w:eastAsia="Times New Roman"/>
          <w:color w:val="auto"/>
        </w:rPr>
        <w:t>дана</w:t>
      </w:r>
      <w:proofErr w:type="spellEnd"/>
      <w:r w:rsidRPr="00BD5529">
        <w:rPr>
          <w:rFonts w:eastAsia="Times New Roman"/>
          <w:color w:val="auto"/>
        </w:rPr>
        <w:t xml:space="preserve"> и </w:t>
      </w:r>
      <w:proofErr w:type="spellStart"/>
      <w:r w:rsidRPr="00BD5529">
        <w:rPr>
          <w:rFonts w:eastAsia="Times New Roman"/>
          <w:color w:val="auto"/>
        </w:rPr>
        <w:t>сата</w:t>
      </w:r>
      <w:proofErr w:type="spellEnd"/>
      <w:r w:rsidRPr="00BD5529">
        <w:rPr>
          <w:rFonts w:eastAsia="Times New Roman"/>
          <w:color w:val="auto"/>
        </w:rPr>
        <w:t xml:space="preserve"> </w:t>
      </w:r>
      <w:proofErr w:type="spellStart"/>
      <w:r w:rsidRPr="00BD5529">
        <w:rPr>
          <w:rFonts w:eastAsia="Times New Roman"/>
          <w:color w:val="auto"/>
        </w:rPr>
        <w:t>до</w:t>
      </w:r>
      <w:proofErr w:type="spellEnd"/>
      <w:r w:rsidRPr="00BD5529">
        <w:rPr>
          <w:rFonts w:eastAsia="Times New Roman"/>
          <w:color w:val="auto"/>
        </w:rPr>
        <w:t xml:space="preserve"> </w:t>
      </w:r>
      <w:proofErr w:type="spellStart"/>
      <w:r w:rsidRPr="00BD5529">
        <w:rPr>
          <w:rFonts w:eastAsia="Times New Roman"/>
          <w:color w:val="auto"/>
        </w:rPr>
        <w:t>којег</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могу</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подносити</w:t>
      </w:r>
      <w:proofErr w:type="spellEnd"/>
      <w:r w:rsidRPr="00BD5529">
        <w:rPr>
          <w:rFonts w:eastAsia="Times New Roman"/>
          <w:color w:val="auto"/>
        </w:rPr>
        <w:t xml:space="preserve">, </w:t>
      </w:r>
      <w:proofErr w:type="spellStart"/>
      <w:r w:rsidRPr="00BD5529">
        <w:rPr>
          <w:rFonts w:eastAsia="Times New Roman"/>
          <w:color w:val="auto"/>
        </w:rPr>
        <w:t>сматраће</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неблаговременом</w:t>
      </w:r>
      <w:proofErr w:type="spellEnd"/>
      <w:r w:rsidRPr="00BD5529">
        <w:rPr>
          <w:rFonts w:eastAsia="Times New Roman"/>
          <w:color w:val="auto"/>
        </w:rPr>
        <w:t>.</w:t>
      </w:r>
    </w:p>
    <w:p w14:paraId="2070C5A3" w14:textId="77777777" w:rsidR="00055C14" w:rsidRPr="00BD5529" w:rsidRDefault="00055C14" w:rsidP="00055C14">
      <w:pPr>
        <w:widowControl w:val="0"/>
        <w:spacing w:line="240" w:lineRule="auto"/>
        <w:jc w:val="both"/>
        <w:rPr>
          <w:rFonts w:eastAsia="Times New Roman"/>
          <w:color w:val="auto"/>
        </w:rPr>
      </w:pPr>
    </w:p>
    <w:p w14:paraId="215AD1C3" w14:textId="77777777" w:rsidR="00055C14" w:rsidRPr="00BD5529" w:rsidRDefault="00055C14" w:rsidP="00055C14">
      <w:pPr>
        <w:widowControl w:val="0"/>
        <w:spacing w:line="240" w:lineRule="auto"/>
        <w:ind w:firstLine="360"/>
        <w:jc w:val="both"/>
        <w:rPr>
          <w:rFonts w:eastAsia="Times New Roman"/>
          <w:color w:val="auto"/>
        </w:rPr>
      </w:pP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мора</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садржи</w:t>
      </w:r>
      <w:proofErr w:type="spellEnd"/>
      <w:r w:rsidRPr="00BD5529">
        <w:rPr>
          <w:rFonts w:eastAsia="Times New Roman"/>
          <w:color w:val="auto"/>
        </w:rPr>
        <w:t>:</w:t>
      </w:r>
    </w:p>
    <w:p w14:paraId="342DED9F" w14:textId="077415D9" w:rsidR="00055C14" w:rsidRPr="00BD5529" w:rsidRDefault="00055C14" w:rsidP="00910A9E">
      <w:pPr>
        <w:widowControl w:val="0"/>
        <w:numPr>
          <w:ilvl w:val="0"/>
          <w:numId w:val="9"/>
        </w:numPr>
        <w:spacing w:line="240" w:lineRule="auto"/>
        <w:ind w:left="720" w:hanging="360"/>
        <w:jc w:val="both"/>
        <w:rPr>
          <w:rFonts w:eastAsia="Times New Roman"/>
          <w:i/>
          <w:color w:val="auto"/>
        </w:rPr>
      </w:pPr>
      <w:proofErr w:type="spellStart"/>
      <w:r w:rsidRPr="00BD5529">
        <w:rPr>
          <w:rFonts w:eastAsia="Times New Roman"/>
          <w:color w:val="auto"/>
        </w:rPr>
        <w:t>попуњен</w:t>
      </w:r>
      <w:proofErr w:type="spellEnd"/>
      <w:r w:rsidRPr="00BD5529">
        <w:rPr>
          <w:rFonts w:eastAsia="Times New Roman"/>
          <w:color w:val="auto"/>
        </w:rPr>
        <w:t xml:space="preserve"> и </w:t>
      </w:r>
      <w:proofErr w:type="spellStart"/>
      <w:r w:rsidRPr="00BD5529">
        <w:rPr>
          <w:rFonts w:eastAsia="Times New Roman"/>
          <w:color w:val="auto"/>
        </w:rPr>
        <w:t>потписан</w:t>
      </w:r>
      <w:proofErr w:type="spellEnd"/>
      <w:r w:rsidRPr="00BD5529">
        <w:rPr>
          <w:rFonts w:eastAsia="Times New Roman"/>
          <w:color w:val="auto"/>
        </w:rPr>
        <w:t xml:space="preserve"> </w:t>
      </w:r>
      <w:proofErr w:type="spellStart"/>
      <w:r w:rsidRPr="00BD5529">
        <w:rPr>
          <w:rFonts w:eastAsia="Times New Roman"/>
          <w:color w:val="auto"/>
        </w:rPr>
        <w:t>образац</w:t>
      </w:r>
      <w:proofErr w:type="spellEnd"/>
      <w:r w:rsidRPr="00BD5529">
        <w:rPr>
          <w:rFonts w:eastAsia="Times New Roman"/>
          <w:color w:val="auto"/>
        </w:rPr>
        <w:t xml:space="preserve"> </w:t>
      </w:r>
      <w:proofErr w:type="spellStart"/>
      <w:r w:rsidRPr="00BD5529">
        <w:rPr>
          <w:rFonts w:eastAsia="Times New Roman"/>
          <w:color w:val="auto"/>
        </w:rPr>
        <w:t>изјаве</w:t>
      </w:r>
      <w:proofErr w:type="spellEnd"/>
      <w:r w:rsidRPr="00BD5529">
        <w:rPr>
          <w:rFonts w:eastAsia="Times New Roman"/>
          <w:color w:val="auto"/>
        </w:rPr>
        <w:t xml:space="preserve"> о </w:t>
      </w:r>
      <w:proofErr w:type="spellStart"/>
      <w:r w:rsidRPr="00BD5529">
        <w:rPr>
          <w:rFonts w:eastAsia="Times New Roman"/>
          <w:color w:val="auto"/>
        </w:rPr>
        <w:t>испуњености</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lang w:val="sr-Cyrl-RS"/>
        </w:rPr>
        <w:t xml:space="preserve"> из члана 75. Закона </w:t>
      </w:r>
      <w:r w:rsidRPr="00BD5529">
        <w:rPr>
          <w:color w:val="auto"/>
          <w:lang w:val="sr-Cyrl-CS"/>
        </w:rPr>
        <w:t>(</w:t>
      </w:r>
      <w:r w:rsidRPr="00BD5529">
        <w:rPr>
          <w:i/>
          <w:color w:val="auto"/>
          <w:lang w:val="sr-Cyrl-CS"/>
        </w:rPr>
        <w:t>Образац изјаве је саставни део конкурсне документације</w:t>
      </w:r>
      <w:r w:rsidRPr="00BD5529">
        <w:rPr>
          <w:color w:val="auto"/>
          <w:lang w:val="sr-Cyrl-CS"/>
        </w:rPr>
        <w:t>)</w:t>
      </w:r>
    </w:p>
    <w:p w14:paraId="6101C70C" w14:textId="6AEB9186" w:rsidR="00055C14" w:rsidRPr="00BD5529" w:rsidRDefault="00824E56" w:rsidP="00910A9E">
      <w:pPr>
        <w:widowControl w:val="0"/>
        <w:numPr>
          <w:ilvl w:val="0"/>
          <w:numId w:val="9"/>
        </w:numPr>
        <w:spacing w:line="240" w:lineRule="auto"/>
        <w:ind w:left="720" w:hanging="360"/>
        <w:jc w:val="both"/>
        <w:rPr>
          <w:rFonts w:eastAsia="Times New Roman"/>
          <w:color w:val="auto"/>
        </w:rPr>
      </w:pPr>
      <w:proofErr w:type="spellStart"/>
      <w:r w:rsidRPr="00BD5529">
        <w:rPr>
          <w:rFonts w:eastAsia="Times New Roman"/>
          <w:color w:val="auto"/>
        </w:rPr>
        <w:t>попуњен</w:t>
      </w:r>
      <w:proofErr w:type="spellEnd"/>
      <w:r w:rsidRPr="00BD5529">
        <w:rPr>
          <w:rFonts w:eastAsia="Times New Roman"/>
          <w:color w:val="auto"/>
        </w:rPr>
        <w:t xml:space="preserve"> и </w:t>
      </w:r>
      <w:proofErr w:type="spellStart"/>
      <w:r w:rsidRPr="00BD5529">
        <w:rPr>
          <w:rFonts w:eastAsia="Times New Roman"/>
          <w:color w:val="auto"/>
        </w:rPr>
        <w:t>потписан</w:t>
      </w:r>
      <w:proofErr w:type="spellEnd"/>
      <w:r w:rsidRPr="00BD5529">
        <w:rPr>
          <w:rFonts w:eastAsia="Times New Roman"/>
          <w:color w:val="auto"/>
        </w:rPr>
        <w:t xml:space="preserve"> </w:t>
      </w:r>
      <w:r w:rsidR="00055C14" w:rsidRPr="00BD5529">
        <w:rPr>
          <w:rFonts w:eastAsia="Times New Roman"/>
          <w:color w:val="auto"/>
        </w:rPr>
        <w:t>-</w:t>
      </w:r>
      <w:proofErr w:type="spellStart"/>
      <w:r w:rsidR="00055C14" w:rsidRPr="00BD5529">
        <w:rPr>
          <w:rFonts w:eastAsia="Times New Roman"/>
          <w:color w:val="auto"/>
        </w:rPr>
        <w:t>образац</w:t>
      </w:r>
      <w:proofErr w:type="spellEnd"/>
      <w:r w:rsidR="00055C14" w:rsidRPr="00BD5529">
        <w:rPr>
          <w:rFonts w:eastAsia="Times New Roman"/>
          <w:color w:val="auto"/>
        </w:rPr>
        <w:t xml:space="preserve"> </w:t>
      </w:r>
      <w:proofErr w:type="spellStart"/>
      <w:r w:rsidR="00055C14" w:rsidRPr="00BD5529">
        <w:rPr>
          <w:rFonts w:eastAsia="Times New Roman"/>
          <w:color w:val="auto"/>
        </w:rPr>
        <w:t>понуде</w:t>
      </w:r>
      <w:proofErr w:type="spellEnd"/>
      <w:r w:rsidR="00055C14" w:rsidRPr="00BD5529">
        <w:rPr>
          <w:rFonts w:eastAsia="Times New Roman"/>
          <w:color w:val="auto"/>
        </w:rPr>
        <w:t xml:space="preserve"> </w:t>
      </w:r>
      <w:proofErr w:type="spellStart"/>
      <w:r w:rsidR="00055C14" w:rsidRPr="00BD5529">
        <w:rPr>
          <w:rFonts w:eastAsia="Times New Roman"/>
          <w:color w:val="auto"/>
        </w:rPr>
        <w:t>из</w:t>
      </w:r>
      <w:proofErr w:type="spellEnd"/>
      <w:r w:rsidR="00055C14" w:rsidRPr="00BD5529">
        <w:rPr>
          <w:rFonts w:eastAsia="Times New Roman"/>
          <w:color w:val="auto"/>
        </w:rPr>
        <w:t xml:space="preserve"> </w:t>
      </w:r>
      <w:proofErr w:type="spellStart"/>
      <w:r w:rsidR="00055C14" w:rsidRPr="00BD5529">
        <w:rPr>
          <w:rFonts w:eastAsia="Times New Roman"/>
          <w:color w:val="auto"/>
        </w:rPr>
        <w:t>конкурсне</w:t>
      </w:r>
      <w:proofErr w:type="spellEnd"/>
      <w:r w:rsidR="00055C14" w:rsidRPr="00BD5529">
        <w:rPr>
          <w:rFonts w:eastAsia="Times New Roman"/>
          <w:color w:val="auto"/>
        </w:rPr>
        <w:t xml:space="preserve"> </w:t>
      </w:r>
      <w:proofErr w:type="spellStart"/>
      <w:r w:rsidR="00055C14" w:rsidRPr="00BD5529">
        <w:rPr>
          <w:rFonts w:eastAsia="Times New Roman"/>
          <w:color w:val="auto"/>
        </w:rPr>
        <w:t>документације</w:t>
      </w:r>
      <w:proofErr w:type="spellEnd"/>
      <w:r w:rsidR="00055C14" w:rsidRPr="00BD5529">
        <w:rPr>
          <w:rFonts w:eastAsia="Times New Roman"/>
          <w:color w:val="auto"/>
        </w:rPr>
        <w:t>;</w:t>
      </w:r>
    </w:p>
    <w:p w14:paraId="1C3E12D8" w14:textId="68165056" w:rsidR="00055C14" w:rsidRPr="00BD5529" w:rsidRDefault="00824E56" w:rsidP="00910A9E">
      <w:pPr>
        <w:widowControl w:val="0"/>
        <w:numPr>
          <w:ilvl w:val="0"/>
          <w:numId w:val="9"/>
        </w:numPr>
        <w:spacing w:line="240" w:lineRule="auto"/>
        <w:ind w:left="720" w:hanging="360"/>
        <w:jc w:val="both"/>
        <w:rPr>
          <w:rFonts w:eastAsia="Times New Roman"/>
          <w:color w:val="auto"/>
        </w:rPr>
      </w:pPr>
      <w:proofErr w:type="spellStart"/>
      <w:r w:rsidRPr="00BD5529">
        <w:rPr>
          <w:rFonts w:eastAsia="Times New Roman"/>
          <w:color w:val="auto"/>
        </w:rPr>
        <w:t>попуњен</w:t>
      </w:r>
      <w:proofErr w:type="spellEnd"/>
      <w:r w:rsidRPr="00BD5529">
        <w:rPr>
          <w:rFonts w:eastAsia="Times New Roman"/>
          <w:color w:val="auto"/>
        </w:rPr>
        <w:t xml:space="preserve"> и </w:t>
      </w:r>
      <w:proofErr w:type="spellStart"/>
      <w:r w:rsidRPr="00BD5529">
        <w:rPr>
          <w:rFonts w:eastAsia="Times New Roman"/>
          <w:color w:val="auto"/>
        </w:rPr>
        <w:t>потписан</w:t>
      </w:r>
      <w:proofErr w:type="spellEnd"/>
      <w:r w:rsidRPr="00BD5529">
        <w:rPr>
          <w:rFonts w:eastAsia="Times New Roman"/>
          <w:color w:val="auto"/>
        </w:rPr>
        <w:t xml:space="preserve"> </w:t>
      </w:r>
      <w:r w:rsidR="00055C14" w:rsidRPr="00BD5529">
        <w:rPr>
          <w:rFonts w:eastAsia="Times New Roman"/>
          <w:color w:val="auto"/>
        </w:rPr>
        <w:t>-</w:t>
      </w:r>
      <w:proofErr w:type="spellStart"/>
      <w:r w:rsidR="00055C14" w:rsidRPr="00BD5529">
        <w:rPr>
          <w:rFonts w:eastAsia="Times New Roman"/>
          <w:color w:val="auto"/>
        </w:rPr>
        <w:t>модел</w:t>
      </w:r>
      <w:proofErr w:type="spellEnd"/>
      <w:r w:rsidR="00055C14" w:rsidRPr="00BD5529">
        <w:rPr>
          <w:rFonts w:eastAsia="Times New Roman"/>
          <w:color w:val="auto"/>
        </w:rPr>
        <w:t xml:space="preserve"> </w:t>
      </w:r>
      <w:proofErr w:type="spellStart"/>
      <w:r w:rsidR="00055C14" w:rsidRPr="00BD5529">
        <w:rPr>
          <w:rFonts w:eastAsia="Times New Roman"/>
          <w:color w:val="auto"/>
        </w:rPr>
        <w:t>уговора</w:t>
      </w:r>
      <w:proofErr w:type="spellEnd"/>
      <w:r w:rsidR="00055C14" w:rsidRPr="00BD5529">
        <w:rPr>
          <w:rFonts w:eastAsia="Times New Roman"/>
          <w:color w:val="auto"/>
        </w:rPr>
        <w:t xml:space="preserve"> </w:t>
      </w:r>
      <w:proofErr w:type="spellStart"/>
      <w:r w:rsidR="00055C14" w:rsidRPr="00BD5529">
        <w:rPr>
          <w:rFonts w:eastAsia="Times New Roman"/>
          <w:color w:val="auto"/>
        </w:rPr>
        <w:t>из</w:t>
      </w:r>
      <w:proofErr w:type="spellEnd"/>
      <w:r w:rsidR="00055C14" w:rsidRPr="00BD5529">
        <w:rPr>
          <w:rFonts w:eastAsia="Times New Roman"/>
          <w:color w:val="auto"/>
        </w:rPr>
        <w:t xml:space="preserve"> </w:t>
      </w:r>
      <w:proofErr w:type="spellStart"/>
      <w:r w:rsidR="00055C14" w:rsidRPr="00BD5529">
        <w:rPr>
          <w:rFonts w:eastAsia="Times New Roman"/>
          <w:color w:val="auto"/>
        </w:rPr>
        <w:t>конкурсне</w:t>
      </w:r>
      <w:proofErr w:type="spellEnd"/>
      <w:r w:rsidR="00055C14" w:rsidRPr="00BD5529">
        <w:rPr>
          <w:rFonts w:eastAsia="Times New Roman"/>
          <w:color w:val="auto"/>
        </w:rPr>
        <w:t xml:space="preserve"> </w:t>
      </w:r>
      <w:proofErr w:type="spellStart"/>
      <w:r w:rsidR="00055C14" w:rsidRPr="00BD5529">
        <w:rPr>
          <w:rFonts w:eastAsia="Times New Roman"/>
          <w:color w:val="auto"/>
        </w:rPr>
        <w:t>документације</w:t>
      </w:r>
      <w:proofErr w:type="spellEnd"/>
      <w:r w:rsidR="00055C14" w:rsidRPr="00BD5529">
        <w:rPr>
          <w:rFonts w:eastAsia="Times New Roman"/>
          <w:color w:val="auto"/>
        </w:rPr>
        <w:t xml:space="preserve">; </w:t>
      </w:r>
    </w:p>
    <w:p w14:paraId="1465A923" w14:textId="2B176D41" w:rsidR="00055C14" w:rsidRPr="00BD5529" w:rsidRDefault="00824E56" w:rsidP="00910A9E">
      <w:pPr>
        <w:widowControl w:val="0"/>
        <w:numPr>
          <w:ilvl w:val="0"/>
          <w:numId w:val="9"/>
        </w:numPr>
        <w:spacing w:line="240" w:lineRule="auto"/>
        <w:ind w:left="720" w:hanging="360"/>
        <w:jc w:val="both"/>
        <w:rPr>
          <w:rFonts w:eastAsia="Times New Roman"/>
          <w:color w:val="auto"/>
        </w:rPr>
      </w:pPr>
      <w:proofErr w:type="spellStart"/>
      <w:r w:rsidRPr="00BD5529">
        <w:rPr>
          <w:rFonts w:eastAsia="Times New Roman"/>
          <w:color w:val="auto"/>
        </w:rPr>
        <w:t>попуњен</w:t>
      </w:r>
      <w:proofErr w:type="spellEnd"/>
      <w:r w:rsidRPr="00BD5529">
        <w:rPr>
          <w:rFonts w:eastAsia="Times New Roman"/>
          <w:color w:val="auto"/>
        </w:rPr>
        <w:t xml:space="preserve"> и </w:t>
      </w:r>
      <w:proofErr w:type="spellStart"/>
      <w:r w:rsidRPr="00BD5529">
        <w:rPr>
          <w:rFonts w:eastAsia="Times New Roman"/>
          <w:color w:val="auto"/>
        </w:rPr>
        <w:t>потписан</w:t>
      </w:r>
      <w:proofErr w:type="spellEnd"/>
      <w:r w:rsidRPr="00BD5529">
        <w:rPr>
          <w:rFonts w:eastAsia="Times New Roman"/>
          <w:color w:val="auto"/>
        </w:rPr>
        <w:t xml:space="preserve"> </w:t>
      </w:r>
      <w:r w:rsidR="00055C14" w:rsidRPr="00BD5529">
        <w:rPr>
          <w:rFonts w:eastAsia="Times New Roman"/>
          <w:color w:val="auto"/>
        </w:rPr>
        <w:t xml:space="preserve">– </w:t>
      </w:r>
      <w:proofErr w:type="spellStart"/>
      <w:r w:rsidR="00055C14" w:rsidRPr="00BD5529">
        <w:rPr>
          <w:rFonts w:eastAsia="Times New Roman"/>
          <w:color w:val="auto"/>
        </w:rPr>
        <w:t>образац</w:t>
      </w:r>
      <w:proofErr w:type="spellEnd"/>
      <w:r w:rsidR="00055C14" w:rsidRPr="00BD5529">
        <w:rPr>
          <w:rFonts w:eastAsia="Times New Roman"/>
          <w:color w:val="auto"/>
        </w:rPr>
        <w:t xml:space="preserve"> </w:t>
      </w:r>
      <w:proofErr w:type="spellStart"/>
      <w:r w:rsidR="00055C14" w:rsidRPr="00BD5529">
        <w:rPr>
          <w:rFonts w:eastAsia="Times New Roman"/>
          <w:color w:val="auto"/>
        </w:rPr>
        <w:t>структуре</w:t>
      </w:r>
      <w:proofErr w:type="spellEnd"/>
      <w:r w:rsidR="00055C14" w:rsidRPr="00BD5529">
        <w:rPr>
          <w:rFonts w:eastAsia="Times New Roman"/>
          <w:color w:val="auto"/>
        </w:rPr>
        <w:t xml:space="preserve"> </w:t>
      </w:r>
      <w:proofErr w:type="spellStart"/>
      <w:r w:rsidR="00055C14" w:rsidRPr="00BD5529">
        <w:rPr>
          <w:rFonts w:eastAsia="Times New Roman"/>
          <w:color w:val="auto"/>
        </w:rPr>
        <w:t>понуђене</w:t>
      </w:r>
      <w:proofErr w:type="spellEnd"/>
      <w:r w:rsidR="00055C14" w:rsidRPr="00BD5529">
        <w:rPr>
          <w:rFonts w:eastAsia="Times New Roman"/>
          <w:color w:val="auto"/>
        </w:rPr>
        <w:t xml:space="preserve"> </w:t>
      </w:r>
      <w:proofErr w:type="spellStart"/>
      <w:r w:rsidR="00055C14" w:rsidRPr="00BD5529">
        <w:rPr>
          <w:rFonts w:eastAsia="Times New Roman"/>
          <w:color w:val="auto"/>
        </w:rPr>
        <w:t>цене</w:t>
      </w:r>
      <w:proofErr w:type="spellEnd"/>
      <w:r w:rsidR="00055C14" w:rsidRPr="00BD5529">
        <w:rPr>
          <w:rFonts w:eastAsia="Times New Roman"/>
          <w:color w:val="auto"/>
        </w:rPr>
        <w:t xml:space="preserve"> </w:t>
      </w:r>
      <w:proofErr w:type="spellStart"/>
      <w:r w:rsidR="00055C14" w:rsidRPr="00BD5529">
        <w:rPr>
          <w:rFonts w:eastAsia="Times New Roman"/>
          <w:color w:val="auto"/>
        </w:rPr>
        <w:t>из</w:t>
      </w:r>
      <w:proofErr w:type="spellEnd"/>
      <w:r w:rsidR="00055C14" w:rsidRPr="00BD5529">
        <w:rPr>
          <w:rFonts w:eastAsia="Times New Roman"/>
          <w:color w:val="auto"/>
        </w:rPr>
        <w:t xml:space="preserve"> </w:t>
      </w:r>
      <w:proofErr w:type="spellStart"/>
      <w:r w:rsidR="00055C14" w:rsidRPr="00BD5529">
        <w:rPr>
          <w:rFonts w:eastAsia="Times New Roman"/>
          <w:color w:val="auto"/>
        </w:rPr>
        <w:t>конкурсне</w:t>
      </w:r>
      <w:proofErr w:type="spellEnd"/>
      <w:r w:rsidR="00055C14" w:rsidRPr="00BD5529">
        <w:rPr>
          <w:rFonts w:eastAsia="Times New Roman"/>
          <w:color w:val="auto"/>
        </w:rPr>
        <w:t xml:space="preserve"> </w:t>
      </w:r>
      <w:proofErr w:type="spellStart"/>
      <w:r w:rsidR="00055C14" w:rsidRPr="00BD5529">
        <w:rPr>
          <w:rFonts w:eastAsia="Times New Roman"/>
          <w:color w:val="auto"/>
        </w:rPr>
        <w:t>документације</w:t>
      </w:r>
      <w:proofErr w:type="spellEnd"/>
      <w:r w:rsidR="00055C14" w:rsidRPr="00BD5529">
        <w:rPr>
          <w:rFonts w:eastAsia="Times New Roman"/>
          <w:color w:val="auto"/>
        </w:rPr>
        <w:t>;</w:t>
      </w:r>
    </w:p>
    <w:p w14:paraId="1B164DD4" w14:textId="3FE58BF6" w:rsidR="00055C14" w:rsidRPr="00BD5529" w:rsidRDefault="00824E56" w:rsidP="00910A9E">
      <w:pPr>
        <w:widowControl w:val="0"/>
        <w:numPr>
          <w:ilvl w:val="0"/>
          <w:numId w:val="9"/>
        </w:numPr>
        <w:spacing w:line="240" w:lineRule="auto"/>
        <w:ind w:left="720" w:hanging="360"/>
        <w:jc w:val="both"/>
        <w:rPr>
          <w:rFonts w:eastAsia="Times New Roman"/>
          <w:color w:val="auto"/>
        </w:rPr>
      </w:pPr>
      <w:proofErr w:type="spellStart"/>
      <w:r w:rsidRPr="00BD5529">
        <w:rPr>
          <w:rFonts w:eastAsia="Times New Roman"/>
          <w:color w:val="auto"/>
        </w:rPr>
        <w:t>попуњен</w:t>
      </w:r>
      <w:proofErr w:type="spellEnd"/>
      <w:r w:rsidRPr="00BD5529">
        <w:rPr>
          <w:rFonts w:eastAsia="Times New Roman"/>
          <w:color w:val="auto"/>
        </w:rPr>
        <w:t xml:space="preserve"> и </w:t>
      </w:r>
      <w:proofErr w:type="spellStart"/>
      <w:r w:rsidRPr="00BD5529">
        <w:rPr>
          <w:rFonts w:eastAsia="Times New Roman"/>
          <w:color w:val="auto"/>
        </w:rPr>
        <w:t>потписан</w:t>
      </w:r>
      <w:proofErr w:type="spellEnd"/>
      <w:r w:rsidRPr="00BD5529">
        <w:rPr>
          <w:rFonts w:eastAsia="Times New Roman"/>
          <w:color w:val="auto"/>
        </w:rPr>
        <w:t xml:space="preserve"> </w:t>
      </w:r>
      <w:proofErr w:type="spellStart"/>
      <w:r w:rsidR="00055C14" w:rsidRPr="00BD5529">
        <w:rPr>
          <w:rFonts w:eastAsia="Times New Roman"/>
          <w:color w:val="auto"/>
        </w:rPr>
        <w:t>образац</w:t>
      </w:r>
      <w:proofErr w:type="spellEnd"/>
      <w:r w:rsidR="00055C14" w:rsidRPr="00BD5529">
        <w:rPr>
          <w:rFonts w:eastAsia="Times New Roman"/>
          <w:color w:val="auto"/>
        </w:rPr>
        <w:t xml:space="preserve"> </w:t>
      </w:r>
      <w:proofErr w:type="spellStart"/>
      <w:r w:rsidR="00055C14" w:rsidRPr="00BD5529">
        <w:rPr>
          <w:rFonts w:eastAsia="Times New Roman"/>
          <w:color w:val="auto"/>
        </w:rPr>
        <w:t>изјаве</w:t>
      </w:r>
      <w:proofErr w:type="spellEnd"/>
      <w:r w:rsidR="00055C14" w:rsidRPr="00BD5529">
        <w:rPr>
          <w:rFonts w:eastAsia="Times New Roman"/>
          <w:color w:val="auto"/>
        </w:rPr>
        <w:t xml:space="preserve"> о </w:t>
      </w:r>
      <w:proofErr w:type="spellStart"/>
      <w:r w:rsidR="00055C14" w:rsidRPr="00BD5529">
        <w:rPr>
          <w:rFonts w:eastAsia="Times New Roman"/>
          <w:color w:val="auto"/>
        </w:rPr>
        <w:t>независној</w:t>
      </w:r>
      <w:proofErr w:type="spellEnd"/>
      <w:r w:rsidR="00055C14" w:rsidRPr="00BD5529">
        <w:rPr>
          <w:rFonts w:eastAsia="Times New Roman"/>
          <w:color w:val="auto"/>
        </w:rPr>
        <w:t xml:space="preserve"> </w:t>
      </w:r>
      <w:proofErr w:type="spellStart"/>
      <w:r w:rsidR="00055C14" w:rsidRPr="00BD5529">
        <w:rPr>
          <w:rFonts w:eastAsia="Times New Roman"/>
          <w:color w:val="auto"/>
        </w:rPr>
        <w:t>понуди</w:t>
      </w:r>
      <w:proofErr w:type="spellEnd"/>
      <w:r w:rsidR="00055C14" w:rsidRPr="00BD5529">
        <w:rPr>
          <w:rFonts w:eastAsia="Times New Roman"/>
          <w:color w:val="auto"/>
        </w:rPr>
        <w:t xml:space="preserve"> </w:t>
      </w:r>
      <w:proofErr w:type="spellStart"/>
      <w:r w:rsidR="00055C14" w:rsidRPr="00BD5529">
        <w:rPr>
          <w:rFonts w:eastAsia="Times New Roman"/>
          <w:color w:val="auto"/>
        </w:rPr>
        <w:t>из</w:t>
      </w:r>
      <w:proofErr w:type="spellEnd"/>
      <w:r w:rsidR="00055C14" w:rsidRPr="00BD5529">
        <w:rPr>
          <w:rFonts w:eastAsia="Times New Roman"/>
          <w:color w:val="auto"/>
        </w:rPr>
        <w:t xml:space="preserve"> </w:t>
      </w:r>
      <w:proofErr w:type="spellStart"/>
      <w:r w:rsidR="00055C14" w:rsidRPr="00BD5529">
        <w:rPr>
          <w:rFonts w:eastAsia="Times New Roman"/>
          <w:color w:val="auto"/>
        </w:rPr>
        <w:t>конкурсне</w:t>
      </w:r>
      <w:proofErr w:type="spellEnd"/>
      <w:r w:rsidR="00055C14" w:rsidRPr="00BD5529">
        <w:rPr>
          <w:rFonts w:eastAsia="Times New Roman"/>
          <w:color w:val="auto"/>
        </w:rPr>
        <w:t xml:space="preserve"> </w:t>
      </w:r>
      <w:proofErr w:type="spellStart"/>
      <w:r w:rsidR="00055C14" w:rsidRPr="00BD5529">
        <w:rPr>
          <w:rFonts w:eastAsia="Times New Roman"/>
          <w:color w:val="auto"/>
        </w:rPr>
        <w:t>документације</w:t>
      </w:r>
      <w:proofErr w:type="spellEnd"/>
      <w:r w:rsidR="00055C14" w:rsidRPr="00BD5529">
        <w:rPr>
          <w:rFonts w:eastAsia="Times New Roman"/>
          <w:color w:val="auto"/>
        </w:rPr>
        <w:t xml:space="preserve"> </w:t>
      </w:r>
    </w:p>
    <w:p w14:paraId="41B474A3" w14:textId="77777777" w:rsidR="00174FBF" w:rsidRPr="00BD5529" w:rsidRDefault="00174FBF" w:rsidP="00910A9E">
      <w:pPr>
        <w:widowControl w:val="0"/>
        <w:numPr>
          <w:ilvl w:val="0"/>
          <w:numId w:val="9"/>
        </w:numPr>
        <w:spacing w:line="240" w:lineRule="auto"/>
        <w:ind w:left="720" w:hanging="360"/>
        <w:jc w:val="both"/>
        <w:rPr>
          <w:rFonts w:eastAsia="Times New Roman"/>
          <w:color w:val="auto"/>
        </w:rPr>
      </w:pPr>
      <w:r w:rsidRPr="00BD5529">
        <w:rPr>
          <w:rFonts w:eastAsia="Times New Roman"/>
          <w:color w:val="auto"/>
          <w:lang w:val="sr-Cyrl-RS"/>
        </w:rPr>
        <w:t xml:space="preserve">доказе о </w:t>
      </w:r>
      <w:proofErr w:type="spellStart"/>
      <w:r w:rsidRPr="00BD5529">
        <w:rPr>
          <w:rFonts w:eastAsia="Times New Roman"/>
          <w:color w:val="auto"/>
          <w:lang w:val="sr-Cyrl-RS"/>
        </w:rPr>
        <w:t>испуљености</w:t>
      </w:r>
      <w:proofErr w:type="spellEnd"/>
      <w:r w:rsidRPr="00BD5529">
        <w:rPr>
          <w:rFonts w:eastAsia="Times New Roman"/>
          <w:color w:val="auto"/>
          <w:lang w:val="sr-Cyrl-RS"/>
        </w:rPr>
        <w:t xml:space="preserve"> посебних и додатних услова</w:t>
      </w:r>
    </w:p>
    <w:p w14:paraId="42EB7B04" w14:textId="77777777" w:rsidR="00055C14" w:rsidRPr="00BD5529" w:rsidRDefault="00055C14" w:rsidP="00055C14">
      <w:pPr>
        <w:widowControl w:val="0"/>
        <w:spacing w:line="240" w:lineRule="auto"/>
        <w:ind w:left="720"/>
        <w:jc w:val="both"/>
        <w:rPr>
          <w:rFonts w:eastAsia="Times New Roman"/>
          <w:color w:val="auto"/>
          <w:lang w:val="sr-Cyrl-RS"/>
        </w:rPr>
      </w:pPr>
    </w:p>
    <w:tbl>
      <w:tblPr>
        <w:tblW w:w="0" w:type="auto"/>
        <w:tblInd w:w="55" w:type="dxa"/>
        <w:tblCellMar>
          <w:left w:w="10" w:type="dxa"/>
          <w:right w:w="10" w:type="dxa"/>
        </w:tblCellMar>
        <w:tblLook w:val="0000" w:firstRow="0" w:lastRow="0" w:firstColumn="0" w:lastColumn="0" w:noHBand="0" w:noVBand="0"/>
      </w:tblPr>
      <w:tblGrid>
        <w:gridCol w:w="9032"/>
      </w:tblGrid>
      <w:tr w:rsidR="00BD5529" w:rsidRPr="00BD5529" w14:paraId="3371FE10" w14:textId="77777777" w:rsidTr="00055C14">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14:paraId="5EDB0E36" w14:textId="77777777" w:rsidR="00055C14" w:rsidRPr="00BD5529" w:rsidRDefault="00055C14" w:rsidP="00055C14">
            <w:pPr>
              <w:widowControl w:val="0"/>
              <w:spacing w:line="240" w:lineRule="auto"/>
              <w:jc w:val="both"/>
              <w:rPr>
                <w:rFonts w:eastAsia="Times New Roman"/>
                <w:i/>
                <w:color w:val="auto"/>
              </w:rPr>
            </w:pPr>
            <w:proofErr w:type="spellStart"/>
            <w:r w:rsidRPr="00BD5529">
              <w:rPr>
                <w:rFonts w:eastAsia="Times New Roman"/>
                <w:b/>
                <w:i/>
                <w:color w:val="auto"/>
              </w:rPr>
              <w:t>Напомена</w:t>
            </w:r>
            <w:proofErr w:type="spellEnd"/>
            <w:r w:rsidRPr="00BD5529">
              <w:rPr>
                <w:rFonts w:eastAsia="Times New Roman"/>
                <w:b/>
                <w:i/>
                <w:color w:val="auto"/>
              </w:rPr>
              <w:t>:</w:t>
            </w:r>
          </w:p>
          <w:p w14:paraId="14BD0B95" w14:textId="7B068949" w:rsidR="00055C14" w:rsidRPr="00BD5529" w:rsidRDefault="00055C14" w:rsidP="00055C14">
            <w:pPr>
              <w:widowControl w:val="0"/>
              <w:spacing w:line="240" w:lineRule="auto"/>
              <w:jc w:val="both"/>
              <w:rPr>
                <w:color w:val="auto"/>
              </w:rPr>
            </w:pPr>
            <w:proofErr w:type="spellStart"/>
            <w:r w:rsidRPr="00BD5529">
              <w:rPr>
                <w:rFonts w:eastAsia="Times New Roman"/>
                <w:i/>
                <w:color w:val="auto"/>
              </w:rPr>
              <w:t>Уколико</w:t>
            </w:r>
            <w:proofErr w:type="spellEnd"/>
            <w:r w:rsidRPr="00BD5529">
              <w:rPr>
                <w:rFonts w:eastAsia="Times New Roman"/>
                <w:i/>
                <w:color w:val="auto"/>
              </w:rPr>
              <w:t xml:space="preserve"> </w:t>
            </w:r>
            <w:proofErr w:type="spellStart"/>
            <w:r w:rsidRPr="00BD5529">
              <w:rPr>
                <w:rFonts w:eastAsia="Times New Roman"/>
                <w:i/>
                <w:color w:val="auto"/>
              </w:rPr>
              <w:t>понуђачи</w:t>
            </w:r>
            <w:proofErr w:type="spellEnd"/>
            <w:r w:rsidRPr="00BD5529">
              <w:rPr>
                <w:rFonts w:eastAsia="Times New Roman"/>
                <w:i/>
                <w:color w:val="auto"/>
              </w:rPr>
              <w:t xml:space="preserve"> </w:t>
            </w:r>
            <w:proofErr w:type="spellStart"/>
            <w:r w:rsidRPr="00BD5529">
              <w:rPr>
                <w:rFonts w:eastAsia="Times New Roman"/>
                <w:i/>
                <w:color w:val="auto"/>
              </w:rPr>
              <w:t>подносе</w:t>
            </w:r>
            <w:proofErr w:type="spellEnd"/>
            <w:r w:rsidRPr="00BD5529">
              <w:rPr>
                <w:rFonts w:eastAsia="Times New Roman"/>
                <w:i/>
                <w:color w:val="auto"/>
              </w:rPr>
              <w:t xml:space="preserve"> </w:t>
            </w:r>
            <w:proofErr w:type="spellStart"/>
            <w:r w:rsidRPr="00BD5529">
              <w:rPr>
                <w:rFonts w:eastAsia="Times New Roman"/>
                <w:i/>
                <w:color w:val="auto"/>
              </w:rPr>
              <w:t>заједничку</w:t>
            </w:r>
            <w:proofErr w:type="spellEnd"/>
            <w:r w:rsidRPr="00BD5529">
              <w:rPr>
                <w:rFonts w:eastAsia="Times New Roman"/>
                <w:i/>
                <w:color w:val="auto"/>
              </w:rPr>
              <w:t xml:space="preserve"> </w:t>
            </w:r>
            <w:proofErr w:type="spellStart"/>
            <w:r w:rsidRPr="00BD5529">
              <w:rPr>
                <w:rFonts w:eastAsia="Times New Roman"/>
                <w:i/>
                <w:color w:val="auto"/>
              </w:rPr>
              <w:t>понуду</w:t>
            </w:r>
            <w:proofErr w:type="spellEnd"/>
            <w:r w:rsidRPr="00BD5529">
              <w:rPr>
                <w:rFonts w:eastAsia="Times New Roman"/>
                <w:i/>
                <w:color w:val="auto"/>
              </w:rPr>
              <w:t xml:space="preserve">, </w:t>
            </w:r>
            <w:proofErr w:type="spellStart"/>
            <w:r w:rsidRPr="00BD5529">
              <w:rPr>
                <w:rFonts w:eastAsia="Times New Roman"/>
                <w:i/>
                <w:color w:val="auto"/>
              </w:rPr>
              <w:t>група</w:t>
            </w:r>
            <w:proofErr w:type="spellEnd"/>
            <w:r w:rsidRPr="00BD5529">
              <w:rPr>
                <w:rFonts w:eastAsia="Times New Roman"/>
                <w:i/>
                <w:color w:val="auto"/>
              </w:rPr>
              <w:t xml:space="preserve"> </w:t>
            </w:r>
            <w:proofErr w:type="spellStart"/>
            <w:r w:rsidRPr="00BD5529">
              <w:rPr>
                <w:rFonts w:eastAsia="Times New Roman"/>
                <w:i/>
                <w:color w:val="auto"/>
              </w:rPr>
              <w:t>понуђача</w:t>
            </w:r>
            <w:proofErr w:type="spellEnd"/>
            <w:r w:rsidRPr="00BD5529">
              <w:rPr>
                <w:rFonts w:eastAsia="Times New Roman"/>
                <w:i/>
                <w:color w:val="auto"/>
              </w:rPr>
              <w:t xml:space="preserve"> </w:t>
            </w:r>
            <w:proofErr w:type="spellStart"/>
            <w:r w:rsidRPr="00BD5529">
              <w:rPr>
                <w:rFonts w:eastAsia="Times New Roman"/>
                <w:i/>
                <w:color w:val="auto"/>
              </w:rPr>
              <w:t>може</w:t>
            </w:r>
            <w:proofErr w:type="spellEnd"/>
            <w:r w:rsidRPr="00BD5529">
              <w:rPr>
                <w:rFonts w:eastAsia="Times New Roman"/>
                <w:i/>
                <w:color w:val="auto"/>
              </w:rPr>
              <w:t xml:space="preserve"> </w:t>
            </w:r>
            <w:proofErr w:type="spellStart"/>
            <w:r w:rsidRPr="00BD5529">
              <w:rPr>
                <w:rFonts w:eastAsia="Times New Roman"/>
                <w:i/>
                <w:color w:val="auto"/>
              </w:rPr>
              <w:t>да</w:t>
            </w:r>
            <w:proofErr w:type="spellEnd"/>
            <w:r w:rsidRPr="00BD5529">
              <w:rPr>
                <w:rFonts w:eastAsia="Times New Roman"/>
                <w:i/>
                <w:color w:val="auto"/>
              </w:rPr>
              <w:t xml:space="preserve"> </w:t>
            </w:r>
            <w:proofErr w:type="spellStart"/>
            <w:r w:rsidRPr="00BD5529">
              <w:rPr>
                <w:rFonts w:eastAsia="Times New Roman"/>
                <w:i/>
                <w:color w:val="auto"/>
              </w:rPr>
              <w:t>се</w:t>
            </w:r>
            <w:proofErr w:type="spellEnd"/>
            <w:r w:rsidRPr="00BD5529">
              <w:rPr>
                <w:rFonts w:eastAsia="Times New Roman"/>
                <w:i/>
                <w:color w:val="auto"/>
              </w:rPr>
              <w:t xml:space="preserve"> </w:t>
            </w:r>
            <w:proofErr w:type="spellStart"/>
            <w:r w:rsidRPr="00BD5529">
              <w:rPr>
                <w:rFonts w:eastAsia="Times New Roman"/>
                <w:i/>
                <w:color w:val="auto"/>
              </w:rPr>
              <w:t>определи</w:t>
            </w:r>
            <w:proofErr w:type="spellEnd"/>
            <w:r w:rsidRPr="00BD5529">
              <w:rPr>
                <w:rFonts w:eastAsia="Times New Roman"/>
                <w:i/>
                <w:color w:val="auto"/>
              </w:rPr>
              <w:t xml:space="preserve"> </w:t>
            </w:r>
            <w:proofErr w:type="spellStart"/>
            <w:r w:rsidRPr="00BD5529">
              <w:rPr>
                <w:rFonts w:eastAsia="Times New Roman"/>
                <w:i/>
                <w:color w:val="auto"/>
              </w:rPr>
              <w:t>да</w:t>
            </w:r>
            <w:proofErr w:type="spellEnd"/>
            <w:r w:rsidRPr="00BD5529">
              <w:rPr>
                <w:rFonts w:eastAsia="Times New Roman"/>
                <w:i/>
                <w:color w:val="auto"/>
              </w:rPr>
              <w:t xml:space="preserve"> </w:t>
            </w:r>
            <w:proofErr w:type="spellStart"/>
            <w:r w:rsidRPr="00BD5529">
              <w:rPr>
                <w:rFonts w:eastAsia="Times New Roman"/>
                <w:i/>
                <w:color w:val="auto"/>
              </w:rPr>
              <w:t>обрасце</w:t>
            </w:r>
            <w:proofErr w:type="spellEnd"/>
            <w:r w:rsidRPr="00BD5529">
              <w:rPr>
                <w:rFonts w:eastAsia="Times New Roman"/>
                <w:i/>
                <w:color w:val="auto"/>
              </w:rPr>
              <w:t xml:space="preserve"> </w:t>
            </w:r>
            <w:proofErr w:type="spellStart"/>
            <w:r w:rsidRPr="00BD5529">
              <w:rPr>
                <w:rFonts w:eastAsia="Times New Roman"/>
                <w:i/>
                <w:color w:val="auto"/>
              </w:rPr>
              <w:t>дате</w:t>
            </w:r>
            <w:proofErr w:type="spellEnd"/>
            <w:r w:rsidRPr="00BD5529">
              <w:rPr>
                <w:rFonts w:eastAsia="Times New Roman"/>
                <w:i/>
                <w:color w:val="auto"/>
              </w:rPr>
              <w:t xml:space="preserve"> у </w:t>
            </w:r>
            <w:proofErr w:type="spellStart"/>
            <w:r w:rsidRPr="00BD5529">
              <w:rPr>
                <w:rFonts w:eastAsia="Times New Roman"/>
                <w:i/>
                <w:color w:val="auto"/>
              </w:rPr>
              <w:t>конкурсној</w:t>
            </w:r>
            <w:proofErr w:type="spellEnd"/>
            <w:r w:rsidRPr="00BD5529">
              <w:rPr>
                <w:rFonts w:eastAsia="Times New Roman"/>
                <w:i/>
                <w:color w:val="auto"/>
              </w:rPr>
              <w:t xml:space="preserve"> </w:t>
            </w:r>
            <w:proofErr w:type="spellStart"/>
            <w:r w:rsidRPr="00BD5529">
              <w:rPr>
                <w:rFonts w:eastAsia="Times New Roman"/>
                <w:i/>
                <w:color w:val="auto"/>
              </w:rPr>
              <w:t>документацији</w:t>
            </w:r>
            <w:proofErr w:type="spellEnd"/>
            <w:r w:rsidRPr="00BD5529">
              <w:rPr>
                <w:rFonts w:eastAsia="Times New Roman"/>
                <w:i/>
                <w:color w:val="auto"/>
              </w:rPr>
              <w:t xml:space="preserve"> </w:t>
            </w:r>
            <w:proofErr w:type="spellStart"/>
            <w:r w:rsidRPr="00BD5529">
              <w:rPr>
                <w:rFonts w:eastAsia="Times New Roman"/>
                <w:i/>
                <w:color w:val="auto"/>
              </w:rPr>
              <w:t>потписују</w:t>
            </w:r>
            <w:proofErr w:type="spellEnd"/>
            <w:r w:rsidRPr="00BD5529">
              <w:rPr>
                <w:rFonts w:eastAsia="Times New Roman"/>
                <w:i/>
                <w:color w:val="auto"/>
              </w:rPr>
              <w:t xml:space="preserve"> </w:t>
            </w:r>
            <w:proofErr w:type="spellStart"/>
            <w:r w:rsidRPr="00BD5529">
              <w:rPr>
                <w:rFonts w:eastAsia="Times New Roman"/>
                <w:i/>
                <w:color w:val="auto"/>
              </w:rPr>
              <w:t>сви</w:t>
            </w:r>
            <w:proofErr w:type="spellEnd"/>
            <w:r w:rsidRPr="00BD5529">
              <w:rPr>
                <w:rFonts w:eastAsia="Times New Roman"/>
                <w:i/>
                <w:color w:val="auto"/>
              </w:rPr>
              <w:t xml:space="preserve"> </w:t>
            </w:r>
            <w:proofErr w:type="spellStart"/>
            <w:r w:rsidRPr="00BD5529">
              <w:rPr>
                <w:rFonts w:eastAsia="Times New Roman"/>
                <w:i/>
                <w:color w:val="auto"/>
              </w:rPr>
              <w:t>понуђачи</w:t>
            </w:r>
            <w:proofErr w:type="spellEnd"/>
            <w:r w:rsidRPr="00BD5529">
              <w:rPr>
                <w:rFonts w:eastAsia="Times New Roman"/>
                <w:i/>
                <w:color w:val="auto"/>
              </w:rPr>
              <w:t xml:space="preserve"> </w:t>
            </w:r>
            <w:proofErr w:type="spellStart"/>
            <w:r w:rsidRPr="00BD5529">
              <w:rPr>
                <w:rFonts w:eastAsia="Times New Roman"/>
                <w:i/>
                <w:color w:val="auto"/>
              </w:rPr>
              <w:t>из</w:t>
            </w:r>
            <w:proofErr w:type="spellEnd"/>
            <w:r w:rsidRPr="00BD5529">
              <w:rPr>
                <w:rFonts w:eastAsia="Times New Roman"/>
                <w:i/>
                <w:color w:val="auto"/>
              </w:rPr>
              <w:t xml:space="preserve"> </w:t>
            </w:r>
            <w:proofErr w:type="spellStart"/>
            <w:r w:rsidRPr="00BD5529">
              <w:rPr>
                <w:rFonts w:eastAsia="Times New Roman"/>
                <w:i/>
                <w:color w:val="auto"/>
              </w:rPr>
              <w:t>групе</w:t>
            </w:r>
            <w:proofErr w:type="spellEnd"/>
            <w:r w:rsidRPr="00BD5529">
              <w:rPr>
                <w:rFonts w:eastAsia="Times New Roman"/>
                <w:i/>
                <w:color w:val="auto"/>
              </w:rPr>
              <w:t xml:space="preserve"> </w:t>
            </w:r>
            <w:proofErr w:type="spellStart"/>
            <w:r w:rsidRPr="00BD5529">
              <w:rPr>
                <w:rFonts w:eastAsia="Times New Roman"/>
                <w:i/>
                <w:color w:val="auto"/>
              </w:rPr>
              <w:t>понуђача</w:t>
            </w:r>
            <w:proofErr w:type="spellEnd"/>
            <w:r w:rsidRPr="00BD5529">
              <w:rPr>
                <w:rFonts w:eastAsia="Times New Roman"/>
                <w:i/>
                <w:color w:val="auto"/>
              </w:rPr>
              <w:t xml:space="preserve"> </w:t>
            </w:r>
            <w:proofErr w:type="spellStart"/>
            <w:r w:rsidRPr="00BD5529">
              <w:rPr>
                <w:rFonts w:eastAsia="Times New Roman"/>
                <w:i/>
                <w:color w:val="auto"/>
              </w:rPr>
              <w:t>или</w:t>
            </w:r>
            <w:proofErr w:type="spellEnd"/>
            <w:r w:rsidRPr="00BD5529">
              <w:rPr>
                <w:rFonts w:eastAsia="Times New Roman"/>
                <w:i/>
                <w:color w:val="auto"/>
              </w:rPr>
              <w:t xml:space="preserve"> </w:t>
            </w:r>
            <w:proofErr w:type="spellStart"/>
            <w:r w:rsidRPr="00BD5529">
              <w:rPr>
                <w:rFonts w:eastAsia="Times New Roman"/>
                <w:i/>
                <w:color w:val="auto"/>
              </w:rPr>
              <w:t>група</w:t>
            </w:r>
            <w:proofErr w:type="spellEnd"/>
            <w:r w:rsidRPr="00BD5529">
              <w:rPr>
                <w:rFonts w:eastAsia="Times New Roman"/>
                <w:i/>
                <w:color w:val="auto"/>
              </w:rPr>
              <w:t xml:space="preserve"> </w:t>
            </w:r>
            <w:proofErr w:type="spellStart"/>
            <w:r w:rsidRPr="00BD5529">
              <w:rPr>
                <w:rFonts w:eastAsia="Times New Roman"/>
                <w:i/>
                <w:color w:val="auto"/>
              </w:rPr>
              <w:t>понуђача</w:t>
            </w:r>
            <w:proofErr w:type="spellEnd"/>
            <w:r w:rsidRPr="00BD5529">
              <w:rPr>
                <w:rFonts w:eastAsia="Times New Roman"/>
                <w:i/>
                <w:color w:val="auto"/>
              </w:rPr>
              <w:t xml:space="preserve"> </w:t>
            </w:r>
            <w:proofErr w:type="spellStart"/>
            <w:r w:rsidRPr="00BD5529">
              <w:rPr>
                <w:rFonts w:eastAsia="Times New Roman"/>
                <w:i/>
                <w:color w:val="auto"/>
              </w:rPr>
              <w:t>може</w:t>
            </w:r>
            <w:proofErr w:type="spellEnd"/>
            <w:r w:rsidRPr="00BD5529">
              <w:rPr>
                <w:rFonts w:eastAsia="Times New Roman"/>
                <w:i/>
                <w:color w:val="auto"/>
              </w:rPr>
              <w:t xml:space="preserve"> </w:t>
            </w:r>
            <w:proofErr w:type="spellStart"/>
            <w:r w:rsidRPr="00BD5529">
              <w:rPr>
                <w:rFonts w:eastAsia="Times New Roman"/>
                <w:i/>
                <w:color w:val="auto"/>
              </w:rPr>
              <w:t>да</w:t>
            </w:r>
            <w:proofErr w:type="spellEnd"/>
            <w:r w:rsidRPr="00BD5529">
              <w:rPr>
                <w:rFonts w:eastAsia="Times New Roman"/>
                <w:i/>
                <w:color w:val="auto"/>
              </w:rPr>
              <w:t xml:space="preserve"> </w:t>
            </w:r>
            <w:proofErr w:type="spellStart"/>
            <w:r w:rsidRPr="00BD5529">
              <w:rPr>
                <w:rFonts w:eastAsia="Times New Roman"/>
                <w:i/>
                <w:color w:val="auto"/>
              </w:rPr>
              <w:t>одреди</w:t>
            </w:r>
            <w:proofErr w:type="spellEnd"/>
            <w:r w:rsidRPr="00BD5529">
              <w:rPr>
                <w:rFonts w:eastAsia="Times New Roman"/>
                <w:i/>
                <w:color w:val="auto"/>
              </w:rPr>
              <w:t xml:space="preserve"> </w:t>
            </w:r>
            <w:proofErr w:type="spellStart"/>
            <w:r w:rsidRPr="00BD5529">
              <w:rPr>
                <w:rFonts w:eastAsia="Times New Roman"/>
                <w:i/>
                <w:color w:val="auto"/>
              </w:rPr>
              <w:t>једног</w:t>
            </w:r>
            <w:proofErr w:type="spellEnd"/>
            <w:r w:rsidRPr="00BD5529">
              <w:rPr>
                <w:rFonts w:eastAsia="Times New Roman"/>
                <w:i/>
                <w:color w:val="auto"/>
              </w:rPr>
              <w:t xml:space="preserve"> </w:t>
            </w:r>
            <w:proofErr w:type="spellStart"/>
            <w:r w:rsidRPr="00BD5529">
              <w:rPr>
                <w:rFonts w:eastAsia="Times New Roman"/>
                <w:i/>
                <w:color w:val="auto"/>
              </w:rPr>
              <w:t>понуђача</w:t>
            </w:r>
            <w:proofErr w:type="spellEnd"/>
            <w:r w:rsidRPr="00BD5529">
              <w:rPr>
                <w:rFonts w:eastAsia="Times New Roman"/>
                <w:i/>
                <w:color w:val="auto"/>
              </w:rPr>
              <w:t xml:space="preserve"> </w:t>
            </w:r>
            <w:proofErr w:type="spellStart"/>
            <w:r w:rsidRPr="00BD5529">
              <w:rPr>
                <w:rFonts w:eastAsia="Times New Roman"/>
                <w:i/>
                <w:color w:val="auto"/>
              </w:rPr>
              <w:t>из</w:t>
            </w:r>
            <w:proofErr w:type="spellEnd"/>
            <w:r w:rsidRPr="00BD5529">
              <w:rPr>
                <w:rFonts w:eastAsia="Times New Roman"/>
                <w:i/>
                <w:color w:val="auto"/>
              </w:rPr>
              <w:t xml:space="preserve"> </w:t>
            </w:r>
            <w:proofErr w:type="spellStart"/>
            <w:r w:rsidRPr="00BD5529">
              <w:rPr>
                <w:rFonts w:eastAsia="Times New Roman"/>
                <w:i/>
                <w:color w:val="auto"/>
              </w:rPr>
              <w:t>групе</w:t>
            </w:r>
            <w:proofErr w:type="spellEnd"/>
            <w:r w:rsidRPr="00BD5529">
              <w:rPr>
                <w:rFonts w:eastAsia="Times New Roman"/>
                <w:i/>
                <w:color w:val="auto"/>
              </w:rPr>
              <w:t xml:space="preserve"> </w:t>
            </w:r>
            <w:proofErr w:type="spellStart"/>
            <w:r w:rsidRPr="00BD5529">
              <w:rPr>
                <w:rFonts w:eastAsia="Times New Roman"/>
                <w:i/>
                <w:color w:val="auto"/>
              </w:rPr>
              <w:t>који</w:t>
            </w:r>
            <w:proofErr w:type="spellEnd"/>
            <w:r w:rsidRPr="00BD5529">
              <w:rPr>
                <w:rFonts w:eastAsia="Times New Roman"/>
                <w:i/>
                <w:color w:val="auto"/>
              </w:rPr>
              <w:t xml:space="preserve"> </w:t>
            </w:r>
            <w:proofErr w:type="spellStart"/>
            <w:r w:rsidRPr="00BD5529">
              <w:rPr>
                <w:rFonts w:eastAsia="Times New Roman"/>
                <w:i/>
                <w:color w:val="auto"/>
              </w:rPr>
              <w:t>ће</w:t>
            </w:r>
            <w:proofErr w:type="spellEnd"/>
            <w:r w:rsidRPr="00BD5529">
              <w:rPr>
                <w:rFonts w:eastAsia="Times New Roman"/>
                <w:i/>
                <w:color w:val="auto"/>
              </w:rPr>
              <w:t xml:space="preserve"> </w:t>
            </w:r>
            <w:proofErr w:type="spellStart"/>
            <w:r w:rsidRPr="00BD5529">
              <w:rPr>
                <w:rFonts w:eastAsia="Times New Roman"/>
                <w:i/>
                <w:color w:val="auto"/>
              </w:rPr>
              <w:t>потписивати</w:t>
            </w:r>
            <w:proofErr w:type="spellEnd"/>
            <w:r w:rsidRPr="00BD5529">
              <w:rPr>
                <w:rFonts w:eastAsia="Times New Roman"/>
                <w:i/>
                <w:color w:val="auto"/>
              </w:rPr>
              <w:t xml:space="preserve"> </w:t>
            </w:r>
            <w:proofErr w:type="spellStart"/>
            <w:r w:rsidRPr="00BD5529">
              <w:rPr>
                <w:rFonts w:eastAsia="Times New Roman"/>
                <w:i/>
                <w:color w:val="auto"/>
              </w:rPr>
              <w:t>обрасце</w:t>
            </w:r>
            <w:proofErr w:type="spellEnd"/>
            <w:r w:rsidRPr="00BD5529">
              <w:rPr>
                <w:rFonts w:eastAsia="Times New Roman"/>
                <w:i/>
                <w:color w:val="auto"/>
              </w:rPr>
              <w:t xml:space="preserve"> </w:t>
            </w:r>
            <w:proofErr w:type="spellStart"/>
            <w:r w:rsidRPr="00BD5529">
              <w:rPr>
                <w:rFonts w:eastAsia="Times New Roman"/>
                <w:i/>
                <w:color w:val="auto"/>
              </w:rPr>
              <w:t>дате</w:t>
            </w:r>
            <w:proofErr w:type="spellEnd"/>
            <w:r w:rsidRPr="00BD5529">
              <w:rPr>
                <w:rFonts w:eastAsia="Times New Roman"/>
                <w:i/>
                <w:color w:val="auto"/>
              </w:rPr>
              <w:t xml:space="preserve"> у </w:t>
            </w:r>
            <w:proofErr w:type="spellStart"/>
            <w:r w:rsidRPr="00BD5529">
              <w:rPr>
                <w:rFonts w:eastAsia="Times New Roman"/>
                <w:i/>
                <w:color w:val="auto"/>
              </w:rPr>
              <w:t>конкурсној</w:t>
            </w:r>
            <w:proofErr w:type="spellEnd"/>
            <w:r w:rsidRPr="00BD5529">
              <w:rPr>
                <w:rFonts w:eastAsia="Times New Roman"/>
                <w:i/>
                <w:color w:val="auto"/>
              </w:rPr>
              <w:t xml:space="preserve"> </w:t>
            </w:r>
            <w:proofErr w:type="spellStart"/>
            <w:r w:rsidRPr="00BD5529">
              <w:rPr>
                <w:rFonts w:eastAsia="Times New Roman"/>
                <w:i/>
                <w:color w:val="auto"/>
              </w:rPr>
              <w:t>документацији</w:t>
            </w:r>
            <w:proofErr w:type="spellEnd"/>
            <w:r w:rsidRPr="00BD5529">
              <w:rPr>
                <w:rFonts w:eastAsia="Times New Roman"/>
                <w:i/>
                <w:color w:val="auto"/>
              </w:rPr>
              <w:t xml:space="preserve">, </w:t>
            </w:r>
            <w:proofErr w:type="spellStart"/>
            <w:r w:rsidRPr="00BD5529">
              <w:rPr>
                <w:rFonts w:eastAsia="Times New Roman"/>
                <w:i/>
                <w:color w:val="auto"/>
              </w:rPr>
              <w:t>изузев</w:t>
            </w:r>
            <w:proofErr w:type="spellEnd"/>
            <w:r w:rsidRPr="00BD5529">
              <w:rPr>
                <w:rFonts w:eastAsia="Times New Roman"/>
                <w:i/>
                <w:color w:val="auto"/>
              </w:rPr>
              <w:t xml:space="preserve"> </w:t>
            </w:r>
            <w:proofErr w:type="spellStart"/>
            <w:r w:rsidRPr="00BD5529">
              <w:rPr>
                <w:rFonts w:eastAsia="Times New Roman"/>
                <w:i/>
                <w:color w:val="auto"/>
              </w:rPr>
              <w:t>образаца</w:t>
            </w:r>
            <w:proofErr w:type="spellEnd"/>
            <w:r w:rsidRPr="00BD5529">
              <w:rPr>
                <w:rFonts w:eastAsia="Times New Roman"/>
                <w:i/>
                <w:color w:val="auto"/>
              </w:rPr>
              <w:t xml:space="preserve"> </w:t>
            </w:r>
            <w:proofErr w:type="spellStart"/>
            <w:r w:rsidRPr="00BD5529">
              <w:rPr>
                <w:rFonts w:eastAsia="Times New Roman"/>
                <w:i/>
                <w:color w:val="auto"/>
              </w:rPr>
              <w:t>који</w:t>
            </w:r>
            <w:proofErr w:type="spellEnd"/>
            <w:r w:rsidRPr="00BD5529">
              <w:rPr>
                <w:rFonts w:eastAsia="Times New Roman"/>
                <w:i/>
                <w:color w:val="auto"/>
              </w:rPr>
              <w:t xml:space="preserve"> </w:t>
            </w:r>
            <w:proofErr w:type="spellStart"/>
            <w:r w:rsidRPr="00BD5529">
              <w:rPr>
                <w:rFonts w:eastAsia="Times New Roman"/>
                <w:i/>
                <w:color w:val="auto"/>
              </w:rPr>
              <w:t>подразумевају</w:t>
            </w:r>
            <w:proofErr w:type="spellEnd"/>
            <w:r w:rsidRPr="00BD5529">
              <w:rPr>
                <w:rFonts w:eastAsia="Times New Roman"/>
                <w:i/>
                <w:color w:val="auto"/>
              </w:rPr>
              <w:t xml:space="preserve"> </w:t>
            </w:r>
            <w:proofErr w:type="spellStart"/>
            <w:r w:rsidRPr="00BD5529">
              <w:rPr>
                <w:rFonts w:eastAsia="Times New Roman"/>
                <w:i/>
                <w:color w:val="auto"/>
              </w:rPr>
              <w:t>давање</w:t>
            </w:r>
            <w:proofErr w:type="spellEnd"/>
            <w:r w:rsidRPr="00BD5529">
              <w:rPr>
                <w:rFonts w:eastAsia="Times New Roman"/>
                <w:i/>
                <w:color w:val="auto"/>
              </w:rPr>
              <w:t xml:space="preserve"> </w:t>
            </w:r>
            <w:proofErr w:type="spellStart"/>
            <w:r w:rsidRPr="00BD5529">
              <w:rPr>
                <w:rFonts w:eastAsia="Times New Roman"/>
                <w:i/>
                <w:color w:val="auto"/>
              </w:rPr>
              <w:t>изјава</w:t>
            </w:r>
            <w:proofErr w:type="spellEnd"/>
            <w:r w:rsidRPr="00BD5529">
              <w:rPr>
                <w:rFonts w:eastAsia="Times New Roman"/>
                <w:i/>
                <w:color w:val="auto"/>
              </w:rPr>
              <w:t xml:space="preserve"> </w:t>
            </w:r>
            <w:proofErr w:type="spellStart"/>
            <w:r w:rsidRPr="00BD5529">
              <w:rPr>
                <w:rFonts w:eastAsia="Times New Roman"/>
                <w:i/>
                <w:color w:val="auto"/>
              </w:rPr>
              <w:t>под</w:t>
            </w:r>
            <w:proofErr w:type="spellEnd"/>
            <w:r w:rsidRPr="00BD5529">
              <w:rPr>
                <w:rFonts w:eastAsia="Times New Roman"/>
                <w:i/>
                <w:color w:val="auto"/>
              </w:rPr>
              <w:t xml:space="preserve"> </w:t>
            </w:r>
            <w:proofErr w:type="spellStart"/>
            <w:r w:rsidRPr="00BD5529">
              <w:rPr>
                <w:rFonts w:eastAsia="Times New Roman"/>
                <w:i/>
                <w:color w:val="auto"/>
              </w:rPr>
              <w:t>матерјалном</w:t>
            </w:r>
            <w:proofErr w:type="spellEnd"/>
            <w:r w:rsidRPr="00BD5529">
              <w:rPr>
                <w:rFonts w:eastAsia="Times New Roman"/>
                <w:i/>
                <w:color w:val="auto"/>
              </w:rPr>
              <w:t xml:space="preserve"> и </w:t>
            </w:r>
            <w:proofErr w:type="spellStart"/>
            <w:r w:rsidRPr="00BD5529">
              <w:rPr>
                <w:rFonts w:eastAsia="Times New Roman"/>
                <w:i/>
                <w:color w:val="auto"/>
              </w:rPr>
              <w:t>кривичном</w:t>
            </w:r>
            <w:proofErr w:type="spellEnd"/>
            <w:r w:rsidRPr="00BD5529">
              <w:rPr>
                <w:rFonts w:eastAsia="Times New Roman"/>
                <w:i/>
                <w:color w:val="auto"/>
              </w:rPr>
              <w:t xml:space="preserve"> </w:t>
            </w:r>
            <w:proofErr w:type="spellStart"/>
            <w:r w:rsidRPr="00BD5529">
              <w:rPr>
                <w:rFonts w:eastAsia="Times New Roman"/>
                <w:i/>
                <w:color w:val="auto"/>
              </w:rPr>
              <w:t>одговорношћу</w:t>
            </w:r>
            <w:proofErr w:type="spellEnd"/>
            <w:r w:rsidRPr="00BD5529">
              <w:rPr>
                <w:rFonts w:eastAsia="Times New Roman"/>
                <w:i/>
                <w:color w:val="auto"/>
              </w:rPr>
              <w:t xml:space="preserve"> (</w:t>
            </w:r>
            <w:proofErr w:type="spellStart"/>
            <w:r w:rsidRPr="00BD5529">
              <w:rPr>
                <w:rFonts w:eastAsia="Times New Roman"/>
                <w:i/>
                <w:color w:val="auto"/>
              </w:rPr>
              <w:t>нпр</w:t>
            </w:r>
            <w:proofErr w:type="spellEnd"/>
            <w:r w:rsidRPr="00BD5529">
              <w:rPr>
                <w:rFonts w:eastAsia="Times New Roman"/>
                <w:i/>
                <w:color w:val="auto"/>
              </w:rPr>
              <w:t xml:space="preserve">. </w:t>
            </w:r>
            <w:proofErr w:type="spellStart"/>
            <w:r w:rsidRPr="00BD5529">
              <w:rPr>
                <w:rFonts w:eastAsia="Times New Roman"/>
                <w:i/>
                <w:color w:val="auto"/>
              </w:rPr>
              <w:t>Изјава</w:t>
            </w:r>
            <w:proofErr w:type="spellEnd"/>
            <w:r w:rsidRPr="00BD5529">
              <w:rPr>
                <w:rFonts w:eastAsia="Times New Roman"/>
                <w:i/>
                <w:color w:val="auto"/>
              </w:rPr>
              <w:t xml:space="preserve"> о </w:t>
            </w:r>
            <w:proofErr w:type="spellStart"/>
            <w:r w:rsidRPr="00BD5529">
              <w:rPr>
                <w:rFonts w:eastAsia="Times New Roman"/>
                <w:i/>
                <w:color w:val="auto"/>
              </w:rPr>
              <w:t>независној</w:t>
            </w:r>
            <w:proofErr w:type="spellEnd"/>
            <w:r w:rsidRPr="00BD5529">
              <w:rPr>
                <w:rFonts w:eastAsia="Times New Roman"/>
                <w:i/>
                <w:color w:val="auto"/>
              </w:rPr>
              <w:t xml:space="preserve"> </w:t>
            </w:r>
            <w:proofErr w:type="spellStart"/>
            <w:r w:rsidRPr="00BD5529">
              <w:rPr>
                <w:rFonts w:eastAsia="Times New Roman"/>
                <w:i/>
                <w:color w:val="auto"/>
              </w:rPr>
              <w:t>понуди</w:t>
            </w:r>
            <w:proofErr w:type="spellEnd"/>
            <w:r w:rsidRPr="00BD5529">
              <w:rPr>
                <w:rFonts w:eastAsia="Times New Roman"/>
                <w:i/>
                <w:color w:val="auto"/>
              </w:rPr>
              <w:t xml:space="preserve">, </w:t>
            </w:r>
            <w:proofErr w:type="spellStart"/>
            <w:r w:rsidRPr="00BD5529">
              <w:rPr>
                <w:rFonts w:eastAsia="Times New Roman"/>
                <w:i/>
                <w:color w:val="auto"/>
              </w:rPr>
              <w:t>Изјава</w:t>
            </w:r>
            <w:proofErr w:type="spellEnd"/>
            <w:r w:rsidRPr="00BD5529">
              <w:rPr>
                <w:rFonts w:eastAsia="Times New Roman"/>
                <w:i/>
                <w:color w:val="auto"/>
              </w:rPr>
              <w:t xml:space="preserve"> о </w:t>
            </w:r>
            <w:proofErr w:type="spellStart"/>
            <w:r w:rsidRPr="00BD5529">
              <w:rPr>
                <w:rFonts w:eastAsia="Times New Roman"/>
                <w:i/>
                <w:color w:val="auto"/>
              </w:rPr>
              <w:t>поштовању</w:t>
            </w:r>
            <w:proofErr w:type="spellEnd"/>
            <w:r w:rsidRPr="00BD5529">
              <w:rPr>
                <w:rFonts w:eastAsia="Times New Roman"/>
                <w:i/>
                <w:color w:val="auto"/>
              </w:rPr>
              <w:t xml:space="preserve"> </w:t>
            </w:r>
            <w:proofErr w:type="spellStart"/>
            <w:r w:rsidRPr="00BD5529">
              <w:rPr>
                <w:rFonts w:eastAsia="Times New Roman"/>
                <w:i/>
                <w:color w:val="auto"/>
              </w:rPr>
              <w:t>обавеза</w:t>
            </w:r>
            <w:proofErr w:type="spellEnd"/>
            <w:r w:rsidRPr="00BD5529">
              <w:rPr>
                <w:rFonts w:eastAsia="Times New Roman"/>
                <w:i/>
                <w:color w:val="auto"/>
              </w:rPr>
              <w:t xml:space="preserve"> </w:t>
            </w:r>
            <w:proofErr w:type="spellStart"/>
            <w:r w:rsidRPr="00BD5529">
              <w:rPr>
                <w:rFonts w:eastAsia="Times New Roman"/>
                <w:i/>
                <w:color w:val="auto"/>
              </w:rPr>
              <w:t>из</w:t>
            </w:r>
            <w:proofErr w:type="spellEnd"/>
            <w:r w:rsidRPr="00BD5529">
              <w:rPr>
                <w:rFonts w:eastAsia="Times New Roman"/>
                <w:i/>
                <w:color w:val="auto"/>
              </w:rPr>
              <w:t xml:space="preserve"> чл.75. ст.2. </w:t>
            </w:r>
            <w:proofErr w:type="spellStart"/>
            <w:r w:rsidRPr="00BD5529">
              <w:rPr>
                <w:rFonts w:eastAsia="Times New Roman"/>
                <w:i/>
                <w:color w:val="auto"/>
              </w:rPr>
              <w:t>Закона</w:t>
            </w:r>
            <w:proofErr w:type="spellEnd"/>
            <w:r w:rsidRPr="00BD5529">
              <w:rPr>
                <w:rFonts w:eastAsia="Times New Roman"/>
                <w:i/>
                <w:color w:val="auto"/>
              </w:rPr>
              <w:t>...</w:t>
            </w:r>
            <w:proofErr w:type="gramStart"/>
            <w:r w:rsidRPr="00BD5529">
              <w:rPr>
                <w:rFonts w:eastAsia="Times New Roman"/>
                <w:i/>
                <w:color w:val="auto"/>
              </w:rPr>
              <w:t>),</w:t>
            </w:r>
            <w:proofErr w:type="spellStart"/>
            <w:r w:rsidRPr="00BD5529">
              <w:rPr>
                <w:rFonts w:eastAsia="Times New Roman"/>
                <w:i/>
                <w:color w:val="auto"/>
              </w:rPr>
              <w:t>који</w:t>
            </w:r>
            <w:proofErr w:type="spellEnd"/>
            <w:proofErr w:type="gramEnd"/>
            <w:r w:rsidRPr="00BD5529">
              <w:rPr>
                <w:rFonts w:eastAsia="Times New Roman"/>
                <w:i/>
                <w:color w:val="auto"/>
              </w:rPr>
              <w:t xml:space="preserve"> </w:t>
            </w:r>
            <w:proofErr w:type="spellStart"/>
            <w:r w:rsidRPr="00BD5529">
              <w:rPr>
                <w:rFonts w:eastAsia="Times New Roman"/>
                <w:i/>
                <w:color w:val="auto"/>
              </w:rPr>
              <w:t>морају</w:t>
            </w:r>
            <w:proofErr w:type="spellEnd"/>
            <w:r w:rsidRPr="00BD5529">
              <w:rPr>
                <w:rFonts w:eastAsia="Times New Roman"/>
                <w:i/>
                <w:color w:val="auto"/>
              </w:rPr>
              <w:t xml:space="preserve"> </w:t>
            </w:r>
            <w:proofErr w:type="spellStart"/>
            <w:r w:rsidRPr="00BD5529">
              <w:rPr>
                <w:rFonts w:eastAsia="Times New Roman"/>
                <w:i/>
                <w:color w:val="auto"/>
              </w:rPr>
              <w:t>бити</w:t>
            </w:r>
            <w:proofErr w:type="spellEnd"/>
            <w:r w:rsidRPr="00BD5529">
              <w:rPr>
                <w:rFonts w:eastAsia="Times New Roman"/>
                <w:i/>
                <w:color w:val="auto"/>
              </w:rPr>
              <w:t xml:space="preserve"> </w:t>
            </w:r>
            <w:proofErr w:type="spellStart"/>
            <w:r w:rsidRPr="00BD5529">
              <w:rPr>
                <w:rFonts w:eastAsia="Times New Roman"/>
                <w:i/>
                <w:color w:val="auto"/>
              </w:rPr>
              <w:t>потписани</w:t>
            </w:r>
            <w:proofErr w:type="spellEnd"/>
            <w:r w:rsidRPr="00BD5529">
              <w:rPr>
                <w:rFonts w:eastAsia="Times New Roman"/>
                <w:i/>
                <w:color w:val="auto"/>
              </w:rPr>
              <w:t xml:space="preserve"> </w:t>
            </w:r>
            <w:proofErr w:type="spellStart"/>
            <w:r w:rsidRPr="00BD5529">
              <w:rPr>
                <w:rFonts w:eastAsia="Times New Roman"/>
                <w:i/>
                <w:color w:val="auto"/>
              </w:rPr>
              <w:t>од</w:t>
            </w:r>
            <w:proofErr w:type="spellEnd"/>
            <w:r w:rsidRPr="00BD5529">
              <w:rPr>
                <w:rFonts w:eastAsia="Times New Roman"/>
                <w:i/>
                <w:color w:val="auto"/>
              </w:rPr>
              <w:t xml:space="preserve"> </w:t>
            </w:r>
            <w:proofErr w:type="spellStart"/>
            <w:r w:rsidRPr="00BD5529">
              <w:rPr>
                <w:rFonts w:eastAsia="Times New Roman"/>
                <w:i/>
                <w:color w:val="auto"/>
              </w:rPr>
              <w:t>стране</w:t>
            </w:r>
            <w:proofErr w:type="spellEnd"/>
            <w:r w:rsidRPr="00BD5529">
              <w:rPr>
                <w:rFonts w:eastAsia="Times New Roman"/>
                <w:i/>
                <w:color w:val="auto"/>
              </w:rPr>
              <w:t xml:space="preserve"> </w:t>
            </w:r>
            <w:proofErr w:type="spellStart"/>
            <w:r w:rsidRPr="00BD5529">
              <w:rPr>
                <w:rFonts w:eastAsia="Times New Roman"/>
                <w:i/>
                <w:color w:val="auto"/>
              </w:rPr>
              <w:t>свагог</w:t>
            </w:r>
            <w:proofErr w:type="spellEnd"/>
            <w:r w:rsidRPr="00BD5529">
              <w:rPr>
                <w:rFonts w:eastAsia="Times New Roman"/>
                <w:i/>
                <w:color w:val="auto"/>
              </w:rPr>
              <w:t xml:space="preserve"> </w:t>
            </w:r>
            <w:proofErr w:type="spellStart"/>
            <w:r w:rsidRPr="00BD5529">
              <w:rPr>
                <w:rFonts w:eastAsia="Times New Roman"/>
                <w:i/>
                <w:color w:val="auto"/>
              </w:rPr>
              <w:t>понуђача</w:t>
            </w:r>
            <w:proofErr w:type="spellEnd"/>
            <w:r w:rsidRPr="00BD5529">
              <w:rPr>
                <w:rFonts w:eastAsia="Times New Roman"/>
                <w:i/>
                <w:color w:val="auto"/>
              </w:rPr>
              <w:t xml:space="preserve"> </w:t>
            </w:r>
            <w:proofErr w:type="spellStart"/>
            <w:r w:rsidRPr="00BD5529">
              <w:rPr>
                <w:rFonts w:eastAsia="Times New Roman"/>
                <w:i/>
                <w:color w:val="auto"/>
              </w:rPr>
              <w:t>из</w:t>
            </w:r>
            <w:proofErr w:type="spellEnd"/>
            <w:r w:rsidRPr="00BD5529">
              <w:rPr>
                <w:rFonts w:eastAsia="Times New Roman"/>
                <w:i/>
                <w:color w:val="auto"/>
              </w:rPr>
              <w:t xml:space="preserve"> </w:t>
            </w:r>
            <w:proofErr w:type="spellStart"/>
            <w:r w:rsidRPr="00BD5529">
              <w:rPr>
                <w:rFonts w:eastAsia="Times New Roman"/>
                <w:i/>
                <w:color w:val="auto"/>
              </w:rPr>
              <w:t>групе</w:t>
            </w:r>
            <w:proofErr w:type="spellEnd"/>
            <w:r w:rsidRPr="00BD5529">
              <w:rPr>
                <w:rFonts w:eastAsia="Times New Roman"/>
                <w:i/>
                <w:color w:val="auto"/>
              </w:rPr>
              <w:t xml:space="preserve"> </w:t>
            </w:r>
            <w:proofErr w:type="spellStart"/>
            <w:r w:rsidRPr="00BD5529">
              <w:rPr>
                <w:rFonts w:eastAsia="Times New Roman"/>
                <w:i/>
                <w:color w:val="auto"/>
              </w:rPr>
              <w:t>понуђача</w:t>
            </w:r>
            <w:proofErr w:type="spellEnd"/>
            <w:r w:rsidRPr="00BD5529">
              <w:rPr>
                <w:rFonts w:eastAsia="Times New Roman"/>
                <w:i/>
                <w:color w:val="auto"/>
              </w:rPr>
              <w:t xml:space="preserve">. У </w:t>
            </w:r>
            <w:proofErr w:type="spellStart"/>
            <w:r w:rsidRPr="00BD5529">
              <w:rPr>
                <w:rFonts w:eastAsia="Times New Roman"/>
                <w:i/>
                <w:color w:val="auto"/>
              </w:rPr>
              <w:t>случају</w:t>
            </w:r>
            <w:proofErr w:type="spellEnd"/>
            <w:r w:rsidRPr="00BD5529">
              <w:rPr>
                <w:rFonts w:eastAsia="Times New Roman"/>
                <w:i/>
                <w:color w:val="auto"/>
              </w:rPr>
              <w:t xml:space="preserve"> </w:t>
            </w:r>
            <w:proofErr w:type="spellStart"/>
            <w:r w:rsidRPr="00BD5529">
              <w:rPr>
                <w:rFonts w:eastAsia="Times New Roman"/>
                <w:i/>
                <w:color w:val="auto"/>
              </w:rPr>
              <w:t>да</w:t>
            </w:r>
            <w:proofErr w:type="spellEnd"/>
            <w:r w:rsidRPr="00BD5529">
              <w:rPr>
                <w:rFonts w:eastAsia="Times New Roman"/>
                <w:i/>
                <w:color w:val="auto"/>
              </w:rPr>
              <w:t xml:space="preserve"> </w:t>
            </w:r>
            <w:proofErr w:type="spellStart"/>
            <w:r w:rsidRPr="00BD5529">
              <w:rPr>
                <w:rFonts w:eastAsia="Times New Roman"/>
                <w:i/>
                <w:color w:val="auto"/>
              </w:rPr>
              <w:t>се</w:t>
            </w:r>
            <w:proofErr w:type="spellEnd"/>
            <w:r w:rsidRPr="00BD5529">
              <w:rPr>
                <w:rFonts w:eastAsia="Times New Roman"/>
                <w:i/>
                <w:color w:val="auto"/>
              </w:rPr>
              <w:t xml:space="preserve"> </w:t>
            </w:r>
            <w:proofErr w:type="spellStart"/>
            <w:r w:rsidRPr="00BD5529">
              <w:rPr>
                <w:rFonts w:eastAsia="Times New Roman"/>
                <w:i/>
                <w:color w:val="auto"/>
              </w:rPr>
              <w:t>понуђачи</w:t>
            </w:r>
            <w:proofErr w:type="spellEnd"/>
            <w:r w:rsidRPr="00BD5529">
              <w:rPr>
                <w:rFonts w:eastAsia="Times New Roman"/>
                <w:i/>
                <w:color w:val="auto"/>
              </w:rPr>
              <w:t xml:space="preserve"> </w:t>
            </w:r>
            <w:proofErr w:type="spellStart"/>
            <w:r w:rsidRPr="00BD5529">
              <w:rPr>
                <w:rFonts w:eastAsia="Times New Roman"/>
                <w:i/>
                <w:color w:val="auto"/>
              </w:rPr>
              <w:t>определе</w:t>
            </w:r>
            <w:proofErr w:type="spellEnd"/>
            <w:r w:rsidRPr="00BD5529">
              <w:rPr>
                <w:rFonts w:eastAsia="Times New Roman"/>
                <w:i/>
                <w:color w:val="auto"/>
              </w:rPr>
              <w:t xml:space="preserve"> </w:t>
            </w:r>
            <w:proofErr w:type="spellStart"/>
            <w:r w:rsidRPr="00BD5529">
              <w:rPr>
                <w:rFonts w:eastAsia="Times New Roman"/>
                <w:i/>
                <w:color w:val="auto"/>
              </w:rPr>
              <w:t>да</w:t>
            </w:r>
            <w:proofErr w:type="spellEnd"/>
            <w:r w:rsidRPr="00BD5529">
              <w:rPr>
                <w:rFonts w:eastAsia="Times New Roman"/>
                <w:i/>
                <w:color w:val="auto"/>
              </w:rPr>
              <w:t xml:space="preserve"> </w:t>
            </w:r>
            <w:proofErr w:type="spellStart"/>
            <w:r w:rsidRPr="00BD5529">
              <w:rPr>
                <w:rFonts w:eastAsia="Times New Roman"/>
                <w:i/>
                <w:color w:val="auto"/>
              </w:rPr>
              <w:t>један</w:t>
            </w:r>
            <w:proofErr w:type="spellEnd"/>
            <w:r w:rsidRPr="00BD5529">
              <w:rPr>
                <w:rFonts w:eastAsia="Times New Roman"/>
                <w:i/>
                <w:color w:val="auto"/>
              </w:rPr>
              <w:t xml:space="preserve"> </w:t>
            </w:r>
            <w:proofErr w:type="spellStart"/>
            <w:r w:rsidRPr="00BD5529">
              <w:rPr>
                <w:rFonts w:eastAsia="Times New Roman"/>
                <w:i/>
                <w:color w:val="auto"/>
              </w:rPr>
              <w:t>понуђач</w:t>
            </w:r>
            <w:proofErr w:type="spellEnd"/>
            <w:r w:rsidRPr="00BD5529">
              <w:rPr>
                <w:rFonts w:eastAsia="Times New Roman"/>
                <w:i/>
                <w:color w:val="auto"/>
              </w:rPr>
              <w:t xml:space="preserve"> </w:t>
            </w:r>
            <w:proofErr w:type="spellStart"/>
            <w:r w:rsidRPr="00BD5529">
              <w:rPr>
                <w:rFonts w:eastAsia="Times New Roman"/>
                <w:i/>
                <w:color w:val="auto"/>
              </w:rPr>
              <w:t>из</w:t>
            </w:r>
            <w:proofErr w:type="spellEnd"/>
            <w:r w:rsidRPr="00BD5529">
              <w:rPr>
                <w:rFonts w:eastAsia="Times New Roman"/>
                <w:i/>
                <w:color w:val="auto"/>
              </w:rPr>
              <w:t xml:space="preserve"> </w:t>
            </w:r>
            <w:proofErr w:type="spellStart"/>
            <w:r w:rsidRPr="00BD5529">
              <w:rPr>
                <w:rFonts w:eastAsia="Times New Roman"/>
                <w:i/>
                <w:color w:val="auto"/>
              </w:rPr>
              <w:t>групе</w:t>
            </w:r>
            <w:proofErr w:type="spellEnd"/>
            <w:r w:rsidRPr="00BD5529">
              <w:rPr>
                <w:rFonts w:eastAsia="Times New Roman"/>
                <w:i/>
                <w:color w:val="auto"/>
              </w:rPr>
              <w:t xml:space="preserve"> </w:t>
            </w:r>
            <w:proofErr w:type="spellStart"/>
            <w:r w:rsidRPr="00BD5529">
              <w:rPr>
                <w:rFonts w:eastAsia="Times New Roman"/>
                <w:i/>
                <w:color w:val="auto"/>
              </w:rPr>
              <w:t>потписује</w:t>
            </w:r>
            <w:proofErr w:type="spellEnd"/>
            <w:r w:rsidRPr="00BD5529">
              <w:rPr>
                <w:rFonts w:eastAsia="Times New Roman"/>
                <w:i/>
                <w:color w:val="auto"/>
              </w:rPr>
              <w:t xml:space="preserve"> </w:t>
            </w:r>
            <w:proofErr w:type="spellStart"/>
            <w:r w:rsidRPr="00BD5529">
              <w:rPr>
                <w:rFonts w:eastAsia="Times New Roman"/>
                <w:i/>
                <w:color w:val="auto"/>
              </w:rPr>
              <w:t>обрасце</w:t>
            </w:r>
            <w:proofErr w:type="spellEnd"/>
            <w:r w:rsidRPr="00BD5529">
              <w:rPr>
                <w:rFonts w:eastAsia="Times New Roman"/>
                <w:i/>
                <w:color w:val="auto"/>
              </w:rPr>
              <w:t xml:space="preserve"> </w:t>
            </w:r>
            <w:proofErr w:type="spellStart"/>
            <w:r w:rsidRPr="00BD5529">
              <w:rPr>
                <w:rFonts w:eastAsia="Times New Roman"/>
                <w:i/>
                <w:color w:val="auto"/>
              </w:rPr>
              <w:t>дате</w:t>
            </w:r>
            <w:proofErr w:type="spellEnd"/>
            <w:r w:rsidRPr="00BD5529">
              <w:rPr>
                <w:rFonts w:eastAsia="Times New Roman"/>
                <w:i/>
                <w:color w:val="auto"/>
              </w:rPr>
              <w:t xml:space="preserve"> у </w:t>
            </w:r>
            <w:proofErr w:type="spellStart"/>
            <w:r w:rsidRPr="00BD5529">
              <w:rPr>
                <w:rFonts w:eastAsia="Times New Roman"/>
                <w:i/>
                <w:color w:val="auto"/>
              </w:rPr>
              <w:t>конкурсној</w:t>
            </w:r>
            <w:proofErr w:type="spellEnd"/>
            <w:r w:rsidRPr="00BD5529">
              <w:rPr>
                <w:rFonts w:eastAsia="Times New Roman"/>
                <w:i/>
                <w:color w:val="auto"/>
              </w:rPr>
              <w:t xml:space="preserve"> </w:t>
            </w:r>
            <w:proofErr w:type="spellStart"/>
            <w:r w:rsidRPr="00BD5529">
              <w:rPr>
                <w:rFonts w:eastAsia="Times New Roman"/>
                <w:i/>
                <w:color w:val="auto"/>
              </w:rPr>
              <w:t>документацији</w:t>
            </w:r>
            <w:proofErr w:type="spellEnd"/>
            <w:r w:rsidRPr="00BD5529">
              <w:rPr>
                <w:rFonts w:eastAsia="Times New Roman"/>
                <w:i/>
                <w:color w:val="auto"/>
              </w:rPr>
              <w:t xml:space="preserve"> (</w:t>
            </w:r>
            <w:proofErr w:type="spellStart"/>
            <w:r w:rsidRPr="00BD5529">
              <w:rPr>
                <w:rFonts w:eastAsia="Times New Roman"/>
                <w:i/>
                <w:color w:val="auto"/>
              </w:rPr>
              <w:t>изузев</w:t>
            </w:r>
            <w:proofErr w:type="spellEnd"/>
            <w:r w:rsidRPr="00BD5529">
              <w:rPr>
                <w:rFonts w:eastAsia="Times New Roman"/>
                <w:i/>
                <w:color w:val="auto"/>
              </w:rPr>
              <w:t xml:space="preserve"> </w:t>
            </w:r>
            <w:proofErr w:type="spellStart"/>
            <w:r w:rsidRPr="00BD5529">
              <w:rPr>
                <w:rFonts w:eastAsia="Times New Roman"/>
                <w:i/>
                <w:color w:val="auto"/>
              </w:rPr>
              <w:t>образаца</w:t>
            </w:r>
            <w:proofErr w:type="spellEnd"/>
            <w:r w:rsidRPr="00BD5529">
              <w:rPr>
                <w:rFonts w:eastAsia="Times New Roman"/>
                <w:i/>
                <w:color w:val="auto"/>
              </w:rPr>
              <w:t xml:space="preserve"> </w:t>
            </w:r>
            <w:proofErr w:type="spellStart"/>
            <w:r w:rsidRPr="00BD5529">
              <w:rPr>
                <w:rFonts w:eastAsia="Times New Roman"/>
                <w:i/>
                <w:color w:val="auto"/>
              </w:rPr>
              <w:t>који</w:t>
            </w:r>
            <w:proofErr w:type="spellEnd"/>
            <w:r w:rsidRPr="00BD5529">
              <w:rPr>
                <w:rFonts w:eastAsia="Times New Roman"/>
                <w:i/>
                <w:color w:val="auto"/>
              </w:rPr>
              <w:t xml:space="preserve"> </w:t>
            </w:r>
            <w:proofErr w:type="spellStart"/>
            <w:r w:rsidRPr="00BD5529">
              <w:rPr>
                <w:rFonts w:eastAsia="Times New Roman"/>
                <w:i/>
                <w:color w:val="auto"/>
              </w:rPr>
              <w:t>подразумевају</w:t>
            </w:r>
            <w:proofErr w:type="spellEnd"/>
            <w:r w:rsidRPr="00BD5529">
              <w:rPr>
                <w:rFonts w:eastAsia="Times New Roman"/>
                <w:i/>
                <w:color w:val="auto"/>
              </w:rPr>
              <w:t xml:space="preserve"> </w:t>
            </w:r>
            <w:proofErr w:type="spellStart"/>
            <w:r w:rsidRPr="00BD5529">
              <w:rPr>
                <w:rFonts w:eastAsia="Times New Roman"/>
                <w:i/>
                <w:color w:val="auto"/>
              </w:rPr>
              <w:t>давање</w:t>
            </w:r>
            <w:proofErr w:type="spellEnd"/>
            <w:r w:rsidRPr="00BD5529">
              <w:rPr>
                <w:rFonts w:eastAsia="Times New Roman"/>
                <w:i/>
                <w:color w:val="auto"/>
              </w:rPr>
              <w:t xml:space="preserve"> </w:t>
            </w:r>
            <w:proofErr w:type="spellStart"/>
            <w:r w:rsidRPr="00BD5529">
              <w:rPr>
                <w:rFonts w:eastAsia="Times New Roman"/>
                <w:i/>
                <w:color w:val="auto"/>
              </w:rPr>
              <w:t>изјава</w:t>
            </w:r>
            <w:proofErr w:type="spellEnd"/>
            <w:r w:rsidRPr="00BD5529">
              <w:rPr>
                <w:rFonts w:eastAsia="Times New Roman"/>
                <w:i/>
                <w:color w:val="auto"/>
              </w:rPr>
              <w:t xml:space="preserve"> </w:t>
            </w:r>
            <w:proofErr w:type="spellStart"/>
            <w:r w:rsidRPr="00BD5529">
              <w:rPr>
                <w:rFonts w:eastAsia="Times New Roman"/>
                <w:i/>
                <w:color w:val="auto"/>
              </w:rPr>
              <w:t>под</w:t>
            </w:r>
            <w:proofErr w:type="spellEnd"/>
            <w:r w:rsidRPr="00BD5529">
              <w:rPr>
                <w:rFonts w:eastAsia="Times New Roman"/>
                <w:i/>
                <w:color w:val="auto"/>
              </w:rPr>
              <w:t xml:space="preserve"> </w:t>
            </w:r>
            <w:proofErr w:type="spellStart"/>
            <w:r w:rsidRPr="00BD5529">
              <w:rPr>
                <w:rFonts w:eastAsia="Times New Roman"/>
                <w:i/>
                <w:color w:val="auto"/>
              </w:rPr>
              <w:t>материјалном</w:t>
            </w:r>
            <w:proofErr w:type="spellEnd"/>
            <w:r w:rsidRPr="00BD5529">
              <w:rPr>
                <w:rFonts w:eastAsia="Times New Roman"/>
                <w:i/>
                <w:color w:val="auto"/>
              </w:rPr>
              <w:t xml:space="preserve"> и </w:t>
            </w:r>
            <w:proofErr w:type="spellStart"/>
            <w:r w:rsidRPr="00BD5529">
              <w:rPr>
                <w:rFonts w:eastAsia="Times New Roman"/>
                <w:i/>
                <w:color w:val="auto"/>
              </w:rPr>
              <w:t>кривичном</w:t>
            </w:r>
            <w:proofErr w:type="spellEnd"/>
            <w:r w:rsidRPr="00BD5529">
              <w:rPr>
                <w:rFonts w:eastAsia="Times New Roman"/>
                <w:i/>
                <w:color w:val="auto"/>
              </w:rPr>
              <w:t xml:space="preserve"> </w:t>
            </w:r>
            <w:proofErr w:type="spellStart"/>
            <w:r w:rsidRPr="00BD5529">
              <w:rPr>
                <w:rFonts w:eastAsia="Times New Roman"/>
                <w:i/>
                <w:color w:val="auto"/>
              </w:rPr>
              <w:t>одговорношћу</w:t>
            </w:r>
            <w:proofErr w:type="spellEnd"/>
            <w:r w:rsidRPr="00BD5529">
              <w:rPr>
                <w:rFonts w:eastAsia="Times New Roman"/>
                <w:i/>
                <w:color w:val="auto"/>
              </w:rPr>
              <w:t xml:space="preserve">), </w:t>
            </w:r>
            <w:proofErr w:type="spellStart"/>
            <w:r w:rsidRPr="00BD5529">
              <w:rPr>
                <w:rFonts w:eastAsia="Times New Roman"/>
                <w:i/>
                <w:color w:val="auto"/>
              </w:rPr>
              <w:t>наведено</w:t>
            </w:r>
            <w:proofErr w:type="spellEnd"/>
            <w:r w:rsidRPr="00BD5529">
              <w:rPr>
                <w:rFonts w:eastAsia="Times New Roman"/>
                <w:i/>
                <w:color w:val="auto"/>
              </w:rPr>
              <w:t xml:space="preserve"> </w:t>
            </w:r>
            <w:proofErr w:type="spellStart"/>
            <w:r w:rsidRPr="00BD5529">
              <w:rPr>
                <w:rFonts w:eastAsia="Times New Roman"/>
                <w:i/>
                <w:color w:val="auto"/>
              </w:rPr>
              <w:lastRenderedPageBreak/>
              <w:t>треба</w:t>
            </w:r>
            <w:proofErr w:type="spellEnd"/>
            <w:r w:rsidRPr="00BD5529">
              <w:rPr>
                <w:rFonts w:eastAsia="Times New Roman"/>
                <w:i/>
                <w:color w:val="auto"/>
              </w:rPr>
              <w:t xml:space="preserve"> </w:t>
            </w:r>
            <w:proofErr w:type="spellStart"/>
            <w:r w:rsidRPr="00BD5529">
              <w:rPr>
                <w:rFonts w:eastAsia="Times New Roman"/>
                <w:i/>
                <w:color w:val="auto"/>
              </w:rPr>
              <w:t>дефинисати</w:t>
            </w:r>
            <w:proofErr w:type="spellEnd"/>
            <w:r w:rsidRPr="00BD5529">
              <w:rPr>
                <w:rFonts w:eastAsia="Times New Roman"/>
                <w:i/>
                <w:color w:val="auto"/>
              </w:rPr>
              <w:t xml:space="preserve"> </w:t>
            </w:r>
            <w:proofErr w:type="spellStart"/>
            <w:r w:rsidRPr="00BD5529">
              <w:rPr>
                <w:rFonts w:eastAsia="Times New Roman"/>
                <w:i/>
                <w:color w:val="auto"/>
              </w:rPr>
              <w:t>споразумом</w:t>
            </w:r>
            <w:proofErr w:type="spellEnd"/>
            <w:r w:rsidRPr="00BD5529">
              <w:rPr>
                <w:rFonts w:eastAsia="Times New Roman"/>
                <w:i/>
                <w:color w:val="auto"/>
              </w:rPr>
              <w:t xml:space="preserve"> </w:t>
            </w:r>
            <w:proofErr w:type="spellStart"/>
            <w:r w:rsidRPr="00BD5529">
              <w:rPr>
                <w:rFonts w:eastAsia="Times New Roman"/>
                <w:i/>
                <w:color w:val="auto"/>
              </w:rPr>
              <w:t>којим</w:t>
            </w:r>
            <w:proofErr w:type="spellEnd"/>
            <w:r w:rsidRPr="00BD5529">
              <w:rPr>
                <w:rFonts w:eastAsia="Times New Roman"/>
                <w:i/>
                <w:color w:val="auto"/>
              </w:rPr>
              <w:t xml:space="preserve"> </w:t>
            </w:r>
            <w:proofErr w:type="spellStart"/>
            <w:r w:rsidRPr="00BD5529">
              <w:rPr>
                <w:rFonts w:eastAsia="Times New Roman"/>
                <w:i/>
                <w:color w:val="auto"/>
              </w:rPr>
              <w:t>се</w:t>
            </w:r>
            <w:proofErr w:type="spellEnd"/>
            <w:r w:rsidRPr="00BD5529">
              <w:rPr>
                <w:rFonts w:eastAsia="Times New Roman"/>
                <w:i/>
                <w:color w:val="auto"/>
              </w:rPr>
              <w:t xml:space="preserve"> </w:t>
            </w:r>
            <w:proofErr w:type="spellStart"/>
            <w:r w:rsidRPr="00BD5529">
              <w:rPr>
                <w:rFonts w:eastAsia="Times New Roman"/>
                <w:i/>
                <w:color w:val="auto"/>
              </w:rPr>
              <w:t>понуђачи</w:t>
            </w:r>
            <w:proofErr w:type="spellEnd"/>
            <w:r w:rsidRPr="00BD5529">
              <w:rPr>
                <w:rFonts w:eastAsia="Times New Roman"/>
                <w:i/>
                <w:color w:val="auto"/>
              </w:rPr>
              <w:t xml:space="preserve"> </w:t>
            </w:r>
            <w:proofErr w:type="spellStart"/>
            <w:r w:rsidRPr="00BD5529">
              <w:rPr>
                <w:rFonts w:eastAsia="Times New Roman"/>
                <w:i/>
                <w:color w:val="auto"/>
              </w:rPr>
              <w:t>из</w:t>
            </w:r>
            <w:proofErr w:type="spellEnd"/>
            <w:r w:rsidRPr="00BD5529">
              <w:rPr>
                <w:rFonts w:eastAsia="Times New Roman"/>
                <w:i/>
                <w:color w:val="auto"/>
              </w:rPr>
              <w:t xml:space="preserve"> </w:t>
            </w:r>
            <w:proofErr w:type="spellStart"/>
            <w:r w:rsidRPr="00BD5529">
              <w:rPr>
                <w:rFonts w:eastAsia="Times New Roman"/>
                <w:i/>
                <w:color w:val="auto"/>
              </w:rPr>
              <w:t>групе</w:t>
            </w:r>
            <w:proofErr w:type="spellEnd"/>
            <w:r w:rsidRPr="00BD5529">
              <w:rPr>
                <w:rFonts w:eastAsia="Times New Roman"/>
                <w:i/>
                <w:color w:val="auto"/>
              </w:rPr>
              <w:t xml:space="preserve"> </w:t>
            </w:r>
            <w:proofErr w:type="spellStart"/>
            <w:r w:rsidRPr="00BD5529">
              <w:rPr>
                <w:rFonts w:eastAsia="Times New Roman"/>
                <w:i/>
                <w:color w:val="auto"/>
              </w:rPr>
              <w:t>међусобно</w:t>
            </w:r>
            <w:proofErr w:type="spellEnd"/>
            <w:r w:rsidRPr="00BD5529">
              <w:rPr>
                <w:rFonts w:eastAsia="Times New Roman"/>
                <w:i/>
                <w:color w:val="auto"/>
              </w:rPr>
              <w:t xml:space="preserve"> и </w:t>
            </w:r>
            <w:proofErr w:type="spellStart"/>
            <w:r w:rsidRPr="00BD5529">
              <w:rPr>
                <w:rFonts w:eastAsia="Times New Roman"/>
                <w:i/>
                <w:color w:val="auto"/>
              </w:rPr>
              <w:t>према</w:t>
            </w:r>
            <w:proofErr w:type="spellEnd"/>
            <w:r w:rsidRPr="00BD5529">
              <w:rPr>
                <w:rFonts w:eastAsia="Times New Roman"/>
                <w:i/>
                <w:color w:val="auto"/>
              </w:rPr>
              <w:t xml:space="preserve"> </w:t>
            </w:r>
            <w:proofErr w:type="spellStart"/>
            <w:r w:rsidRPr="00BD5529">
              <w:rPr>
                <w:rFonts w:eastAsia="Times New Roman"/>
                <w:i/>
                <w:color w:val="auto"/>
              </w:rPr>
              <w:t>наручиоцу</w:t>
            </w:r>
            <w:proofErr w:type="spellEnd"/>
            <w:r w:rsidRPr="00BD5529">
              <w:rPr>
                <w:rFonts w:eastAsia="Times New Roman"/>
                <w:i/>
                <w:color w:val="auto"/>
              </w:rPr>
              <w:t xml:space="preserve"> </w:t>
            </w:r>
            <w:proofErr w:type="spellStart"/>
            <w:r w:rsidRPr="00BD5529">
              <w:rPr>
                <w:rFonts w:eastAsia="Times New Roman"/>
                <w:i/>
                <w:color w:val="auto"/>
              </w:rPr>
              <w:t>обавезују</w:t>
            </w:r>
            <w:proofErr w:type="spellEnd"/>
            <w:r w:rsidRPr="00BD5529">
              <w:rPr>
                <w:rFonts w:eastAsia="Times New Roman"/>
                <w:i/>
                <w:color w:val="auto"/>
              </w:rPr>
              <w:t xml:space="preserve"> </w:t>
            </w:r>
            <w:proofErr w:type="spellStart"/>
            <w:r w:rsidRPr="00BD5529">
              <w:rPr>
                <w:rFonts w:eastAsia="Times New Roman"/>
                <w:i/>
                <w:color w:val="auto"/>
              </w:rPr>
              <w:t>на</w:t>
            </w:r>
            <w:proofErr w:type="spellEnd"/>
            <w:r w:rsidRPr="00BD5529">
              <w:rPr>
                <w:rFonts w:eastAsia="Times New Roman"/>
                <w:i/>
                <w:color w:val="auto"/>
              </w:rPr>
              <w:t xml:space="preserve"> </w:t>
            </w:r>
            <w:proofErr w:type="spellStart"/>
            <w:r w:rsidRPr="00BD5529">
              <w:rPr>
                <w:rFonts w:eastAsia="Times New Roman"/>
                <w:i/>
                <w:color w:val="auto"/>
              </w:rPr>
              <w:t>извршење</w:t>
            </w:r>
            <w:proofErr w:type="spellEnd"/>
            <w:r w:rsidRPr="00BD5529">
              <w:rPr>
                <w:rFonts w:eastAsia="Times New Roman"/>
                <w:i/>
                <w:color w:val="auto"/>
              </w:rPr>
              <w:t xml:space="preserve"> </w:t>
            </w:r>
            <w:proofErr w:type="spellStart"/>
            <w:r w:rsidRPr="00BD5529">
              <w:rPr>
                <w:rFonts w:eastAsia="Times New Roman"/>
                <w:i/>
                <w:color w:val="auto"/>
              </w:rPr>
              <w:t>јавне</w:t>
            </w:r>
            <w:proofErr w:type="spellEnd"/>
            <w:r w:rsidRPr="00BD5529">
              <w:rPr>
                <w:rFonts w:eastAsia="Times New Roman"/>
                <w:i/>
                <w:color w:val="auto"/>
              </w:rPr>
              <w:t xml:space="preserve"> </w:t>
            </w:r>
            <w:proofErr w:type="spellStart"/>
            <w:r w:rsidRPr="00BD5529">
              <w:rPr>
                <w:rFonts w:eastAsia="Times New Roman"/>
                <w:i/>
                <w:color w:val="auto"/>
              </w:rPr>
              <w:t>набавке</w:t>
            </w:r>
            <w:proofErr w:type="spellEnd"/>
            <w:r w:rsidRPr="00BD5529">
              <w:rPr>
                <w:rFonts w:eastAsia="Times New Roman"/>
                <w:i/>
                <w:color w:val="auto"/>
              </w:rPr>
              <w:t xml:space="preserve">, а </w:t>
            </w:r>
            <w:proofErr w:type="spellStart"/>
            <w:r w:rsidRPr="00BD5529">
              <w:rPr>
                <w:rFonts w:eastAsia="Times New Roman"/>
                <w:i/>
                <w:color w:val="auto"/>
              </w:rPr>
              <w:t>који</w:t>
            </w:r>
            <w:proofErr w:type="spellEnd"/>
            <w:r w:rsidRPr="00BD5529">
              <w:rPr>
                <w:rFonts w:eastAsia="Times New Roman"/>
                <w:i/>
                <w:color w:val="auto"/>
              </w:rPr>
              <w:t xml:space="preserve"> </w:t>
            </w:r>
            <w:proofErr w:type="spellStart"/>
            <w:r w:rsidRPr="00BD5529">
              <w:rPr>
                <w:rFonts w:eastAsia="Times New Roman"/>
                <w:i/>
                <w:color w:val="auto"/>
              </w:rPr>
              <w:t>чини</w:t>
            </w:r>
            <w:proofErr w:type="spellEnd"/>
            <w:r w:rsidRPr="00BD5529">
              <w:rPr>
                <w:rFonts w:eastAsia="Times New Roman"/>
                <w:i/>
                <w:color w:val="auto"/>
              </w:rPr>
              <w:t xml:space="preserve"> </w:t>
            </w:r>
            <w:proofErr w:type="spellStart"/>
            <w:r w:rsidRPr="00BD5529">
              <w:rPr>
                <w:rFonts w:eastAsia="Times New Roman"/>
                <w:i/>
                <w:color w:val="auto"/>
              </w:rPr>
              <w:t>саставни</w:t>
            </w:r>
            <w:proofErr w:type="spellEnd"/>
            <w:r w:rsidRPr="00BD5529">
              <w:rPr>
                <w:rFonts w:eastAsia="Times New Roman"/>
                <w:i/>
                <w:color w:val="auto"/>
              </w:rPr>
              <w:t xml:space="preserve"> </w:t>
            </w:r>
            <w:proofErr w:type="spellStart"/>
            <w:r w:rsidRPr="00BD5529">
              <w:rPr>
                <w:rFonts w:eastAsia="Times New Roman"/>
                <w:i/>
                <w:color w:val="auto"/>
              </w:rPr>
              <w:t>део</w:t>
            </w:r>
            <w:proofErr w:type="spellEnd"/>
            <w:r w:rsidRPr="00BD5529">
              <w:rPr>
                <w:rFonts w:eastAsia="Times New Roman"/>
                <w:i/>
                <w:color w:val="auto"/>
              </w:rPr>
              <w:t xml:space="preserve"> </w:t>
            </w:r>
            <w:proofErr w:type="spellStart"/>
            <w:r w:rsidRPr="00BD5529">
              <w:rPr>
                <w:rFonts w:eastAsia="Times New Roman"/>
                <w:i/>
                <w:color w:val="auto"/>
              </w:rPr>
              <w:t>заједничке</w:t>
            </w:r>
            <w:proofErr w:type="spellEnd"/>
            <w:r w:rsidRPr="00BD5529">
              <w:rPr>
                <w:rFonts w:eastAsia="Times New Roman"/>
                <w:i/>
                <w:color w:val="auto"/>
              </w:rPr>
              <w:t xml:space="preserve"> </w:t>
            </w:r>
            <w:proofErr w:type="spellStart"/>
            <w:r w:rsidRPr="00BD5529">
              <w:rPr>
                <w:rFonts w:eastAsia="Times New Roman"/>
                <w:i/>
                <w:color w:val="auto"/>
              </w:rPr>
              <w:t>понуде</w:t>
            </w:r>
            <w:proofErr w:type="spellEnd"/>
            <w:r w:rsidRPr="00BD5529">
              <w:rPr>
                <w:rFonts w:eastAsia="Times New Roman"/>
                <w:i/>
                <w:color w:val="auto"/>
              </w:rPr>
              <w:t xml:space="preserve"> </w:t>
            </w:r>
            <w:proofErr w:type="spellStart"/>
            <w:r w:rsidRPr="00BD5529">
              <w:rPr>
                <w:rFonts w:eastAsia="Times New Roman"/>
                <w:i/>
                <w:color w:val="auto"/>
              </w:rPr>
              <w:t>сагласно</w:t>
            </w:r>
            <w:proofErr w:type="spellEnd"/>
            <w:r w:rsidRPr="00BD5529">
              <w:rPr>
                <w:rFonts w:eastAsia="Times New Roman"/>
                <w:i/>
                <w:color w:val="auto"/>
              </w:rPr>
              <w:t xml:space="preserve"> </w:t>
            </w:r>
            <w:proofErr w:type="spellStart"/>
            <w:r w:rsidRPr="00BD5529">
              <w:rPr>
                <w:rFonts w:eastAsia="Times New Roman"/>
                <w:i/>
                <w:color w:val="auto"/>
              </w:rPr>
              <w:t>чл</w:t>
            </w:r>
            <w:proofErr w:type="spellEnd"/>
            <w:r w:rsidRPr="00BD5529">
              <w:rPr>
                <w:rFonts w:eastAsia="Times New Roman"/>
                <w:i/>
                <w:color w:val="auto"/>
              </w:rPr>
              <w:t xml:space="preserve">. 81. </w:t>
            </w:r>
            <w:proofErr w:type="spellStart"/>
            <w:r w:rsidRPr="00BD5529">
              <w:rPr>
                <w:rFonts w:eastAsia="Times New Roman"/>
                <w:i/>
                <w:color w:val="auto"/>
              </w:rPr>
              <w:t>Закона</w:t>
            </w:r>
            <w:proofErr w:type="spellEnd"/>
            <w:r w:rsidRPr="00BD5529">
              <w:rPr>
                <w:rFonts w:eastAsia="Times New Roman"/>
                <w:i/>
                <w:color w:val="auto"/>
              </w:rPr>
              <w:t>.</w:t>
            </w:r>
          </w:p>
        </w:tc>
      </w:tr>
    </w:tbl>
    <w:p w14:paraId="372C88B9" w14:textId="77777777" w:rsidR="00055C14" w:rsidRPr="00BD5529" w:rsidRDefault="00055C14" w:rsidP="00055C14">
      <w:pPr>
        <w:widowControl w:val="0"/>
        <w:spacing w:line="240" w:lineRule="auto"/>
        <w:jc w:val="both"/>
        <w:rPr>
          <w:rFonts w:eastAsia="Times New Roman"/>
          <w:color w:val="auto"/>
        </w:rPr>
      </w:pPr>
    </w:p>
    <w:p w14:paraId="4286040A" w14:textId="77777777" w:rsidR="00055C14" w:rsidRPr="00BD5529" w:rsidRDefault="00055C14" w:rsidP="00055C14">
      <w:pPr>
        <w:widowControl w:val="0"/>
        <w:spacing w:line="240" w:lineRule="auto"/>
        <w:jc w:val="both"/>
        <w:rPr>
          <w:rFonts w:eastAsia="Times New Roman"/>
          <w:color w:val="auto"/>
        </w:rPr>
      </w:pPr>
      <w:r w:rsidRPr="00BD5529">
        <w:rPr>
          <w:rFonts w:eastAsia="Times New Roman"/>
          <w:b/>
          <w:i/>
          <w:color w:val="auto"/>
        </w:rPr>
        <w:t>3. ПАРТИЈЕ</w:t>
      </w:r>
    </w:p>
    <w:p w14:paraId="2A55BD84" w14:textId="69975F25" w:rsidR="00055C14" w:rsidRPr="00BD5529" w:rsidRDefault="00055C14" w:rsidP="00055C14">
      <w:pPr>
        <w:widowControl w:val="0"/>
        <w:spacing w:line="240" w:lineRule="auto"/>
        <w:jc w:val="both"/>
        <w:rPr>
          <w:rFonts w:eastAsia="Times New Roman"/>
          <w:color w:val="auto"/>
          <w:lang w:val="sr-Cyrl-CS"/>
        </w:rPr>
      </w:pPr>
      <w:proofErr w:type="spellStart"/>
      <w:r w:rsidRPr="00BD5529">
        <w:rPr>
          <w:rFonts w:eastAsia="Times New Roman"/>
          <w:color w:val="auto"/>
        </w:rPr>
        <w:t>Јавна</w:t>
      </w:r>
      <w:proofErr w:type="spellEnd"/>
      <w:r w:rsidRPr="00BD5529">
        <w:rPr>
          <w:rFonts w:eastAsia="Times New Roman"/>
          <w:color w:val="auto"/>
        </w:rPr>
        <w:t xml:space="preserve"> </w:t>
      </w:r>
      <w:proofErr w:type="spellStart"/>
      <w:r w:rsidRPr="00BD5529">
        <w:rPr>
          <w:rFonts w:eastAsia="Times New Roman"/>
          <w:color w:val="auto"/>
        </w:rPr>
        <w:t>набавка</w:t>
      </w:r>
      <w:proofErr w:type="spellEnd"/>
      <w:r w:rsidRPr="00BD5529">
        <w:rPr>
          <w:rFonts w:eastAsia="Times New Roman"/>
          <w:color w:val="auto"/>
        </w:rPr>
        <w:t xml:space="preserve"> </w:t>
      </w:r>
      <w:proofErr w:type="spellStart"/>
      <w:r w:rsidRPr="00BD5529">
        <w:rPr>
          <w:rFonts w:eastAsia="Times New Roman"/>
          <w:color w:val="auto"/>
        </w:rPr>
        <w:t>бр</w:t>
      </w:r>
      <w:proofErr w:type="spellEnd"/>
      <w:r w:rsidRPr="00BD5529">
        <w:rPr>
          <w:rFonts w:eastAsia="Times New Roman"/>
          <w:color w:val="auto"/>
        </w:rPr>
        <w:t xml:space="preserve">. </w:t>
      </w:r>
      <w:r w:rsidR="000616CE">
        <w:rPr>
          <w:rFonts w:eastAsia="Times New Roman"/>
          <w:color w:val="auto"/>
          <w:lang w:val="sr-Cyrl-CS"/>
        </w:rPr>
        <w:t>5</w:t>
      </w:r>
      <w:r w:rsidR="00824E56">
        <w:rPr>
          <w:rFonts w:eastAsia="Times New Roman"/>
          <w:color w:val="auto"/>
          <w:lang w:val="sr-Cyrl-CS"/>
        </w:rPr>
        <w:t>7</w:t>
      </w:r>
      <w:r w:rsidRPr="00BD5529">
        <w:rPr>
          <w:rFonts w:eastAsia="Times New Roman"/>
          <w:color w:val="auto"/>
        </w:rPr>
        <w:t>/201</w:t>
      </w:r>
      <w:r w:rsidR="00824E56">
        <w:rPr>
          <w:rFonts w:eastAsia="Times New Roman"/>
          <w:color w:val="auto"/>
          <w:lang w:val="sr-Cyrl-RS"/>
        </w:rPr>
        <w:t>9</w:t>
      </w:r>
      <w:r w:rsidRPr="00BD5529">
        <w:rPr>
          <w:rFonts w:eastAsia="Times New Roman"/>
          <w:color w:val="auto"/>
        </w:rPr>
        <w:t xml:space="preserve"> </w:t>
      </w:r>
      <w:r w:rsidRPr="00BD5529">
        <w:rPr>
          <w:rFonts w:eastAsia="Times New Roman"/>
          <w:color w:val="auto"/>
          <w:lang w:val="sr-Cyrl-RS"/>
        </w:rPr>
        <w:t>ни</w:t>
      </w:r>
      <w:r w:rsidRPr="00BD5529">
        <w:rPr>
          <w:rFonts w:eastAsia="Times New Roman"/>
          <w:color w:val="auto"/>
          <w:lang w:val="sr-Cyrl-CS"/>
        </w:rPr>
        <w:t>је</w:t>
      </w:r>
      <w:r w:rsidRPr="00BD5529">
        <w:rPr>
          <w:rFonts w:eastAsia="Times New Roman"/>
          <w:color w:val="auto"/>
        </w:rPr>
        <w:t xml:space="preserve"> </w:t>
      </w:r>
      <w:proofErr w:type="spellStart"/>
      <w:r w:rsidRPr="00BD5529">
        <w:rPr>
          <w:rFonts w:eastAsia="Times New Roman"/>
          <w:color w:val="auto"/>
        </w:rPr>
        <w:t>обликована</w:t>
      </w:r>
      <w:proofErr w:type="spellEnd"/>
      <w:r w:rsidRPr="00BD5529">
        <w:rPr>
          <w:rFonts w:eastAsia="Times New Roman"/>
          <w:color w:val="auto"/>
        </w:rPr>
        <w:t xml:space="preserve"> у </w:t>
      </w:r>
      <w:proofErr w:type="spellStart"/>
      <w:r w:rsidRPr="00BD5529">
        <w:rPr>
          <w:rFonts w:eastAsia="Times New Roman"/>
          <w:color w:val="auto"/>
        </w:rPr>
        <w:t>партијама</w:t>
      </w:r>
      <w:proofErr w:type="spellEnd"/>
      <w:r w:rsidRPr="00BD5529">
        <w:rPr>
          <w:rFonts w:eastAsia="Times New Roman"/>
          <w:color w:val="auto"/>
          <w:lang w:val="sr-Cyrl-CS"/>
        </w:rPr>
        <w:t>.</w:t>
      </w:r>
    </w:p>
    <w:p w14:paraId="3654282D" w14:textId="77777777" w:rsidR="00055C14" w:rsidRPr="00BD5529" w:rsidRDefault="00055C14" w:rsidP="00055C14">
      <w:pPr>
        <w:widowControl w:val="0"/>
        <w:spacing w:line="240" w:lineRule="auto"/>
        <w:jc w:val="both"/>
        <w:rPr>
          <w:rFonts w:eastAsia="Times New Roman"/>
          <w:color w:val="auto"/>
        </w:rPr>
      </w:pPr>
    </w:p>
    <w:p w14:paraId="55961B2A" w14:textId="77777777" w:rsidR="00055C14" w:rsidRPr="00BD5529" w:rsidRDefault="00055C14" w:rsidP="00055C14">
      <w:pPr>
        <w:widowControl w:val="0"/>
        <w:spacing w:line="240" w:lineRule="auto"/>
        <w:jc w:val="both"/>
        <w:rPr>
          <w:rFonts w:eastAsia="Times New Roman"/>
          <w:color w:val="auto"/>
        </w:rPr>
      </w:pPr>
      <w:r w:rsidRPr="00BD5529">
        <w:rPr>
          <w:rFonts w:eastAsia="Times New Roman"/>
          <w:b/>
          <w:i/>
          <w:color w:val="auto"/>
        </w:rPr>
        <w:t>4.  ПОНУДА СА ВАРИЈАНТАМА</w:t>
      </w:r>
    </w:p>
    <w:p w14:paraId="7A9D0BC5" w14:textId="77777777" w:rsidR="00055C14" w:rsidRPr="00BD5529" w:rsidRDefault="00055C14" w:rsidP="00055C14">
      <w:pPr>
        <w:widowControl w:val="0"/>
        <w:spacing w:line="240" w:lineRule="auto"/>
        <w:jc w:val="both"/>
        <w:rPr>
          <w:rFonts w:eastAsia="Times New Roman"/>
          <w:b/>
          <w:i/>
          <w:color w:val="auto"/>
        </w:rPr>
      </w:pPr>
      <w:proofErr w:type="spellStart"/>
      <w:r w:rsidRPr="00BD5529">
        <w:rPr>
          <w:rFonts w:eastAsia="Times New Roman"/>
          <w:color w:val="auto"/>
        </w:rPr>
        <w:t>Подношење</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варијантама</w:t>
      </w:r>
      <w:proofErr w:type="spellEnd"/>
      <w:r w:rsidRPr="00BD5529">
        <w:rPr>
          <w:rFonts w:eastAsia="Times New Roman"/>
          <w:color w:val="auto"/>
        </w:rPr>
        <w:t xml:space="preserve"> </w:t>
      </w:r>
      <w:proofErr w:type="spellStart"/>
      <w:r w:rsidRPr="00BD5529">
        <w:rPr>
          <w:rFonts w:eastAsia="Times New Roman"/>
          <w:color w:val="auto"/>
        </w:rPr>
        <w:t>није</w:t>
      </w:r>
      <w:proofErr w:type="spellEnd"/>
      <w:r w:rsidRPr="00BD5529">
        <w:rPr>
          <w:rFonts w:eastAsia="Times New Roman"/>
          <w:color w:val="auto"/>
        </w:rPr>
        <w:t xml:space="preserve"> </w:t>
      </w:r>
      <w:proofErr w:type="spellStart"/>
      <w:r w:rsidRPr="00BD5529">
        <w:rPr>
          <w:rFonts w:eastAsia="Times New Roman"/>
          <w:color w:val="auto"/>
        </w:rPr>
        <w:t>дозвољено</w:t>
      </w:r>
      <w:proofErr w:type="spellEnd"/>
      <w:r w:rsidRPr="00BD5529">
        <w:rPr>
          <w:rFonts w:eastAsia="Times New Roman"/>
          <w:color w:val="auto"/>
        </w:rPr>
        <w:t>.</w:t>
      </w:r>
    </w:p>
    <w:p w14:paraId="75D98BE2" w14:textId="77777777" w:rsidR="00055C14" w:rsidRPr="00BD5529" w:rsidRDefault="00055C14" w:rsidP="00055C14">
      <w:pPr>
        <w:widowControl w:val="0"/>
        <w:spacing w:line="240" w:lineRule="auto"/>
        <w:jc w:val="both"/>
        <w:rPr>
          <w:rFonts w:eastAsia="Times New Roman"/>
          <w:color w:val="auto"/>
        </w:rPr>
      </w:pPr>
    </w:p>
    <w:p w14:paraId="35D85F1A" w14:textId="77777777" w:rsidR="00055C14" w:rsidRPr="00BD5529" w:rsidRDefault="00055C14" w:rsidP="00055C14">
      <w:pPr>
        <w:widowControl w:val="0"/>
        <w:spacing w:line="240" w:lineRule="auto"/>
        <w:jc w:val="both"/>
        <w:rPr>
          <w:rFonts w:eastAsia="Times New Roman"/>
          <w:color w:val="auto"/>
        </w:rPr>
      </w:pPr>
      <w:r w:rsidRPr="00BD5529">
        <w:rPr>
          <w:rFonts w:eastAsia="Times New Roman"/>
          <w:b/>
          <w:i/>
          <w:color w:val="auto"/>
        </w:rPr>
        <w:t>5. НАЧИН ИЗМЕНЕ, ДОПУНЕ И ОПОЗИВА ПОНУДЕ</w:t>
      </w:r>
    </w:p>
    <w:p w14:paraId="48C547FB" w14:textId="77777777" w:rsidR="00055C14" w:rsidRPr="00BD5529" w:rsidRDefault="00055C14" w:rsidP="00055C14">
      <w:pPr>
        <w:widowControl w:val="0"/>
        <w:spacing w:line="240" w:lineRule="auto"/>
        <w:ind w:firstLine="708"/>
        <w:jc w:val="both"/>
        <w:rPr>
          <w:rFonts w:eastAsia="Times New Roman"/>
          <w:color w:val="auto"/>
        </w:rPr>
      </w:pPr>
      <w:r w:rsidRPr="00BD5529">
        <w:rPr>
          <w:rFonts w:eastAsia="Times New Roman"/>
          <w:color w:val="auto"/>
        </w:rPr>
        <w:t xml:space="preserve">У </w:t>
      </w:r>
      <w:proofErr w:type="spellStart"/>
      <w:r w:rsidRPr="00BD5529">
        <w:rPr>
          <w:rFonts w:eastAsia="Times New Roman"/>
          <w:color w:val="auto"/>
        </w:rPr>
        <w:t>року</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подношење</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измени</w:t>
      </w:r>
      <w:proofErr w:type="spellEnd"/>
      <w:r w:rsidRPr="00BD5529">
        <w:rPr>
          <w:rFonts w:eastAsia="Times New Roman"/>
          <w:color w:val="auto"/>
        </w:rPr>
        <w:t xml:space="preserve">, </w:t>
      </w:r>
      <w:proofErr w:type="spellStart"/>
      <w:r w:rsidRPr="00BD5529">
        <w:rPr>
          <w:rFonts w:eastAsia="Times New Roman"/>
          <w:color w:val="auto"/>
        </w:rPr>
        <w:t>допуни</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опозове</w:t>
      </w:r>
      <w:proofErr w:type="spellEnd"/>
      <w:r w:rsidRPr="00BD5529">
        <w:rPr>
          <w:rFonts w:eastAsia="Times New Roman"/>
          <w:color w:val="auto"/>
        </w:rPr>
        <w:t xml:space="preserve"> </w:t>
      </w:r>
      <w:proofErr w:type="spellStart"/>
      <w:r w:rsidRPr="00BD5529">
        <w:rPr>
          <w:rFonts w:eastAsia="Times New Roman"/>
          <w:color w:val="auto"/>
        </w:rPr>
        <w:t>своју</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начин</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одређен</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подношење</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w:t>
      </w:r>
    </w:p>
    <w:p w14:paraId="5367325D"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јасно</w:t>
      </w:r>
      <w:proofErr w:type="spellEnd"/>
      <w:r w:rsidRPr="00BD5529">
        <w:rPr>
          <w:rFonts w:eastAsia="Times New Roman"/>
          <w:color w:val="auto"/>
        </w:rPr>
        <w:t xml:space="preserve"> </w:t>
      </w:r>
      <w:proofErr w:type="spellStart"/>
      <w:r w:rsidRPr="00BD5529">
        <w:rPr>
          <w:rFonts w:eastAsia="Times New Roman"/>
          <w:color w:val="auto"/>
        </w:rPr>
        <w:t>назначи</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део</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мења</w:t>
      </w:r>
      <w:proofErr w:type="spellEnd"/>
      <w:r w:rsidRPr="00BD5529">
        <w:rPr>
          <w:rFonts w:eastAsia="Times New Roman"/>
          <w:color w:val="auto"/>
        </w:rPr>
        <w:t xml:space="preserve"> </w:t>
      </w:r>
      <w:proofErr w:type="spellStart"/>
      <w:r w:rsidRPr="00BD5529">
        <w:rPr>
          <w:rFonts w:eastAsia="Times New Roman"/>
          <w:color w:val="auto"/>
        </w:rPr>
        <w:t>односно</w:t>
      </w:r>
      <w:proofErr w:type="spellEnd"/>
      <w:r w:rsidRPr="00BD5529">
        <w:rPr>
          <w:rFonts w:eastAsia="Times New Roman"/>
          <w:color w:val="auto"/>
        </w:rPr>
        <w:t xml:space="preserve"> </w:t>
      </w:r>
      <w:proofErr w:type="spellStart"/>
      <w:r w:rsidRPr="00BD5529">
        <w:rPr>
          <w:rFonts w:eastAsia="Times New Roman"/>
          <w:color w:val="auto"/>
        </w:rPr>
        <w:t>која</w:t>
      </w:r>
      <w:proofErr w:type="spellEnd"/>
      <w:r w:rsidRPr="00BD5529">
        <w:rPr>
          <w:rFonts w:eastAsia="Times New Roman"/>
          <w:color w:val="auto"/>
        </w:rPr>
        <w:t xml:space="preserve"> </w:t>
      </w:r>
      <w:proofErr w:type="spellStart"/>
      <w:r w:rsidRPr="00BD5529">
        <w:rPr>
          <w:rFonts w:eastAsia="Times New Roman"/>
          <w:color w:val="auto"/>
        </w:rPr>
        <w:t>документа</w:t>
      </w:r>
      <w:proofErr w:type="spellEnd"/>
      <w:r w:rsidRPr="00BD5529">
        <w:rPr>
          <w:rFonts w:eastAsia="Times New Roman"/>
          <w:color w:val="auto"/>
        </w:rPr>
        <w:t xml:space="preserve"> </w:t>
      </w:r>
      <w:proofErr w:type="spellStart"/>
      <w:r w:rsidRPr="00BD5529">
        <w:rPr>
          <w:rFonts w:eastAsia="Times New Roman"/>
          <w:color w:val="auto"/>
        </w:rPr>
        <w:t>накнадно</w:t>
      </w:r>
      <w:proofErr w:type="spellEnd"/>
      <w:r w:rsidRPr="00BD5529">
        <w:rPr>
          <w:rFonts w:eastAsia="Times New Roman"/>
          <w:color w:val="auto"/>
        </w:rPr>
        <w:t xml:space="preserve"> </w:t>
      </w:r>
      <w:proofErr w:type="spellStart"/>
      <w:r w:rsidRPr="00BD5529">
        <w:rPr>
          <w:rFonts w:eastAsia="Times New Roman"/>
          <w:color w:val="auto"/>
        </w:rPr>
        <w:t>доставља</w:t>
      </w:r>
      <w:proofErr w:type="spellEnd"/>
      <w:r w:rsidRPr="00BD5529">
        <w:rPr>
          <w:rFonts w:eastAsia="Times New Roman"/>
          <w:color w:val="auto"/>
        </w:rPr>
        <w:t>.</w:t>
      </w:r>
    </w:p>
    <w:p w14:paraId="3903ECE2"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Измену</w:t>
      </w:r>
      <w:proofErr w:type="spellEnd"/>
      <w:r w:rsidRPr="00BD5529">
        <w:rPr>
          <w:rFonts w:eastAsia="Times New Roman"/>
          <w:color w:val="auto"/>
        </w:rPr>
        <w:t xml:space="preserve">, </w:t>
      </w:r>
      <w:proofErr w:type="spellStart"/>
      <w:r w:rsidRPr="00BD5529">
        <w:rPr>
          <w:rFonts w:eastAsia="Times New Roman"/>
          <w:color w:val="auto"/>
        </w:rPr>
        <w:t>допуну</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опозив</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треба</w:t>
      </w:r>
      <w:proofErr w:type="spellEnd"/>
      <w:r w:rsidRPr="00BD5529">
        <w:rPr>
          <w:rFonts w:eastAsia="Times New Roman"/>
          <w:color w:val="auto"/>
        </w:rPr>
        <w:t xml:space="preserve"> </w:t>
      </w:r>
      <w:proofErr w:type="spellStart"/>
      <w:r w:rsidRPr="00BD5529">
        <w:rPr>
          <w:rFonts w:eastAsia="Times New Roman"/>
          <w:color w:val="auto"/>
        </w:rPr>
        <w:t>доставити</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адресу</w:t>
      </w:r>
      <w:proofErr w:type="spellEnd"/>
      <w:r w:rsidRPr="00BD5529">
        <w:rPr>
          <w:rFonts w:eastAsia="Times New Roman"/>
          <w:color w:val="auto"/>
        </w:rPr>
        <w:t xml:space="preserve">: </w:t>
      </w:r>
      <w:proofErr w:type="spellStart"/>
      <w:r w:rsidRPr="00BD5529">
        <w:rPr>
          <w:rFonts w:eastAsia="Times New Roman"/>
          <w:b/>
          <w:color w:val="auto"/>
        </w:rPr>
        <w:t>Општина</w:t>
      </w:r>
      <w:proofErr w:type="spellEnd"/>
      <w:r w:rsidRPr="00BD5529">
        <w:rPr>
          <w:rFonts w:eastAsia="Times New Roman"/>
          <w:b/>
          <w:color w:val="auto"/>
        </w:rPr>
        <w:t xml:space="preserve"> </w:t>
      </w:r>
      <w:proofErr w:type="spellStart"/>
      <w:r w:rsidRPr="00BD5529">
        <w:rPr>
          <w:rFonts w:eastAsia="Times New Roman"/>
          <w:b/>
          <w:color w:val="auto"/>
        </w:rPr>
        <w:t>Кањижа</w:t>
      </w:r>
      <w:proofErr w:type="spellEnd"/>
      <w:r w:rsidRPr="00BD5529">
        <w:rPr>
          <w:rFonts w:eastAsia="Times New Roman"/>
          <w:b/>
          <w:color w:val="auto"/>
        </w:rPr>
        <w:t>, 24420</w:t>
      </w:r>
      <w:r w:rsidRPr="00BD5529">
        <w:rPr>
          <w:rFonts w:eastAsia="Times New Roman"/>
          <w:b/>
          <w:color w:val="auto"/>
          <w:lang w:val="sr-Cyrl-RS"/>
        </w:rPr>
        <w:t xml:space="preserve"> </w:t>
      </w:r>
      <w:proofErr w:type="spellStart"/>
      <w:r w:rsidRPr="00BD5529">
        <w:rPr>
          <w:rFonts w:eastAsia="Times New Roman"/>
          <w:b/>
          <w:color w:val="auto"/>
        </w:rPr>
        <w:t>Кањижа</w:t>
      </w:r>
      <w:proofErr w:type="spellEnd"/>
      <w:r w:rsidRPr="00BD5529">
        <w:rPr>
          <w:rFonts w:eastAsia="Times New Roman"/>
          <w:b/>
          <w:color w:val="auto"/>
        </w:rPr>
        <w:t xml:space="preserve">, </w:t>
      </w:r>
      <w:proofErr w:type="spellStart"/>
      <w:r w:rsidRPr="00BD5529">
        <w:rPr>
          <w:rFonts w:eastAsia="Times New Roman"/>
          <w:b/>
          <w:color w:val="auto"/>
        </w:rPr>
        <w:t>Главни</w:t>
      </w:r>
      <w:proofErr w:type="spellEnd"/>
      <w:r w:rsidRPr="00BD5529">
        <w:rPr>
          <w:rFonts w:eastAsia="Times New Roman"/>
          <w:b/>
          <w:color w:val="auto"/>
        </w:rPr>
        <w:t xml:space="preserve"> </w:t>
      </w:r>
      <w:proofErr w:type="spellStart"/>
      <w:r w:rsidRPr="00BD5529">
        <w:rPr>
          <w:rFonts w:eastAsia="Times New Roman"/>
          <w:b/>
          <w:color w:val="auto"/>
        </w:rPr>
        <w:t>тргбр</w:t>
      </w:r>
      <w:proofErr w:type="spellEnd"/>
      <w:r w:rsidRPr="00BD5529">
        <w:rPr>
          <w:rFonts w:eastAsia="Times New Roman"/>
          <w:b/>
          <w:color w:val="auto"/>
        </w:rPr>
        <w:t>. 1.</w:t>
      </w:r>
      <w:r w:rsidRPr="00BD5529">
        <w:rPr>
          <w:rFonts w:eastAsia="Times New Roman"/>
          <w:b/>
          <w:color w:val="auto"/>
          <w:lang w:val="sr-Cyrl-RS"/>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назнаком</w:t>
      </w:r>
      <w:proofErr w:type="spellEnd"/>
      <w:r w:rsidRPr="00BD5529">
        <w:rPr>
          <w:rFonts w:eastAsia="Times New Roman"/>
          <w:color w:val="auto"/>
        </w:rPr>
        <w:t>:</w:t>
      </w:r>
    </w:p>
    <w:p w14:paraId="66A35E6F" w14:textId="0DEEB389" w:rsidR="00055C14" w:rsidRPr="00BD5529" w:rsidRDefault="00055C14" w:rsidP="00055C14">
      <w:pPr>
        <w:widowControl w:val="0"/>
        <w:spacing w:line="240" w:lineRule="auto"/>
        <w:ind w:right="-92"/>
        <w:jc w:val="both"/>
        <w:rPr>
          <w:rFonts w:eastAsia="Times New Roman"/>
          <w:b/>
          <w:color w:val="auto"/>
          <w:sz w:val="28"/>
        </w:rPr>
      </w:pPr>
      <w:r w:rsidRPr="00BD5529">
        <w:rPr>
          <w:rFonts w:eastAsia="Times New Roman"/>
          <w:color w:val="auto"/>
        </w:rPr>
        <w:t>„</w:t>
      </w:r>
      <w:proofErr w:type="spellStart"/>
      <w:r w:rsidRPr="00BD5529">
        <w:rPr>
          <w:rFonts w:eastAsia="Times New Roman"/>
          <w:b/>
          <w:color w:val="auto"/>
        </w:rPr>
        <w:t>Измена</w:t>
      </w:r>
      <w:proofErr w:type="spellEnd"/>
      <w:r w:rsidRPr="00BD5529">
        <w:rPr>
          <w:rFonts w:eastAsia="Times New Roman"/>
          <w:b/>
          <w:color w:val="auto"/>
        </w:rPr>
        <w:t xml:space="preserve"> </w:t>
      </w:r>
      <w:proofErr w:type="spellStart"/>
      <w:r w:rsidRPr="00BD5529">
        <w:rPr>
          <w:rFonts w:eastAsia="Times New Roman"/>
          <w:b/>
          <w:color w:val="auto"/>
        </w:rPr>
        <w:t>понуде</w:t>
      </w:r>
      <w:proofErr w:type="spellEnd"/>
      <w:r w:rsidRPr="00BD5529">
        <w:rPr>
          <w:rFonts w:eastAsia="Times New Roman"/>
          <w:b/>
          <w:color w:val="auto"/>
        </w:rPr>
        <w:t xml:space="preserve"> </w:t>
      </w:r>
      <w:proofErr w:type="spellStart"/>
      <w:r w:rsidRPr="00BD5529">
        <w:rPr>
          <w:rFonts w:eastAsia="Times New Roman"/>
          <w:b/>
          <w:color w:val="auto"/>
        </w:rPr>
        <w:t>за</w:t>
      </w:r>
      <w:proofErr w:type="spellEnd"/>
      <w:r w:rsidRPr="00BD5529">
        <w:rPr>
          <w:rFonts w:eastAsia="Times New Roman"/>
          <w:b/>
          <w:color w:val="auto"/>
        </w:rPr>
        <w:t xml:space="preserve"> </w:t>
      </w:r>
      <w:proofErr w:type="spellStart"/>
      <w:r w:rsidRPr="00BD5529">
        <w:rPr>
          <w:rFonts w:eastAsia="Times New Roman"/>
          <w:b/>
          <w:color w:val="auto"/>
        </w:rPr>
        <w:t>јавну</w:t>
      </w:r>
      <w:proofErr w:type="spellEnd"/>
      <w:r w:rsidRPr="00BD5529">
        <w:rPr>
          <w:rFonts w:eastAsia="Times New Roman"/>
          <w:b/>
          <w:color w:val="auto"/>
        </w:rPr>
        <w:t xml:space="preserve"> </w:t>
      </w:r>
      <w:proofErr w:type="spellStart"/>
      <w:r w:rsidRPr="00BD5529">
        <w:rPr>
          <w:rFonts w:eastAsia="Times New Roman"/>
          <w:b/>
          <w:color w:val="auto"/>
        </w:rPr>
        <w:t>набавку</w:t>
      </w:r>
      <w:proofErr w:type="spellEnd"/>
      <w:r w:rsidRPr="00BD5529">
        <w:rPr>
          <w:rFonts w:eastAsia="Times New Roman"/>
          <w:b/>
          <w:color w:val="auto"/>
          <w:lang w:val="sr-Cyrl-CS"/>
        </w:rPr>
        <w:t xml:space="preserve"> </w:t>
      </w:r>
      <w:r w:rsidR="00174FBF" w:rsidRPr="00BD5529">
        <w:rPr>
          <w:rFonts w:eastAsia="Times New Roman"/>
          <w:b/>
          <w:color w:val="auto"/>
          <w:lang w:val="sr-Cyrl-RS"/>
        </w:rPr>
        <w:t>услуга</w:t>
      </w:r>
      <w:r w:rsidRPr="00BD5529">
        <w:rPr>
          <w:rFonts w:eastAsia="Times New Roman"/>
          <w:b/>
          <w:color w:val="auto"/>
          <w:lang w:val="sr-Cyrl-RS"/>
        </w:rPr>
        <w:t xml:space="preserve"> </w:t>
      </w:r>
      <w:r w:rsidRPr="00BD5529">
        <w:rPr>
          <w:rFonts w:eastAsia="Times New Roman"/>
          <w:b/>
          <w:color w:val="auto"/>
        </w:rPr>
        <w:t>–</w:t>
      </w:r>
      <w:r w:rsidR="00174FBF" w:rsidRPr="00BD5529">
        <w:rPr>
          <w:rFonts w:eastAsia="Times New Roman"/>
          <w:b/>
          <w:color w:val="auto"/>
          <w:lang w:val="sr-Cyrl-CS"/>
        </w:rPr>
        <w:t xml:space="preserve"> Услуга коришћења софтвера</w:t>
      </w:r>
      <w:r w:rsidR="00D85469" w:rsidRPr="00BD5529">
        <w:rPr>
          <w:b/>
          <w:bCs/>
          <w:i/>
          <w:iCs/>
          <w:color w:val="auto"/>
        </w:rPr>
        <w:t>,</w:t>
      </w:r>
      <w:r w:rsidR="00D85469" w:rsidRPr="00BD5529">
        <w:rPr>
          <w:b/>
          <w:bCs/>
          <w:iCs/>
          <w:color w:val="auto"/>
        </w:rPr>
        <w:t xml:space="preserve"> </w:t>
      </w:r>
      <w:r w:rsidR="00D85469" w:rsidRPr="00BD5529">
        <w:rPr>
          <w:b/>
          <w:iCs/>
          <w:color w:val="auto"/>
        </w:rPr>
        <w:t xml:space="preserve">ЈН </w:t>
      </w:r>
      <w:proofErr w:type="spellStart"/>
      <w:r w:rsidR="00D85469" w:rsidRPr="00BD5529">
        <w:rPr>
          <w:b/>
          <w:iCs/>
          <w:color w:val="auto"/>
        </w:rPr>
        <w:t>број</w:t>
      </w:r>
      <w:proofErr w:type="spellEnd"/>
      <w:r w:rsidR="00D85469" w:rsidRPr="00BD5529">
        <w:rPr>
          <w:b/>
          <w:iCs/>
          <w:color w:val="auto"/>
        </w:rPr>
        <w:t xml:space="preserve"> </w:t>
      </w:r>
      <w:r w:rsidR="000616CE">
        <w:rPr>
          <w:b/>
          <w:iCs/>
          <w:color w:val="auto"/>
          <w:lang w:val="sr-Cyrl-RS"/>
        </w:rPr>
        <w:t>5</w:t>
      </w:r>
      <w:r w:rsidR="00824E56">
        <w:rPr>
          <w:b/>
          <w:iCs/>
          <w:color w:val="auto"/>
          <w:lang w:val="sr-Cyrl-RS"/>
        </w:rPr>
        <w:t>7</w:t>
      </w:r>
      <w:r w:rsidR="00174FBF" w:rsidRPr="00BD5529">
        <w:rPr>
          <w:b/>
          <w:iCs/>
          <w:color w:val="auto"/>
          <w:lang w:val="sr-Cyrl-RS"/>
        </w:rPr>
        <w:t>/201</w:t>
      </w:r>
      <w:r w:rsidR="00824E56">
        <w:rPr>
          <w:b/>
          <w:iCs/>
          <w:color w:val="auto"/>
          <w:lang w:val="sr-Cyrl-RS"/>
        </w:rPr>
        <w:t>9</w:t>
      </w:r>
      <w:r w:rsidRPr="00BD5529">
        <w:rPr>
          <w:rFonts w:eastAsia="Times New Roman"/>
          <w:b/>
          <w:color w:val="auto"/>
          <w:lang w:val="sr-Cyrl-RS"/>
        </w:rPr>
        <w:t xml:space="preserve"> </w:t>
      </w:r>
      <w:r w:rsidRPr="00BD5529">
        <w:rPr>
          <w:rFonts w:eastAsia="Times New Roman"/>
          <w:b/>
          <w:color w:val="auto"/>
        </w:rPr>
        <w:t xml:space="preserve">- НЕ ОТВАРАТИ” </w:t>
      </w:r>
      <w:proofErr w:type="spellStart"/>
      <w:r w:rsidRPr="00BD5529">
        <w:rPr>
          <w:rFonts w:eastAsia="Times New Roman"/>
          <w:color w:val="auto"/>
        </w:rPr>
        <w:t>или</w:t>
      </w:r>
      <w:proofErr w:type="spellEnd"/>
    </w:p>
    <w:p w14:paraId="246ABB57" w14:textId="75606F74" w:rsidR="00055C14" w:rsidRPr="00BD5529" w:rsidRDefault="00055C14" w:rsidP="00055C14">
      <w:pPr>
        <w:widowControl w:val="0"/>
        <w:spacing w:line="240" w:lineRule="auto"/>
        <w:jc w:val="both"/>
        <w:rPr>
          <w:rFonts w:eastAsia="Times New Roman"/>
          <w:color w:val="auto"/>
        </w:rPr>
      </w:pPr>
      <w:r w:rsidRPr="00BD5529">
        <w:rPr>
          <w:rFonts w:eastAsia="Times New Roman"/>
          <w:color w:val="auto"/>
        </w:rPr>
        <w:t>„</w:t>
      </w:r>
      <w:proofErr w:type="spellStart"/>
      <w:r w:rsidRPr="00BD5529">
        <w:rPr>
          <w:rFonts w:eastAsia="Times New Roman"/>
          <w:b/>
          <w:color w:val="auto"/>
        </w:rPr>
        <w:t>Допуна</w:t>
      </w:r>
      <w:proofErr w:type="spellEnd"/>
      <w:r w:rsidRPr="00BD5529">
        <w:rPr>
          <w:rFonts w:eastAsia="Times New Roman"/>
          <w:b/>
          <w:color w:val="auto"/>
        </w:rPr>
        <w:t xml:space="preserve"> </w:t>
      </w:r>
      <w:proofErr w:type="spellStart"/>
      <w:r w:rsidRPr="00BD5529">
        <w:rPr>
          <w:rFonts w:eastAsia="Times New Roman"/>
          <w:b/>
          <w:color w:val="auto"/>
        </w:rPr>
        <w:t>понудеза</w:t>
      </w:r>
      <w:proofErr w:type="spellEnd"/>
      <w:r w:rsidRPr="00BD5529">
        <w:rPr>
          <w:rFonts w:eastAsia="Times New Roman"/>
          <w:b/>
          <w:color w:val="auto"/>
        </w:rPr>
        <w:t xml:space="preserve"> </w:t>
      </w:r>
      <w:proofErr w:type="spellStart"/>
      <w:r w:rsidRPr="00BD5529">
        <w:rPr>
          <w:rFonts w:eastAsia="Times New Roman"/>
          <w:b/>
          <w:color w:val="auto"/>
        </w:rPr>
        <w:t>јавну</w:t>
      </w:r>
      <w:proofErr w:type="spellEnd"/>
      <w:r w:rsidRPr="00BD5529">
        <w:rPr>
          <w:rFonts w:eastAsia="Times New Roman"/>
          <w:b/>
          <w:color w:val="auto"/>
        </w:rPr>
        <w:t xml:space="preserve"> </w:t>
      </w:r>
      <w:proofErr w:type="spellStart"/>
      <w:r w:rsidRPr="00BD5529">
        <w:rPr>
          <w:rFonts w:eastAsia="Times New Roman"/>
          <w:b/>
          <w:color w:val="auto"/>
        </w:rPr>
        <w:t>набавку</w:t>
      </w:r>
      <w:proofErr w:type="spellEnd"/>
      <w:r w:rsidRPr="00BD5529">
        <w:rPr>
          <w:rFonts w:eastAsia="Times New Roman"/>
          <w:b/>
          <w:color w:val="auto"/>
          <w:lang w:val="sr-Cyrl-CS"/>
        </w:rPr>
        <w:t xml:space="preserve"> </w:t>
      </w:r>
      <w:r w:rsidR="00174FBF" w:rsidRPr="00BD5529">
        <w:rPr>
          <w:rFonts w:eastAsia="Times New Roman"/>
          <w:b/>
          <w:color w:val="auto"/>
          <w:lang w:val="sr-Cyrl-RS"/>
        </w:rPr>
        <w:t xml:space="preserve">услуга </w:t>
      </w:r>
      <w:r w:rsidR="00174FBF" w:rsidRPr="00BD5529">
        <w:rPr>
          <w:rFonts w:eastAsia="Times New Roman"/>
          <w:b/>
          <w:color w:val="auto"/>
        </w:rPr>
        <w:t>–</w:t>
      </w:r>
      <w:r w:rsidR="00174FBF" w:rsidRPr="00BD5529">
        <w:rPr>
          <w:rFonts w:eastAsia="Times New Roman"/>
          <w:b/>
          <w:color w:val="auto"/>
          <w:lang w:val="sr-Cyrl-CS"/>
        </w:rPr>
        <w:t xml:space="preserve"> Услуга коришћења софтвера</w:t>
      </w:r>
      <w:r w:rsidR="00174FBF" w:rsidRPr="00BD5529">
        <w:rPr>
          <w:b/>
          <w:bCs/>
          <w:i/>
          <w:iCs/>
          <w:color w:val="auto"/>
        </w:rPr>
        <w:t>,</w:t>
      </w:r>
      <w:r w:rsidR="00174FBF" w:rsidRPr="00BD5529">
        <w:rPr>
          <w:b/>
          <w:bCs/>
          <w:iCs/>
          <w:color w:val="auto"/>
        </w:rPr>
        <w:t xml:space="preserve"> </w:t>
      </w:r>
      <w:r w:rsidR="00174FBF" w:rsidRPr="00BD5529">
        <w:rPr>
          <w:b/>
          <w:iCs/>
          <w:color w:val="auto"/>
        </w:rPr>
        <w:t xml:space="preserve">ЈН </w:t>
      </w:r>
      <w:proofErr w:type="spellStart"/>
      <w:r w:rsidR="00174FBF" w:rsidRPr="00BD5529">
        <w:rPr>
          <w:b/>
          <w:iCs/>
          <w:color w:val="auto"/>
        </w:rPr>
        <w:t>број</w:t>
      </w:r>
      <w:proofErr w:type="spellEnd"/>
      <w:r w:rsidR="00174FBF" w:rsidRPr="00BD5529">
        <w:rPr>
          <w:b/>
          <w:iCs/>
          <w:color w:val="auto"/>
        </w:rPr>
        <w:t xml:space="preserve"> </w:t>
      </w:r>
      <w:r w:rsidR="00824E56">
        <w:rPr>
          <w:b/>
          <w:iCs/>
          <w:color w:val="auto"/>
          <w:lang w:val="sr-Cyrl-RS"/>
        </w:rPr>
        <w:t>57</w:t>
      </w:r>
      <w:r w:rsidR="00824E56" w:rsidRPr="00BD5529">
        <w:rPr>
          <w:b/>
          <w:iCs/>
          <w:color w:val="auto"/>
          <w:lang w:val="sr-Cyrl-RS"/>
        </w:rPr>
        <w:t>/201</w:t>
      </w:r>
      <w:r w:rsidR="00824E56">
        <w:rPr>
          <w:b/>
          <w:iCs/>
          <w:color w:val="auto"/>
          <w:lang w:val="sr-Cyrl-RS"/>
        </w:rPr>
        <w:t>9</w:t>
      </w:r>
      <w:r w:rsidRPr="00BD5529">
        <w:rPr>
          <w:rFonts w:eastAsia="Times New Roman"/>
          <w:b/>
          <w:color w:val="auto"/>
        </w:rPr>
        <w:t>- НЕ ОТВАРАТИ”</w:t>
      </w:r>
      <w:r w:rsidRPr="00BD5529">
        <w:rPr>
          <w:rFonts w:eastAsia="Times New Roman"/>
          <w:color w:val="auto"/>
        </w:rPr>
        <w:t xml:space="preserve"> </w:t>
      </w:r>
      <w:proofErr w:type="spellStart"/>
      <w:r w:rsidRPr="00BD5529">
        <w:rPr>
          <w:rFonts w:eastAsia="Times New Roman"/>
          <w:color w:val="auto"/>
        </w:rPr>
        <w:t>или</w:t>
      </w:r>
      <w:proofErr w:type="spellEnd"/>
    </w:p>
    <w:p w14:paraId="2DA1CB7A" w14:textId="23F4FBBC" w:rsidR="00055C14" w:rsidRPr="00BD5529" w:rsidRDefault="00055C14" w:rsidP="00055C14">
      <w:pPr>
        <w:widowControl w:val="0"/>
        <w:spacing w:line="240" w:lineRule="auto"/>
        <w:jc w:val="both"/>
        <w:rPr>
          <w:rFonts w:eastAsia="Times New Roman"/>
          <w:color w:val="auto"/>
        </w:rPr>
      </w:pPr>
      <w:r w:rsidRPr="00BD5529">
        <w:rPr>
          <w:rFonts w:eastAsia="Times New Roman"/>
          <w:color w:val="auto"/>
        </w:rPr>
        <w:t>„</w:t>
      </w:r>
      <w:proofErr w:type="spellStart"/>
      <w:r w:rsidRPr="00BD5529">
        <w:rPr>
          <w:rFonts w:eastAsia="Times New Roman"/>
          <w:b/>
          <w:color w:val="auto"/>
        </w:rPr>
        <w:t>Опозив</w:t>
      </w:r>
      <w:proofErr w:type="spellEnd"/>
      <w:r w:rsidRPr="00BD5529">
        <w:rPr>
          <w:rFonts w:eastAsia="Times New Roman"/>
          <w:b/>
          <w:color w:val="auto"/>
        </w:rPr>
        <w:t xml:space="preserve"> </w:t>
      </w:r>
      <w:proofErr w:type="spellStart"/>
      <w:r w:rsidRPr="00BD5529">
        <w:rPr>
          <w:rFonts w:eastAsia="Times New Roman"/>
          <w:b/>
          <w:color w:val="auto"/>
        </w:rPr>
        <w:t>понудеза</w:t>
      </w:r>
      <w:proofErr w:type="spellEnd"/>
      <w:r w:rsidRPr="00BD5529">
        <w:rPr>
          <w:rFonts w:eastAsia="Times New Roman"/>
          <w:b/>
          <w:color w:val="auto"/>
        </w:rPr>
        <w:t xml:space="preserve"> </w:t>
      </w:r>
      <w:proofErr w:type="spellStart"/>
      <w:r w:rsidRPr="00BD5529">
        <w:rPr>
          <w:rFonts w:eastAsia="Times New Roman"/>
          <w:b/>
          <w:color w:val="auto"/>
        </w:rPr>
        <w:t>јавну</w:t>
      </w:r>
      <w:proofErr w:type="spellEnd"/>
      <w:r w:rsidRPr="00BD5529">
        <w:rPr>
          <w:rFonts w:eastAsia="Times New Roman"/>
          <w:b/>
          <w:color w:val="auto"/>
        </w:rPr>
        <w:t xml:space="preserve"> </w:t>
      </w:r>
      <w:proofErr w:type="spellStart"/>
      <w:r w:rsidRPr="00BD5529">
        <w:rPr>
          <w:rFonts w:eastAsia="Times New Roman"/>
          <w:b/>
          <w:color w:val="auto"/>
        </w:rPr>
        <w:t>набавку</w:t>
      </w:r>
      <w:proofErr w:type="spellEnd"/>
      <w:r w:rsidRPr="00BD5529">
        <w:rPr>
          <w:rFonts w:eastAsia="Times New Roman"/>
          <w:b/>
          <w:color w:val="auto"/>
          <w:lang w:val="sr-Cyrl-CS"/>
        </w:rPr>
        <w:t xml:space="preserve"> </w:t>
      </w:r>
      <w:r w:rsidR="00174FBF" w:rsidRPr="00BD5529">
        <w:rPr>
          <w:rFonts w:eastAsia="Times New Roman"/>
          <w:b/>
          <w:color w:val="auto"/>
          <w:lang w:val="sr-Cyrl-RS"/>
        </w:rPr>
        <w:t xml:space="preserve">услуга </w:t>
      </w:r>
      <w:r w:rsidR="00174FBF" w:rsidRPr="00BD5529">
        <w:rPr>
          <w:rFonts w:eastAsia="Times New Roman"/>
          <w:b/>
          <w:color w:val="auto"/>
        </w:rPr>
        <w:t>–</w:t>
      </w:r>
      <w:r w:rsidR="00174FBF" w:rsidRPr="00BD5529">
        <w:rPr>
          <w:rFonts w:eastAsia="Times New Roman"/>
          <w:b/>
          <w:color w:val="auto"/>
          <w:lang w:val="sr-Cyrl-CS"/>
        </w:rPr>
        <w:t xml:space="preserve"> Услуга коришћења софтвера</w:t>
      </w:r>
      <w:r w:rsidR="00174FBF" w:rsidRPr="00BD5529">
        <w:rPr>
          <w:b/>
          <w:bCs/>
          <w:i/>
          <w:iCs/>
          <w:color w:val="auto"/>
        </w:rPr>
        <w:t>,</w:t>
      </w:r>
      <w:r w:rsidR="00174FBF" w:rsidRPr="00BD5529">
        <w:rPr>
          <w:b/>
          <w:bCs/>
          <w:iCs/>
          <w:color w:val="auto"/>
        </w:rPr>
        <w:t xml:space="preserve"> </w:t>
      </w:r>
      <w:r w:rsidR="00174FBF" w:rsidRPr="00BD5529">
        <w:rPr>
          <w:b/>
          <w:iCs/>
          <w:color w:val="auto"/>
        </w:rPr>
        <w:t xml:space="preserve">ЈН </w:t>
      </w:r>
      <w:proofErr w:type="spellStart"/>
      <w:r w:rsidR="00174FBF" w:rsidRPr="00BD5529">
        <w:rPr>
          <w:b/>
          <w:iCs/>
          <w:color w:val="auto"/>
        </w:rPr>
        <w:t>број</w:t>
      </w:r>
      <w:proofErr w:type="spellEnd"/>
      <w:r w:rsidR="00174FBF" w:rsidRPr="00BD5529">
        <w:rPr>
          <w:b/>
          <w:iCs/>
          <w:color w:val="auto"/>
        </w:rPr>
        <w:t xml:space="preserve"> </w:t>
      </w:r>
      <w:r w:rsidR="00824E56">
        <w:rPr>
          <w:b/>
          <w:iCs/>
          <w:color w:val="auto"/>
          <w:lang w:val="sr-Cyrl-RS"/>
        </w:rPr>
        <w:t>57</w:t>
      </w:r>
      <w:r w:rsidR="00824E56" w:rsidRPr="00BD5529">
        <w:rPr>
          <w:b/>
          <w:iCs/>
          <w:color w:val="auto"/>
          <w:lang w:val="sr-Cyrl-RS"/>
        </w:rPr>
        <w:t>/201</w:t>
      </w:r>
      <w:r w:rsidR="00824E56">
        <w:rPr>
          <w:b/>
          <w:iCs/>
          <w:color w:val="auto"/>
          <w:lang w:val="sr-Cyrl-RS"/>
        </w:rPr>
        <w:t>9</w:t>
      </w:r>
      <w:r w:rsidRPr="00BD5529">
        <w:rPr>
          <w:rFonts w:eastAsia="Times New Roman"/>
          <w:b/>
          <w:color w:val="auto"/>
        </w:rPr>
        <w:t xml:space="preserve">- НЕ </w:t>
      </w:r>
      <w:proofErr w:type="gramStart"/>
      <w:r w:rsidRPr="00BD5529">
        <w:rPr>
          <w:rFonts w:eastAsia="Times New Roman"/>
          <w:b/>
          <w:color w:val="auto"/>
        </w:rPr>
        <w:t xml:space="preserve">ОТВАРАТИ” </w:t>
      </w:r>
      <w:r w:rsidRPr="00BD5529">
        <w:rPr>
          <w:rFonts w:eastAsia="Times New Roman"/>
          <w:color w:val="auto"/>
        </w:rPr>
        <w:t xml:space="preserve"> </w:t>
      </w:r>
      <w:proofErr w:type="spellStart"/>
      <w:r w:rsidRPr="00BD5529">
        <w:rPr>
          <w:rFonts w:eastAsia="Times New Roman"/>
          <w:color w:val="auto"/>
        </w:rPr>
        <w:t>или</w:t>
      </w:r>
      <w:proofErr w:type="spellEnd"/>
      <w:proofErr w:type="gramEnd"/>
    </w:p>
    <w:p w14:paraId="3307DD1D" w14:textId="69E4DB28" w:rsidR="00055C14" w:rsidRPr="00BD5529" w:rsidRDefault="00055C14" w:rsidP="00055C14">
      <w:pPr>
        <w:widowControl w:val="0"/>
        <w:spacing w:line="240" w:lineRule="auto"/>
        <w:jc w:val="both"/>
        <w:rPr>
          <w:rFonts w:eastAsia="Times New Roman"/>
          <w:color w:val="auto"/>
        </w:rPr>
      </w:pPr>
      <w:r w:rsidRPr="00BD5529">
        <w:rPr>
          <w:rFonts w:eastAsia="Times New Roman"/>
          <w:color w:val="auto"/>
        </w:rPr>
        <w:t>„</w:t>
      </w:r>
      <w:proofErr w:type="spellStart"/>
      <w:r w:rsidRPr="00BD5529">
        <w:rPr>
          <w:rFonts w:eastAsia="Times New Roman"/>
          <w:b/>
          <w:color w:val="auto"/>
        </w:rPr>
        <w:t>Измена</w:t>
      </w:r>
      <w:proofErr w:type="spellEnd"/>
      <w:r w:rsidRPr="00BD5529">
        <w:rPr>
          <w:rFonts w:eastAsia="Times New Roman"/>
          <w:b/>
          <w:color w:val="auto"/>
        </w:rPr>
        <w:t xml:space="preserve"> и </w:t>
      </w:r>
      <w:proofErr w:type="spellStart"/>
      <w:r w:rsidRPr="00BD5529">
        <w:rPr>
          <w:rFonts w:eastAsia="Times New Roman"/>
          <w:b/>
          <w:color w:val="auto"/>
        </w:rPr>
        <w:t>допуна</w:t>
      </w:r>
      <w:proofErr w:type="spellEnd"/>
      <w:r w:rsidRPr="00BD5529">
        <w:rPr>
          <w:rFonts w:eastAsia="Times New Roman"/>
          <w:b/>
          <w:color w:val="auto"/>
        </w:rPr>
        <w:t xml:space="preserve"> </w:t>
      </w:r>
      <w:proofErr w:type="spellStart"/>
      <w:r w:rsidRPr="00BD5529">
        <w:rPr>
          <w:rFonts w:eastAsia="Times New Roman"/>
          <w:b/>
          <w:color w:val="auto"/>
        </w:rPr>
        <w:t>понуде</w:t>
      </w:r>
      <w:proofErr w:type="spellEnd"/>
      <w:r w:rsidRPr="00BD5529">
        <w:rPr>
          <w:rFonts w:eastAsia="Times New Roman"/>
          <w:b/>
          <w:color w:val="auto"/>
        </w:rPr>
        <w:t xml:space="preserve"> </w:t>
      </w:r>
      <w:proofErr w:type="spellStart"/>
      <w:r w:rsidRPr="00BD5529">
        <w:rPr>
          <w:rFonts w:eastAsia="Times New Roman"/>
          <w:b/>
          <w:color w:val="auto"/>
        </w:rPr>
        <w:t>за</w:t>
      </w:r>
      <w:proofErr w:type="spellEnd"/>
      <w:r w:rsidRPr="00BD5529">
        <w:rPr>
          <w:rFonts w:eastAsia="Times New Roman"/>
          <w:b/>
          <w:color w:val="auto"/>
        </w:rPr>
        <w:t xml:space="preserve"> </w:t>
      </w:r>
      <w:proofErr w:type="spellStart"/>
      <w:r w:rsidRPr="00BD5529">
        <w:rPr>
          <w:rFonts w:eastAsia="Times New Roman"/>
          <w:b/>
          <w:color w:val="auto"/>
        </w:rPr>
        <w:t>јавну</w:t>
      </w:r>
      <w:proofErr w:type="spellEnd"/>
      <w:r w:rsidRPr="00BD5529">
        <w:rPr>
          <w:rFonts w:eastAsia="Times New Roman"/>
          <w:b/>
          <w:color w:val="auto"/>
        </w:rPr>
        <w:t xml:space="preserve"> </w:t>
      </w:r>
      <w:proofErr w:type="spellStart"/>
      <w:r w:rsidRPr="00BD5529">
        <w:rPr>
          <w:rFonts w:eastAsia="Times New Roman"/>
          <w:b/>
          <w:color w:val="auto"/>
        </w:rPr>
        <w:t>набавку</w:t>
      </w:r>
      <w:proofErr w:type="spellEnd"/>
      <w:r w:rsidR="00174FBF" w:rsidRPr="00BD5529">
        <w:rPr>
          <w:rFonts w:eastAsia="Times New Roman"/>
          <w:b/>
          <w:color w:val="auto"/>
          <w:lang w:val="sr-Cyrl-RS"/>
        </w:rPr>
        <w:t xml:space="preserve"> услуга </w:t>
      </w:r>
      <w:r w:rsidR="00174FBF" w:rsidRPr="00BD5529">
        <w:rPr>
          <w:rFonts w:eastAsia="Times New Roman"/>
          <w:b/>
          <w:color w:val="auto"/>
        </w:rPr>
        <w:t>–</w:t>
      </w:r>
      <w:r w:rsidR="00174FBF" w:rsidRPr="00BD5529">
        <w:rPr>
          <w:rFonts w:eastAsia="Times New Roman"/>
          <w:b/>
          <w:color w:val="auto"/>
          <w:lang w:val="sr-Cyrl-CS"/>
        </w:rPr>
        <w:t xml:space="preserve"> Услуга коришћења софтвера</w:t>
      </w:r>
      <w:r w:rsidR="00174FBF" w:rsidRPr="00BD5529">
        <w:rPr>
          <w:b/>
          <w:bCs/>
          <w:i/>
          <w:iCs/>
          <w:color w:val="auto"/>
        </w:rPr>
        <w:t>,</w:t>
      </w:r>
      <w:r w:rsidR="00174FBF" w:rsidRPr="00BD5529">
        <w:rPr>
          <w:b/>
          <w:bCs/>
          <w:iCs/>
          <w:color w:val="auto"/>
        </w:rPr>
        <w:t xml:space="preserve"> </w:t>
      </w:r>
      <w:r w:rsidR="00174FBF" w:rsidRPr="00BD5529">
        <w:rPr>
          <w:b/>
          <w:iCs/>
          <w:color w:val="auto"/>
        </w:rPr>
        <w:t xml:space="preserve">ЈН </w:t>
      </w:r>
      <w:proofErr w:type="spellStart"/>
      <w:r w:rsidR="00174FBF" w:rsidRPr="00BD5529">
        <w:rPr>
          <w:b/>
          <w:iCs/>
          <w:color w:val="auto"/>
        </w:rPr>
        <w:t>број</w:t>
      </w:r>
      <w:proofErr w:type="spellEnd"/>
      <w:r w:rsidR="00174FBF" w:rsidRPr="00BD5529">
        <w:rPr>
          <w:b/>
          <w:iCs/>
          <w:color w:val="auto"/>
        </w:rPr>
        <w:t xml:space="preserve"> </w:t>
      </w:r>
      <w:r w:rsidR="00824E56">
        <w:rPr>
          <w:b/>
          <w:iCs/>
          <w:color w:val="auto"/>
          <w:lang w:val="sr-Cyrl-RS"/>
        </w:rPr>
        <w:t>57</w:t>
      </w:r>
      <w:r w:rsidR="00824E56" w:rsidRPr="00BD5529">
        <w:rPr>
          <w:b/>
          <w:iCs/>
          <w:color w:val="auto"/>
          <w:lang w:val="sr-Cyrl-RS"/>
        </w:rPr>
        <w:t>/201</w:t>
      </w:r>
      <w:r w:rsidR="00824E56">
        <w:rPr>
          <w:b/>
          <w:iCs/>
          <w:color w:val="auto"/>
          <w:lang w:val="sr-Cyrl-RS"/>
        </w:rPr>
        <w:t>9</w:t>
      </w:r>
      <w:r w:rsidRPr="00BD5529">
        <w:rPr>
          <w:rFonts w:eastAsia="Times New Roman"/>
          <w:b/>
          <w:color w:val="auto"/>
        </w:rPr>
        <w:t>- НЕ ОТВАРАТИ”.</w:t>
      </w:r>
    </w:p>
    <w:p w14:paraId="4FBA7A8D" w14:textId="77777777" w:rsidR="00055C14" w:rsidRPr="00BD5529" w:rsidRDefault="00055C14" w:rsidP="00055C14">
      <w:pPr>
        <w:widowControl w:val="0"/>
        <w:spacing w:line="240" w:lineRule="auto"/>
        <w:jc w:val="both"/>
        <w:rPr>
          <w:rFonts w:eastAsia="Times New Roman"/>
          <w:color w:val="auto"/>
        </w:rPr>
      </w:pP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полеђини</w:t>
      </w:r>
      <w:proofErr w:type="spellEnd"/>
      <w:r w:rsidRPr="00BD5529">
        <w:rPr>
          <w:rFonts w:eastAsia="Times New Roman"/>
          <w:color w:val="auto"/>
        </w:rPr>
        <w:t xml:space="preserve"> </w:t>
      </w:r>
      <w:proofErr w:type="spellStart"/>
      <w:r w:rsidRPr="00BD5529">
        <w:rPr>
          <w:rFonts w:eastAsia="Times New Roman"/>
          <w:color w:val="auto"/>
        </w:rPr>
        <w:t>коверте</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кутији</w:t>
      </w:r>
      <w:proofErr w:type="spellEnd"/>
      <w:r w:rsidRPr="00BD5529">
        <w:rPr>
          <w:rFonts w:eastAsia="Times New Roman"/>
          <w:color w:val="auto"/>
        </w:rPr>
        <w:t xml:space="preserve"> </w:t>
      </w:r>
      <w:proofErr w:type="spellStart"/>
      <w:r w:rsidRPr="00BD5529">
        <w:rPr>
          <w:rFonts w:eastAsia="Times New Roman"/>
          <w:color w:val="auto"/>
        </w:rPr>
        <w:t>навести</w:t>
      </w:r>
      <w:proofErr w:type="spellEnd"/>
      <w:r w:rsidRPr="00BD5529">
        <w:rPr>
          <w:rFonts w:eastAsia="Times New Roman"/>
          <w:color w:val="auto"/>
        </w:rPr>
        <w:t xml:space="preserve"> </w:t>
      </w:r>
      <w:proofErr w:type="spellStart"/>
      <w:r w:rsidRPr="00BD5529">
        <w:rPr>
          <w:rFonts w:eastAsia="Times New Roman"/>
          <w:color w:val="auto"/>
        </w:rPr>
        <w:t>назив</w:t>
      </w:r>
      <w:proofErr w:type="spellEnd"/>
      <w:r w:rsidRPr="00BD5529">
        <w:rPr>
          <w:rFonts w:eastAsia="Times New Roman"/>
          <w:color w:val="auto"/>
        </w:rPr>
        <w:t xml:space="preserve"> и </w:t>
      </w:r>
      <w:proofErr w:type="spellStart"/>
      <w:r w:rsidRPr="00BD5529">
        <w:rPr>
          <w:rFonts w:eastAsia="Times New Roman"/>
          <w:color w:val="auto"/>
        </w:rPr>
        <w:t>адресу</w:t>
      </w:r>
      <w:proofErr w:type="spellEnd"/>
      <w:r w:rsidRPr="00BD5529">
        <w:rPr>
          <w:rFonts w:eastAsia="Times New Roman"/>
          <w:color w:val="auto"/>
        </w:rPr>
        <w:t xml:space="preserve"> </w:t>
      </w:r>
      <w:proofErr w:type="spellStart"/>
      <w:proofErr w:type="gramStart"/>
      <w:r w:rsidRPr="00BD5529">
        <w:rPr>
          <w:rFonts w:eastAsia="Times New Roman"/>
          <w:color w:val="auto"/>
        </w:rPr>
        <w:t>понуђача.У</w:t>
      </w:r>
      <w:proofErr w:type="spellEnd"/>
      <w:proofErr w:type="gramEnd"/>
      <w:r w:rsidRPr="00BD5529">
        <w:rPr>
          <w:rFonts w:eastAsia="Times New Roman"/>
          <w:color w:val="auto"/>
        </w:rPr>
        <w:t xml:space="preserve"> </w:t>
      </w:r>
      <w:proofErr w:type="spellStart"/>
      <w:r w:rsidRPr="00BD5529">
        <w:rPr>
          <w:rFonts w:eastAsia="Times New Roman"/>
          <w:color w:val="auto"/>
        </w:rPr>
        <w:t>случају</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група</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коверти</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потребно</w:t>
      </w:r>
      <w:proofErr w:type="spellEnd"/>
      <w:r w:rsidRPr="00BD5529">
        <w:rPr>
          <w:rFonts w:eastAsia="Times New Roman"/>
          <w:color w:val="auto"/>
        </w:rPr>
        <w:t xml:space="preserve"> </w:t>
      </w:r>
      <w:proofErr w:type="spellStart"/>
      <w:r w:rsidRPr="00BD5529">
        <w:rPr>
          <w:rFonts w:eastAsia="Times New Roman"/>
          <w:color w:val="auto"/>
        </w:rPr>
        <w:t>назначити</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ради</w:t>
      </w:r>
      <w:proofErr w:type="spellEnd"/>
      <w:r w:rsidRPr="00BD5529">
        <w:rPr>
          <w:rFonts w:eastAsia="Times New Roman"/>
          <w:color w:val="auto"/>
        </w:rPr>
        <w:t xml:space="preserve"> о </w:t>
      </w:r>
      <w:proofErr w:type="spellStart"/>
      <w:r w:rsidRPr="00BD5529">
        <w:rPr>
          <w:rFonts w:eastAsia="Times New Roman"/>
          <w:color w:val="auto"/>
        </w:rPr>
        <w:t>групи</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и </w:t>
      </w:r>
      <w:proofErr w:type="spellStart"/>
      <w:r w:rsidRPr="00BD5529">
        <w:rPr>
          <w:rFonts w:eastAsia="Times New Roman"/>
          <w:color w:val="auto"/>
        </w:rPr>
        <w:t>навести</w:t>
      </w:r>
      <w:proofErr w:type="spellEnd"/>
      <w:r w:rsidRPr="00BD5529">
        <w:rPr>
          <w:rFonts w:eastAsia="Times New Roman"/>
          <w:color w:val="auto"/>
        </w:rPr>
        <w:t xml:space="preserve"> </w:t>
      </w:r>
      <w:proofErr w:type="spellStart"/>
      <w:r w:rsidRPr="00BD5529">
        <w:rPr>
          <w:rFonts w:eastAsia="Times New Roman"/>
          <w:color w:val="auto"/>
        </w:rPr>
        <w:t>називе</w:t>
      </w:r>
      <w:proofErr w:type="spellEnd"/>
      <w:r w:rsidRPr="00BD5529">
        <w:rPr>
          <w:rFonts w:eastAsia="Times New Roman"/>
          <w:color w:val="auto"/>
        </w:rPr>
        <w:t xml:space="preserve"> и </w:t>
      </w:r>
      <w:proofErr w:type="spellStart"/>
      <w:r w:rsidRPr="00BD5529">
        <w:rPr>
          <w:rFonts w:eastAsia="Times New Roman"/>
          <w:color w:val="auto"/>
        </w:rPr>
        <w:t>адресу</w:t>
      </w:r>
      <w:proofErr w:type="spellEnd"/>
      <w:r w:rsidRPr="00BD5529">
        <w:rPr>
          <w:rFonts w:eastAsia="Times New Roman"/>
          <w:color w:val="auto"/>
        </w:rPr>
        <w:t xml:space="preserve"> </w:t>
      </w:r>
      <w:proofErr w:type="spellStart"/>
      <w:r w:rsidRPr="00BD5529">
        <w:rPr>
          <w:rFonts w:eastAsia="Times New Roman"/>
          <w:color w:val="auto"/>
        </w:rPr>
        <w:t>свих</w:t>
      </w:r>
      <w:proofErr w:type="spellEnd"/>
      <w:r w:rsidRPr="00BD5529">
        <w:rPr>
          <w:rFonts w:eastAsia="Times New Roman"/>
          <w:color w:val="auto"/>
        </w:rPr>
        <w:t xml:space="preserve"> </w:t>
      </w:r>
      <w:proofErr w:type="spellStart"/>
      <w:r w:rsidRPr="00BD5529">
        <w:rPr>
          <w:rFonts w:eastAsia="Times New Roman"/>
          <w:color w:val="auto"/>
        </w:rPr>
        <w:t>учесника</w:t>
      </w:r>
      <w:proofErr w:type="spellEnd"/>
      <w:r w:rsidRPr="00BD5529">
        <w:rPr>
          <w:rFonts w:eastAsia="Times New Roman"/>
          <w:color w:val="auto"/>
        </w:rPr>
        <w:t xml:space="preserve"> у </w:t>
      </w:r>
      <w:proofErr w:type="spellStart"/>
      <w:r w:rsidRPr="00BD5529">
        <w:rPr>
          <w:rFonts w:eastAsia="Times New Roman"/>
          <w:color w:val="auto"/>
        </w:rPr>
        <w:t>заједничкој</w:t>
      </w:r>
      <w:proofErr w:type="spellEnd"/>
      <w:r w:rsidRPr="00BD5529">
        <w:rPr>
          <w:rFonts w:eastAsia="Times New Roman"/>
          <w:color w:val="auto"/>
        </w:rPr>
        <w:t xml:space="preserve"> </w:t>
      </w:r>
      <w:proofErr w:type="spellStart"/>
      <w:r w:rsidRPr="00BD5529">
        <w:rPr>
          <w:rFonts w:eastAsia="Times New Roman"/>
          <w:color w:val="auto"/>
        </w:rPr>
        <w:t>понуди</w:t>
      </w:r>
      <w:proofErr w:type="spellEnd"/>
      <w:r w:rsidRPr="00BD5529">
        <w:rPr>
          <w:rFonts w:eastAsia="Times New Roman"/>
          <w:color w:val="auto"/>
        </w:rPr>
        <w:t>.</w:t>
      </w:r>
    </w:p>
    <w:p w14:paraId="3FFC44F8" w14:textId="77777777" w:rsidR="00055C14" w:rsidRPr="00BD5529" w:rsidRDefault="00055C14" w:rsidP="00055C14">
      <w:pPr>
        <w:widowControl w:val="0"/>
        <w:spacing w:line="240" w:lineRule="auto"/>
        <w:jc w:val="both"/>
        <w:rPr>
          <w:rFonts w:eastAsia="Times New Roman"/>
          <w:color w:val="auto"/>
        </w:rPr>
      </w:pPr>
      <w:proofErr w:type="spellStart"/>
      <w:r w:rsidRPr="00BD5529">
        <w:rPr>
          <w:rFonts w:eastAsia="Times New Roman"/>
          <w:color w:val="auto"/>
        </w:rPr>
        <w:t>По</w:t>
      </w:r>
      <w:proofErr w:type="spellEnd"/>
      <w:r w:rsidRPr="00BD5529">
        <w:rPr>
          <w:rFonts w:eastAsia="Times New Roman"/>
          <w:color w:val="auto"/>
        </w:rPr>
        <w:t xml:space="preserve"> </w:t>
      </w:r>
      <w:proofErr w:type="spellStart"/>
      <w:r w:rsidRPr="00BD5529">
        <w:rPr>
          <w:rFonts w:eastAsia="Times New Roman"/>
          <w:color w:val="auto"/>
        </w:rPr>
        <w:t>истеку</w:t>
      </w:r>
      <w:proofErr w:type="spellEnd"/>
      <w:r w:rsidRPr="00BD5529">
        <w:rPr>
          <w:rFonts w:eastAsia="Times New Roman"/>
          <w:color w:val="auto"/>
        </w:rPr>
        <w:t xml:space="preserve"> </w:t>
      </w:r>
      <w:proofErr w:type="spellStart"/>
      <w:r w:rsidRPr="00BD5529">
        <w:rPr>
          <w:rFonts w:eastAsia="Times New Roman"/>
          <w:color w:val="auto"/>
        </w:rPr>
        <w:t>рока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подношење</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повуче</w:t>
      </w:r>
      <w:proofErr w:type="spellEnd"/>
      <w:r w:rsidRPr="00BD5529">
        <w:rPr>
          <w:rFonts w:eastAsia="Times New Roman"/>
          <w:color w:val="auto"/>
        </w:rPr>
        <w:t xml:space="preserve"> </w:t>
      </w:r>
      <w:proofErr w:type="spellStart"/>
      <w:r w:rsidRPr="00BD5529">
        <w:rPr>
          <w:rFonts w:eastAsia="Times New Roman"/>
          <w:color w:val="auto"/>
        </w:rPr>
        <w:t>нити</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мења</w:t>
      </w:r>
      <w:proofErr w:type="spellEnd"/>
      <w:r w:rsidRPr="00BD5529">
        <w:rPr>
          <w:rFonts w:eastAsia="Times New Roman"/>
          <w:color w:val="auto"/>
        </w:rPr>
        <w:t xml:space="preserve"> </w:t>
      </w:r>
      <w:proofErr w:type="spellStart"/>
      <w:r w:rsidRPr="00BD5529">
        <w:rPr>
          <w:rFonts w:eastAsia="Times New Roman"/>
          <w:color w:val="auto"/>
        </w:rPr>
        <w:t>своју</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w:t>
      </w:r>
    </w:p>
    <w:p w14:paraId="4BEEBE73" w14:textId="77777777" w:rsidR="00055C14" w:rsidRPr="00BD5529" w:rsidRDefault="00055C14" w:rsidP="00055C14">
      <w:pPr>
        <w:widowControl w:val="0"/>
        <w:spacing w:line="240" w:lineRule="auto"/>
        <w:jc w:val="both"/>
        <w:rPr>
          <w:rFonts w:eastAsia="Times New Roman"/>
          <w:color w:val="auto"/>
        </w:rPr>
      </w:pPr>
    </w:p>
    <w:p w14:paraId="210D323F" w14:textId="77777777" w:rsidR="00055C14" w:rsidRPr="00BD5529" w:rsidRDefault="00055C14" w:rsidP="00055C14">
      <w:pPr>
        <w:widowControl w:val="0"/>
        <w:spacing w:line="240" w:lineRule="auto"/>
        <w:jc w:val="both"/>
        <w:rPr>
          <w:rFonts w:eastAsia="Times New Roman"/>
          <w:color w:val="auto"/>
        </w:rPr>
      </w:pPr>
      <w:r w:rsidRPr="00BD5529">
        <w:rPr>
          <w:rFonts w:eastAsia="Times New Roman"/>
          <w:b/>
          <w:i/>
          <w:color w:val="auto"/>
        </w:rPr>
        <w:t xml:space="preserve">6. УЧЕСТВОВАЊЕ У ЗАЈЕДНИЧКОЈ ПОНУДИ ИЛИ КАО ПОДИЗВОЂАЧ </w:t>
      </w:r>
    </w:p>
    <w:p w14:paraId="124D6704"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поднесе</w:t>
      </w:r>
      <w:proofErr w:type="spellEnd"/>
      <w:r w:rsidRPr="00BD5529">
        <w:rPr>
          <w:rFonts w:eastAsia="Times New Roman"/>
          <w:color w:val="auto"/>
        </w:rPr>
        <w:t xml:space="preserve"> </w:t>
      </w:r>
      <w:proofErr w:type="spellStart"/>
      <w:r w:rsidRPr="00BD5529">
        <w:rPr>
          <w:rFonts w:eastAsia="Times New Roman"/>
          <w:color w:val="auto"/>
        </w:rPr>
        <w:t>само</w:t>
      </w:r>
      <w:proofErr w:type="spellEnd"/>
      <w:r w:rsidRPr="00BD5529">
        <w:rPr>
          <w:rFonts w:eastAsia="Times New Roman"/>
          <w:color w:val="auto"/>
        </w:rPr>
        <w:t xml:space="preserve"> </w:t>
      </w:r>
      <w:proofErr w:type="spellStart"/>
      <w:r w:rsidRPr="00BD5529">
        <w:rPr>
          <w:rFonts w:eastAsia="Times New Roman"/>
          <w:color w:val="auto"/>
        </w:rPr>
        <w:t>једну</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w:t>
      </w:r>
    </w:p>
    <w:p w14:paraId="3E75CCE9"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самостално</w:t>
      </w:r>
      <w:proofErr w:type="spellEnd"/>
      <w:r w:rsidRPr="00BD5529">
        <w:rPr>
          <w:rFonts w:eastAsia="Times New Roman"/>
          <w:color w:val="auto"/>
        </w:rPr>
        <w:t xml:space="preserve"> </w:t>
      </w:r>
      <w:proofErr w:type="spellStart"/>
      <w:r w:rsidRPr="00BD5529">
        <w:rPr>
          <w:rFonts w:eastAsia="Times New Roman"/>
          <w:color w:val="auto"/>
        </w:rPr>
        <w:t>поднео</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истовремено</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учествује</w:t>
      </w:r>
      <w:proofErr w:type="spellEnd"/>
      <w:r w:rsidRPr="00BD5529">
        <w:rPr>
          <w:rFonts w:eastAsia="Times New Roman"/>
          <w:color w:val="auto"/>
        </w:rPr>
        <w:t xml:space="preserve"> у </w:t>
      </w:r>
      <w:proofErr w:type="spellStart"/>
      <w:r w:rsidRPr="00BD5529">
        <w:rPr>
          <w:rFonts w:eastAsia="Times New Roman"/>
          <w:color w:val="auto"/>
        </w:rPr>
        <w:t>заједничкој</w:t>
      </w:r>
      <w:proofErr w:type="spellEnd"/>
      <w:r w:rsidRPr="00BD5529">
        <w:rPr>
          <w:rFonts w:eastAsia="Times New Roman"/>
          <w:color w:val="auto"/>
        </w:rPr>
        <w:t xml:space="preserve"> </w:t>
      </w:r>
      <w:proofErr w:type="spellStart"/>
      <w:r w:rsidRPr="00BD5529">
        <w:rPr>
          <w:rFonts w:eastAsia="Times New Roman"/>
          <w:color w:val="auto"/>
        </w:rPr>
        <w:t>понуди</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као</w:t>
      </w:r>
      <w:proofErr w:type="spellEnd"/>
      <w:r w:rsidRPr="00BD5529">
        <w:rPr>
          <w:rFonts w:eastAsia="Times New Roman"/>
          <w:color w:val="auto"/>
        </w:rPr>
        <w:t xml:space="preserve"> </w:t>
      </w:r>
      <w:proofErr w:type="spellStart"/>
      <w:r w:rsidRPr="00BD5529">
        <w:rPr>
          <w:rFonts w:eastAsia="Times New Roman"/>
          <w:color w:val="auto"/>
        </w:rPr>
        <w:t>подизвођач</w:t>
      </w:r>
      <w:proofErr w:type="spellEnd"/>
      <w:r w:rsidRPr="00BD5529">
        <w:rPr>
          <w:rFonts w:eastAsia="Times New Roman"/>
          <w:color w:val="auto"/>
        </w:rPr>
        <w:t xml:space="preserve">, </w:t>
      </w:r>
      <w:proofErr w:type="spellStart"/>
      <w:r w:rsidRPr="00BD5529">
        <w:rPr>
          <w:rFonts w:eastAsia="Times New Roman"/>
          <w:color w:val="auto"/>
        </w:rPr>
        <w:t>нити</w:t>
      </w:r>
      <w:proofErr w:type="spellEnd"/>
      <w:r w:rsidRPr="00BD5529">
        <w:rPr>
          <w:rFonts w:eastAsia="Times New Roman"/>
          <w:color w:val="auto"/>
        </w:rPr>
        <w:t xml:space="preserve"> </w:t>
      </w:r>
      <w:proofErr w:type="spellStart"/>
      <w:r w:rsidRPr="00BD5529">
        <w:rPr>
          <w:rFonts w:eastAsia="Times New Roman"/>
          <w:color w:val="auto"/>
        </w:rPr>
        <w:t>исто</w:t>
      </w:r>
      <w:proofErr w:type="spellEnd"/>
      <w:r w:rsidRPr="00BD5529">
        <w:rPr>
          <w:rFonts w:eastAsia="Times New Roman"/>
          <w:color w:val="auto"/>
        </w:rPr>
        <w:t xml:space="preserve"> </w:t>
      </w:r>
      <w:proofErr w:type="spellStart"/>
      <w:r w:rsidRPr="00BD5529">
        <w:rPr>
          <w:rFonts w:eastAsia="Times New Roman"/>
          <w:color w:val="auto"/>
        </w:rPr>
        <w:t>лице</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учествовати</w:t>
      </w:r>
      <w:proofErr w:type="spellEnd"/>
      <w:r w:rsidRPr="00BD5529">
        <w:rPr>
          <w:rFonts w:eastAsia="Times New Roman"/>
          <w:color w:val="auto"/>
        </w:rPr>
        <w:t xml:space="preserve"> у </w:t>
      </w:r>
      <w:proofErr w:type="spellStart"/>
      <w:r w:rsidRPr="00BD5529">
        <w:rPr>
          <w:rFonts w:eastAsia="Times New Roman"/>
          <w:color w:val="auto"/>
        </w:rPr>
        <w:t>више</w:t>
      </w:r>
      <w:proofErr w:type="spellEnd"/>
      <w:r w:rsidRPr="00BD5529">
        <w:rPr>
          <w:rFonts w:eastAsia="Times New Roman"/>
          <w:color w:val="auto"/>
        </w:rPr>
        <w:t xml:space="preserve"> </w:t>
      </w:r>
      <w:proofErr w:type="spellStart"/>
      <w:r w:rsidRPr="00BD5529">
        <w:rPr>
          <w:rFonts w:eastAsia="Times New Roman"/>
          <w:color w:val="auto"/>
        </w:rPr>
        <w:t>заједничких</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w:t>
      </w:r>
    </w:p>
    <w:p w14:paraId="4842D2EC" w14:textId="77777777" w:rsidR="00055C14" w:rsidRPr="00BD5529" w:rsidRDefault="00055C14" w:rsidP="00055C14">
      <w:pPr>
        <w:widowControl w:val="0"/>
        <w:spacing w:line="240" w:lineRule="auto"/>
        <w:ind w:firstLine="708"/>
        <w:jc w:val="both"/>
        <w:rPr>
          <w:rFonts w:eastAsia="Times New Roman"/>
          <w:i/>
          <w:color w:val="auto"/>
        </w:rPr>
      </w:pPr>
      <w:r w:rsidRPr="00BD5529">
        <w:rPr>
          <w:rFonts w:eastAsia="Times New Roman"/>
          <w:color w:val="auto"/>
        </w:rPr>
        <w:t xml:space="preserve">У </w:t>
      </w:r>
      <w:proofErr w:type="spellStart"/>
      <w:r w:rsidRPr="00BD5529">
        <w:rPr>
          <w:rFonts w:eastAsia="Times New Roman"/>
          <w:color w:val="auto"/>
        </w:rPr>
        <w:t>Обрасцу</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поглавље</w:t>
      </w:r>
      <w:proofErr w:type="spellEnd"/>
      <w:r w:rsidRPr="00BD5529">
        <w:rPr>
          <w:rFonts w:eastAsia="Times New Roman"/>
          <w:color w:val="auto"/>
        </w:rPr>
        <w:t xml:space="preserve"> </w:t>
      </w:r>
      <w:r w:rsidRPr="00BD5529">
        <w:rPr>
          <w:rFonts w:eastAsia="Times New Roman"/>
          <w:b/>
          <w:color w:val="auto"/>
        </w:rPr>
        <w:t>VII</w:t>
      </w:r>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наводи</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начин</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односно</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ли</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самостално</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као</w:t>
      </w:r>
      <w:proofErr w:type="spellEnd"/>
      <w:r w:rsidRPr="00BD5529">
        <w:rPr>
          <w:rFonts w:eastAsia="Times New Roman"/>
          <w:color w:val="auto"/>
        </w:rPr>
        <w:t xml:space="preserve"> </w:t>
      </w:r>
      <w:proofErr w:type="spellStart"/>
      <w:r w:rsidRPr="00BD5529">
        <w:rPr>
          <w:rFonts w:eastAsia="Times New Roman"/>
          <w:color w:val="auto"/>
        </w:rPr>
        <w:t>заједничку</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подизвођачем</w:t>
      </w:r>
      <w:proofErr w:type="spellEnd"/>
      <w:r w:rsidRPr="00BD5529">
        <w:rPr>
          <w:rFonts w:eastAsia="Times New Roman"/>
          <w:color w:val="auto"/>
        </w:rPr>
        <w:t>.</w:t>
      </w:r>
    </w:p>
    <w:p w14:paraId="46A27E20" w14:textId="77777777" w:rsidR="00055C14" w:rsidRPr="00BD5529" w:rsidRDefault="00055C14" w:rsidP="00055C14">
      <w:pPr>
        <w:widowControl w:val="0"/>
        <w:spacing w:line="240" w:lineRule="auto"/>
        <w:jc w:val="both"/>
        <w:rPr>
          <w:rFonts w:eastAsia="Times New Roman"/>
          <w:color w:val="auto"/>
        </w:rPr>
      </w:pPr>
    </w:p>
    <w:p w14:paraId="62CD7C05" w14:textId="77777777" w:rsidR="00055C14" w:rsidRPr="00BD5529" w:rsidRDefault="00055C14" w:rsidP="00055C14">
      <w:pPr>
        <w:widowControl w:val="0"/>
        <w:spacing w:line="240" w:lineRule="auto"/>
        <w:jc w:val="both"/>
        <w:rPr>
          <w:rFonts w:eastAsia="Times New Roman"/>
          <w:color w:val="auto"/>
        </w:rPr>
      </w:pPr>
      <w:r w:rsidRPr="00BD5529">
        <w:rPr>
          <w:rFonts w:eastAsia="Times New Roman"/>
          <w:b/>
          <w:i/>
          <w:color w:val="auto"/>
        </w:rPr>
        <w:t>7. ПОНУДА СА ПОДИЗВОЂАЧЕМ</w:t>
      </w:r>
    </w:p>
    <w:p w14:paraId="001BC953"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Уколико</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подизвођачем</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у </w:t>
      </w:r>
      <w:proofErr w:type="spellStart"/>
      <w:r w:rsidRPr="00BD5529">
        <w:rPr>
          <w:rFonts w:eastAsia="Times New Roman"/>
          <w:color w:val="auto"/>
        </w:rPr>
        <w:t>Обрасцу</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поглавље</w:t>
      </w:r>
      <w:proofErr w:type="spellEnd"/>
      <w:r w:rsidRPr="00BD5529">
        <w:rPr>
          <w:rFonts w:eastAsia="Times New Roman"/>
          <w:color w:val="auto"/>
        </w:rPr>
        <w:t xml:space="preserve"> </w:t>
      </w:r>
      <w:r w:rsidRPr="00BD5529">
        <w:rPr>
          <w:rFonts w:eastAsia="Times New Roman"/>
          <w:b/>
          <w:color w:val="auto"/>
        </w:rPr>
        <w:t>VII</w:t>
      </w:r>
      <w:r w:rsidRPr="00BD5529">
        <w:rPr>
          <w:rFonts w:eastAsia="Times New Roman"/>
          <w:color w:val="auto"/>
        </w:rPr>
        <w:t xml:space="preserve">) </w:t>
      </w:r>
      <w:proofErr w:type="spellStart"/>
      <w:r w:rsidRPr="00BD5529">
        <w:rPr>
          <w:rFonts w:eastAsia="Times New Roman"/>
          <w:color w:val="auto"/>
        </w:rPr>
        <w:t>наведе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подизвођачем</w:t>
      </w:r>
      <w:proofErr w:type="spellEnd"/>
      <w:r w:rsidRPr="00BD5529">
        <w:rPr>
          <w:rFonts w:eastAsia="Times New Roman"/>
          <w:color w:val="auto"/>
        </w:rPr>
        <w:t xml:space="preserve">, </w:t>
      </w:r>
      <w:proofErr w:type="spellStart"/>
      <w:r w:rsidRPr="00BD5529">
        <w:rPr>
          <w:rFonts w:eastAsia="Times New Roman"/>
          <w:color w:val="auto"/>
        </w:rPr>
        <w:t>проценат</w:t>
      </w:r>
      <w:proofErr w:type="spellEnd"/>
      <w:r w:rsidRPr="00BD5529">
        <w:rPr>
          <w:rFonts w:eastAsia="Times New Roman"/>
          <w:color w:val="auto"/>
        </w:rPr>
        <w:t xml:space="preserve"> </w:t>
      </w:r>
      <w:proofErr w:type="spellStart"/>
      <w:r w:rsidRPr="00BD5529">
        <w:rPr>
          <w:rFonts w:eastAsia="Times New Roman"/>
          <w:color w:val="auto"/>
        </w:rPr>
        <w:t>укупне</w:t>
      </w:r>
      <w:proofErr w:type="spellEnd"/>
      <w:r w:rsidRPr="00BD5529">
        <w:rPr>
          <w:rFonts w:eastAsia="Times New Roman"/>
          <w:color w:val="auto"/>
        </w:rPr>
        <w:t xml:space="preserve"> </w:t>
      </w:r>
      <w:proofErr w:type="spellStart"/>
      <w:r w:rsidRPr="00BD5529">
        <w:rPr>
          <w:rFonts w:eastAsia="Times New Roman"/>
          <w:color w:val="auto"/>
        </w:rPr>
        <w:t>вредности</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поверити</w:t>
      </w:r>
      <w:proofErr w:type="spellEnd"/>
      <w:r w:rsidRPr="00BD5529">
        <w:rPr>
          <w:rFonts w:eastAsia="Times New Roman"/>
          <w:color w:val="auto"/>
        </w:rPr>
        <w:t xml:space="preserve"> </w:t>
      </w:r>
      <w:proofErr w:type="spellStart"/>
      <w:proofErr w:type="gramStart"/>
      <w:r w:rsidRPr="00BD5529">
        <w:rPr>
          <w:rFonts w:eastAsia="Times New Roman"/>
          <w:color w:val="auto"/>
        </w:rPr>
        <w:t>подизвођачу</w:t>
      </w:r>
      <w:proofErr w:type="spellEnd"/>
      <w:r w:rsidRPr="00BD5529">
        <w:rPr>
          <w:rFonts w:eastAsia="Times New Roman"/>
          <w:color w:val="auto"/>
        </w:rPr>
        <w:t>,  а</w:t>
      </w:r>
      <w:proofErr w:type="gram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бити</w:t>
      </w:r>
      <w:proofErr w:type="spellEnd"/>
      <w:r w:rsidRPr="00BD5529">
        <w:rPr>
          <w:rFonts w:eastAsia="Times New Roman"/>
          <w:color w:val="auto"/>
        </w:rPr>
        <w:t xml:space="preserve"> </w:t>
      </w:r>
      <w:proofErr w:type="spellStart"/>
      <w:r w:rsidRPr="00BD5529">
        <w:rPr>
          <w:rFonts w:eastAsia="Times New Roman"/>
          <w:color w:val="auto"/>
        </w:rPr>
        <w:t>већи</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50%, </w:t>
      </w:r>
      <w:proofErr w:type="spellStart"/>
      <w:r w:rsidRPr="00BD5529">
        <w:rPr>
          <w:rFonts w:eastAsia="Times New Roman"/>
          <w:color w:val="auto"/>
        </w:rPr>
        <w:t>као</w:t>
      </w:r>
      <w:proofErr w:type="spellEnd"/>
      <w:r w:rsidRPr="00BD5529">
        <w:rPr>
          <w:rFonts w:eastAsia="Times New Roman"/>
          <w:color w:val="auto"/>
        </w:rPr>
        <w:t xml:space="preserve"> и </w:t>
      </w:r>
      <w:proofErr w:type="spellStart"/>
      <w:r w:rsidRPr="00BD5529">
        <w:rPr>
          <w:rFonts w:eastAsia="Times New Roman"/>
          <w:color w:val="auto"/>
        </w:rPr>
        <w:t>део</w:t>
      </w:r>
      <w:proofErr w:type="spellEnd"/>
      <w:r w:rsidRPr="00BD5529">
        <w:rPr>
          <w:rFonts w:eastAsia="Times New Roman"/>
          <w:color w:val="auto"/>
        </w:rPr>
        <w:t xml:space="preserve"> </w:t>
      </w:r>
      <w:proofErr w:type="spellStart"/>
      <w:r w:rsidRPr="00BD5529">
        <w:rPr>
          <w:rFonts w:eastAsia="Times New Roman"/>
          <w:color w:val="auto"/>
        </w:rPr>
        <w:t>предмета</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извршити</w:t>
      </w:r>
      <w:proofErr w:type="spellEnd"/>
      <w:r w:rsidRPr="00BD5529">
        <w:rPr>
          <w:rFonts w:eastAsia="Times New Roman"/>
          <w:color w:val="auto"/>
        </w:rPr>
        <w:t xml:space="preserve"> </w:t>
      </w:r>
      <w:proofErr w:type="spellStart"/>
      <w:r w:rsidRPr="00BD5529">
        <w:rPr>
          <w:rFonts w:eastAsia="Times New Roman"/>
          <w:color w:val="auto"/>
        </w:rPr>
        <w:t>преко</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 xml:space="preserve">. </w:t>
      </w:r>
    </w:p>
    <w:p w14:paraId="45073225"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Понуђач</w:t>
      </w:r>
      <w:proofErr w:type="spellEnd"/>
      <w:r w:rsidRPr="00BD5529">
        <w:rPr>
          <w:rFonts w:eastAsia="Times New Roman"/>
          <w:color w:val="auto"/>
        </w:rPr>
        <w:t xml:space="preserve"> у </w:t>
      </w:r>
      <w:proofErr w:type="spellStart"/>
      <w:r w:rsidRPr="00BD5529">
        <w:rPr>
          <w:rFonts w:eastAsia="Times New Roman"/>
          <w:color w:val="auto"/>
        </w:rPr>
        <w:t>Обрасцу</w:t>
      </w:r>
      <w:proofErr w:type="spellEnd"/>
      <w:r w:rsidRPr="00BD5529">
        <w:rPr>
          <w:rFonts w:eastAsia="Times New Roman"/>
          <w:color w:val="auto"/>
        </w:rPr>
        <w:t xml:space="preserve"> </w:t>
      </w:r>
      <w:proofErr w:type="spellStart"/>
      <w:r w:rsidRPr="00BD5529">
        <w:rPr>
          <w:rFonts w:eastAsia="Times New Roman"/>
          <w:color w:val="auto"/>
        </w:rPr>
        <w:t>понуденаводи</w:t>
      </w:r>
      <w:proofErr w:type="spellEnd"/>
      <w:r w:rsidRPr="00BD5529">
        <w:rPr>
          <w:rFonts w:eastAsia="Times New Roman"/>
          <w:color w:val="auto"/>
        </w:rPr>
        <w:t xml:space="preserve"> </w:t>
      </w:r>
      <w:proofErr w:type="spellStart"/>
      <w:r w:rsidRPr="00BD5529">
        <w:rPr>
          <w:rFonts w:eastAsia="Times New Roman"/>
          <w:color w:val="auto"/>
        </w:rPr>
        <w:t>назив</w:t>
      </w:r>
      <w:proofErr w:type="spellEnd"/>
      <w:r w:rsidRPr="00BD5529">
        <w:rPr>
          <w:rFonts w:eastAsia="Times New Roman"/>
          <w:color w:val="auto"/>
        </w:rPr>
        <w:t xml:space="preserve"> и </w:t>
      </w:r>
      <w:proofErr w:type="spellStart"/>
      <w:r w:rsidRPr="00BD5529">
        <w:rPr>
          <w:rFonts w:eastAsia="Times New Roman"/>
          <w:color w:val="auto"/>
        </w:rPr>
        <w:t>седиште</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 xml:space="preserve">, </w:t>
      </w:r>
      <w:proofErr w:type="spellStart"/>
      <w:r w:rsidRPr="00BD5529">
        <w:rPr>
          <w:rFonts w:eastAsia="Times New Roman"/>
          <w:color w:val="auto"/>
        </w:rPr>
        <w:t>уколико</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делимично</w:t>
      </w:r>
      <w:proofErr w:type="spellEnd"/>
      <w:r w:rsidRPr="00BD5529">
        <w:rPr>
          <w:rFonts w:eastAsia="Times New Roman"/>
          <w:color w:val="auto"/>
        </w:rPr>
        <w:t xml:space="preserve"> </w:t>
      </w:r>
      <w:proofErr w:type="spellStart"/>
      <w:r w:rsidRPr="00BD5529">
        <w:rPr>
          <w:rFonts w:eastAsia="Times New Roman"/>
          <w:color w:val="auto"/>
        </w:rPr>
        <w:t>извршење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поверити</w:t>
      </w:r>
      <w:proofErr w:type="spellEnd"/>
      <w:r w:rsidRPr="00BD5529">
        <w:rPr>
          <w:rFonts w:eastAsia="Times New Roman"/>
          <w:color w:val="auto"/>
        </w:rPr>
        <w:t xml:space="preserve"> </w:t>
      </w:r>
      <w:proofErr w:type="spellStart"/>
      <w:r w:rsidRPr="00BD5529">
        <w:rPr>
          <w:rFonts w:eastAsia="Times New Roman"/>
          <w:color w:val="auto"/>
        </w:rPr>
        <w:t>подизвођачу</w:t>
      </w:r>
      <w:proofErr w:type="spellEnd"/>
      <w:r w:rsidRPr="00BD5529">
        <w:rPr>
          <w:rFonts w:eastAsia="Times New Roman"/>
          <w:color w:val="auto"/>
        </w:rPr>
        <w:t>.</w:t>
      </w:r>
    </w:p>
    <w:p w14:paraId="401B89BD"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Уколико</w:t>
      </w:r>
      <w:proofErr w:type="spellEnd"/>
      <w:r w:rsidRPr="00BD5529">
        <w:rPr>
          <w:rFonts w:eastAsia="Times New Roman"/>
          <w:color w:val="auto"/>
        </w:rPr>
        <w:t xml:space="preserve"> </w:t>
      </w:r>
      <w:proofErr w:type="spellStart"/>
      <w:r w:rsidRPr="00BD5529">
        <w:rPr>
          <w:rFonts w:eastAsia="Times New Roman"/>
          <w:color w:val="auto"/>
        </w:rPr>
        <w:t>уговор</w:t>
      </w:r>
      <w:proofErr w:type="spellEnd"/>
      <w:r w:rsidRPr="00BD5529">
        <w:rPr>
          <w:rFonts w:eastAsia="Times New Roman"/>
          <w:color w:val="auto"/>
        </w:rPr>
        <w:t xml:space="preserve"> о </w:t>
      </w:r>
      <w:proofErr w:type="spellStart"/>
      <w:r w:rsidRPr="00BD5529">
        <w:rPr>
          <w:rFonts w:eastAsia="Times New Roman"/>
          <w:color w:val="auto"/>
        </w:rPr>
        <w:t>јавној</w:t>
      </w:r>
      <w:proofErr w:type="spellEnd"/>
      <w:r w:rsidRPr="00BD5529">
        <w:rPr>
          <w:rFonts w:eastAsia="Times New Roman"/>
          <w:color w:val="auto"/>
        </w:rPr>
        <w:t xml:space="preserve"> </w:t>
      </w:r>
      <w:proofErr w:type="spellStart"/>
      <w:r w:rsidRPr="00BD5529">
        <w:rPr>
          <w:rFonts w:eastAsia="Times New Roman"/>
          <w:color w:val="auto"/>
        </w:rPr>
        <w:t>набавци</w:t>
      </w:r>
      <w:proofErr w:type="spellEnd"/>
      <w:r w:rsidRPr="00BD5529">
        <w:rPr>
          <w:rFonts w:eastAsia="Times New Roman"/>
          <w:color w:val="auto"/>
        </w:rPr>
        <w:t xml:space="preserve"> </w:t>
      </w:r>
      <w:proofErr w:type="spellStart"/>
      <w:r w:rsidRPr="00BD5529">
        <w:rPr>
          <w:rFonts w:eastAsia="Times New Roman"/>
          <w:color w:val="auto"/>
        </w:rPr>
        <w:t>буде</w:t>
      </w:r>
      <w:proofErr w:type="spellEnd"/>
      <w:r w:rsidRPr="00BD5529">
        <w:rPr>
          <w:rFonts w:eastAsia="Times New Roman"/>
          <w:color w:val="auto"/>
        </w:rPr>
        <w:t xml:space="preserve"> </w:t>
      </w:r>
      <w:proofErr w:type="spellStart"/>
      <w:r w:rsidRPr="00BD5529">
        <w:rPr>
          <w:rFonts w:eastAsia="Times New Roman"/>
          <w:color w:val="auto"/>
        </w:rPr>
        <w:t>закључен</w:t>
      </w:r>
      <w:proofErr w:type="spellEnd"/>
      <w:r w:rsidRPr="00BD5529">
        <w:rPr>
          <w:rFonts w:eastAsia="Times New Roman"/>
          <w:color w:val="auto"/>
        </w:rPr>
        <w:t xml:space="preserve"> </w:t>
      </w:r>
      <w:proofErr w:type="spellStart"/>
      <w:r w:rsidRPr="00BD5529">
        <w:rPr>
          <w:rFonts w:eastAsia="Times New Roman"/>
          <w:color w:val="auto"/>
        </w:rPr>
        <w:t>између</w:t>
      </w:r>
      <w:proofErr w:type="spellEnd"/>
      <w:r w:rsidRPr="00BD5529">
        <w:rPr>
          <w:rFonts w:eastAsia="Times New Roman"/>
          <w:color w:val="auto"/>
        </w:rPr>
        <w:t xml:space="preserve"> </w:t>
      </w:r>
      <w:proofErr w:type="spellStart"/>
      <w:r w:rsidRPr="00BD5529">
        <w:rPr>
          <w:rFonts w:eastAsia="Times New Roman"/>
          <w:color w:val="auto"/>
        </w:rPr>
        <w:t>наручиоца</w:t>
      </w:r>
      <w:proofErr w:type="spellEnd"/>
      <w:r w:rsidRPr="00BD5529">
        <w:rPr>
          <w:rFonts w:eastAsia="Times New Roman"/>
          <w:color w:val="auto"/>
        </w:rPr>
        <w:t xml:space="preserve"> и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подизвођачем</w:t>
      </w:r>
      <w:proofErr w:type="spellEnd"/>
      <w:r w:rsidRPr="00BD5529">
        <w:rPr>
          <w:rFonts w:eastAsia="Times New Roman"/>
          <w:color w:val="auto"/>
        </w:rPr>
        <w:t xml:space="preserve">, </w:t>
      </w:r>
      <w:proofErr w:type="spellStart"/>
      <w:r w:rsidRPr="00BD5529">
        <w:rPr>
          <w:rFonts w:eastAsia="Times New Roman"/>
          <w:color w:val="auto"/>
        </w:rPr>
        <w:t>тај</w:t>
      </w:r>
      <w:proofErr w:type="spellEnd"/>
      <w:r w:rsidRPr="00BD5529">
        <w:rPr>
          <w:rFonts w:eastAsia="Times New Roman"/>
          <w:color w:val="auto"/>
        </w:rPr>
        <w:t xml:space="preserve"> </w:t>
      </w:r>
      <w:proofErr w:type="spellStart"/>
      <w:r w:rsidRPr="00BD5529">
        <w:rPr>
          <w:rFonts w:eastAsia="Times New Roman"/>
          <w:color w:val="auto"/>
        </w:rPr>
        <w:t>подизвођач</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бити</w:t>
      </w:r>
      <w:proofErr w:type="spellEnd"/>
      <w:r w:rsidRPr="00BD5529">
        <w:rPr>
          <w:rFonts w:eastAsia="Times New Roman"/>
          <w:color w:val="auto"/>
        </w:rPr>
        <w:t xml:space="preserve"> </w:t>
      </w:r>
      <w:proofErr w:type="spellStart"/>
      <w:r w:rsidRPr="00BD5529">
        <w:rPr>
          <w:rFonts w:eastAsia="Times New Roman"/>
          <w:color w:val="auto"/>
        </w:rPr>
        <w:t>наведен</w:t>
      </w:r>
      <w:proofErr w:type="spellEnd"/>
      <w:r w:rsidRPr="00BD5529">
        <w:rPr>
          <w:rFonts w:eastAsia="Times New Roman"/>
          <w:color w:val="auto"/>
        </w:rPr>
        <w:t xml:space="preserve"> и у </w:t>
      </w:r>
      <w:proofErr w:type="spellStart"/>
      <w:r w:rsidRPr="00BD5529">
        <w:rPr>
          <w:rFonts w:eastAsia="Times New Roman"/>
          <w:color w:val="auto"/>
        </w:rPr>
        <w:t>уговору</w:t>
      </w:r>
      <w:proofErr w:type="spellEnd"/>
      <w:r w:rsidRPr="00BD5529">
        <w:rPr>
          <w:rFonts w:eastAsia="Times New Roman"/>
          <w:color w:val="auto"/>
        </w:rPr>
        <w:t xml:space="preserve"> о </w:t>
      </w:r>
      <w:proofErr w:type="spellStart"/>
      <w:r w:rsidRPr="00BD5529">
        <w:rPr>
          <w:rFonts w:eastAsia="Times New Roman"/>
          <w:color w:val="auto"/>
        </w:rPr>
        <w:t>јавној</w:t>
      </w:r>
      <w:proofErr w:type="spellEnd"/>
      <w:r w:rsidRPr="00BD5529">
        <w:rPr>
          <w:rFonts w:eastAsia="Times New Roman"/>
          <w:color w:val="auto"/>
        </w:rPr>
        <w:t xml:space="preserve"> </w:t>
      </w:r>
      <w:proofErr w:type="spellStart"/>
      <w:r w:rsidRPr="00BD5529">
        <w:rPr>
          <w:rFonts w:eastAsia="Times New Roman"/>
          <w:color w:val="auto"/>
        </w:rPr>
        <w:t>набавци</w:t>
      </w:r>
      <w:proofErr w:type="spellEnd"/>
      <w:r w:rsidRPr="00BD5529">
        <w:rPr>
          <w:rFonts w:eastAsia="Times New Roman"/>
          <w:color w:val="auto"/>
        </w:rPr>
        <w:t>.</w:t>
      </w:r>
    </w:p>
    <w:p w14:paraId="7B7FE6C8"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подизвођаче</w:t>
      </w:r>
      <w:proofErr w:type="spellEnd"/>
      <w:r w:rsidRPr="00BD5529">
        <w:rPr>
          <w:rFonts w:eastAsia="Times New Roman"/>
          <w:color w:val="auto"/>
        </w:rPr>
        <w:t xml:space="preserve"> </w:t>
      </w:r>
      <w:proofErr w:type="spellStart"/>
      <w:r w:rsidRPr="00BD5529">
        <w:rPr>
          <w:rFonts w:eastAsia="Times New Roman"/>
          <w:color w:val="auto"/>
        </w:rPr>
        <w:t>достави</w:t>
      </w:r>
      <w:proofErr w:type="spellEnd"/>
      <w:r w:rsidRPr="00BD5529">
        <w:rPr>
          <w:rFonts w:eastAsia="Times New Roman"/>
          <w:color w:val="auto"/>
        </w:rPr>
        <w:t xml:space="preserve"> </w:t>
      </w:r>
      <w:proofErr w:type="spellStart"/>
      <w:r w:rsidRPr="00BD5529">
        <w:rPr>
          <w:rFonts w:eastAsia="Times New Roman"/>
          <w:color w:val="auto"/>
        </w:rPr>
        <w:t>доказе</w:t>
      </w:r>
      <w:proofErr w:type="spellEnd"/>
      <w:r w:rsidRPr="00BD5529">
        <w:rPr>
          <w:rFonts w:eastAsia="Times New Roman"/>
          <w:color w:val="auto"/>
        </w:rPr>
        <w:t xml:space="preserve"> о </w:t>
      </w:r>
      <w:proofErr w:type="spellStart"/>
      <w:r w:rsidRPr="00BD5529">
        <w:rPr>
          <w:rFonts w:eastAsia="Times New Roman"/>
          <w:color w:val="auto"/>
        </w:rPr>
        <w:t>испуњености</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су</w:t>
      </w:r>
      <w:proofErr w:type="spellEnd"/>
      <w:r w:rsidRPr="00BD5529">
        <w:rPr>
          <w:rFonts w:eastAsia="Times New Roman"/>
          <w:color w:val="auto"/>
        </w:rPr>
        <w:t xml:space="preserve"> </w:t>
      </w:r>
      <w:proofErr w:type="spellStart"/>
      <w:r w:rsidRPr="00BD5529">
        <w:rPr>
          <w:rFonts w:eastAsia="Times New Roman"/>
          <w:color w:val="auto"/>
        </w:rPr>
        <w:lastRenderedPageBreak/>
        <w:t>наведени</w:t>
      </w:r>
      <w:proofErr w:type="spellEnd"/>
      <w:r w:rsidRPr="00BD5529">
        <w:rPr>
          <w:rFonts w:eastAsia="Times New Roman"/>
          <w:color w:val="auto"/>
        </w:rPr>
        <w:t xml:space="preserve"> у </w:t>
      </w:r>
      <w:proofErr w:type="spellStart"/>
      <w:r w:rsidRPr="00BD5529">
        <w:rPr>
          <w:rFonts w:eastAsia="Times New Roman"/>
          <w:color w:val="auto"/>
        </w:rPr>
        <w:t>поглављу</w:t>
      </w:r>
      <w:r w:rsidRPr="00BD5529">
        <w:rPr>
          <w:rFonts w:eastAsia="Times New Roman"/>
          <w:b/>
          <w:color w:val="auto"/>
        </w:rPr>
        <w:t>V</w:t>
      </w:r>
      <w:r w:rsidRPr="00BD5529">
        <w:rPr>
          <w:rFonts w:eastAsia="Times New Roman"/>
          <w:color w:val="auto"/>
        </w:rPr>
        <w:t>конкурсне</w:t>
      </w:r>
      <w:proofErr w:type="spellEnd"/>
      <w:r w:rsidRPr="00BD5529">
        <w:rPr>
          <w:rFonts w:eastAsia="Times New Roman"/>
          <w:color w:val="auto"/>
        </w:rPr>
        <w:t xml:space="preserve"> </w:t>
      </w:r>
      <w:proofErr w:type="spellStart"/>
      <w:r w:rsidRPr="00BD5529">
        <w:rPr>
          <w:rFonts w:eastAsia="Times New Roman"/>
          <w:color w:val="auto"/>
        </w:rPr>
        <w:t>документације</w:t>
      </w:r>
      <w:proofErr w:type="spellEnd"/>
      <w:r w:rsidRPr="00BD5529">
        <w:rPr>
          <w:rFonts w:eastAsia="Times New Roman"/>
          <w:color w:val="auto"/>
        </w:rPr>
        <w:t xml:space="preserve">, у </w:t>
      </w:r>
      <w:proofErr w:type="spellStart"/>
      <w:r w:rsidRPr="00BD5529">
        <w:rPr>
          <w:rFonts w:eastAsia="Times New Roman"/>
          <w:color w:val="auto"/>
        </w:rPr>
        <w:t>складу</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Упутством</w:t>
      </w:r>
      <w:proofErr w:type="spellEnd"/>
      <w:r w:rsidRPr="00BD5529">
        <w:rPr>
          <w:rFonts w:eastAsia="Times New Roman"/>
          <w:color w:val="auto"/>
        </w:rPr>
        <w:t xml:space="preserve"> </w:t>
      </w:r>
      <w:proofErr w:type="spellStart"/>
      <w:r w:rsidRPr="00BD5529">
        <w:rPr>
          <w:rFonts w:eastAsia="Times New Roman"/>
          <w:color w:val="auto"/>
        </w:rPr>
        <w:t>како</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доказује</w:t>
      </w:r>
      <w:proofErr w:type="spellEnd"/>
      <w:r w:rsidRPr="00BD5529">
        <w:rPr>
          <w:rFonts w:eastAsia="Times New Roman"/>
          <w:color w:val="auto"/>
        </w:rPr>
        <w:t xml:space="preserve"> </w:t>
      </w:r>
      <w:proofErr w:type="spellStart"/>
      <w:r w:rsidRPr="00BD5529">
        <w:rPr>
          <w:rFonts w:eastAsia="Times New Roman"/>
          <w:color w:val="auto"/>
        </w:rPr>
        <w:t>испуњеност</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w:t>
      </w:r>
    </w:p>
    <w:p w14:paraId="74C57FAA"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Понуђач</w:t>
      </w:r>
      <w:proofErr w:type="spellEnd"/>
      <w:r w:rsidRPr="00BD5529">
        <w:rPr>
          <w:rFonts w:eastAsia="Times New Roman"/>
          <w:color w:val="auto"/>
        </w:rPr>
        <w:t xml:space="preserve"> у </w:t>
      </w:r>
      <w:proofErr w:type="spellStart"/>
      <w:r w:rsidRPr="00BD5529">
        <w:rPr>
          <w:rFonts w:eastAsia="Times New Roman"/>
          <w:color w:val="auto"/>
        </w:rPr>
        <w:t>потпуности</w:t>
      </w:r>
      <w:proofErr w:type="spellEnd"/>
      <w:r w:rsidRPr="00BD5529">
        <w:rPr>
          <w:rFonts w:eastAsia="Times New Roman"/>
          <w:color w:val="auto"/>
        </w:rPr>
        <w:t xml:space="preserve"> </w:t>
      </w:r>
      <w:proofErr w:type="spellStart"/>
      <w:r w:rsidRPr="00BD5529">
        <w:rPr>
          <w:rFonts w:eastAsia="Times New Roman"/>
          <w:color w:val="auto"/>
        </w:rPr>
        <w:t>одговара</w:t>
      </w:r>
      <w:proofErr w:type="spellEnd"/>
      <w:r w:rsidRPr="00BD5529">
        <w:rPr>
          <w:rFonts w:eastAsia="Times New Roman"/>
          <w:color w:val="auto"/>
        </w:rPr>
        <w:t xml:space="preserve"> </w:t>
      </w:r>
      <w:proofErr w:type="spellStart"/>
      <w:r w:rsidRPr="00BD5529">
        <w:rPr>
          <w:rFonts w:eastAsia="Times New Roman"/>
          <w:color w:val="auto"/>
        </w:rPr>
        <w:t>наручиоцу</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извршење</w:t>
      </w:r>
      <w:proofErr w:type="spellEnd"/>
      <w:r w:rsidRPr="00BD5529">
        <w:rPr>
          <w:rFonts w:eastAsia="Times New Roman"/>
          <w:color w:val="auto"/>
        </w:rPr>
        <w:t xml:space="preserve"> </w:t>
      </w:r>
      <w:proofErr w:type="spellStart"/>
      <w:r w:rsidRPr="00BD5529">
        <w:rPr>
          <w:rFonts w:eastAsia="Times New Roman"/>
          <w:color w:val="auto"/>
        </w:rPr>
        <w:t>обавеза</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поступка</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односно</w:t>
      </w:r>
      <w:proofErr w:type="spellEnd"/>
      <w:r w:rsidRPr="00BD5529">
        <w:rPr>
          <w:rFonts w:eastAsia="Times New Roman"/>
          <w:color w:val="auto"/>
        </w:rPr>
        <w:t xml:space="preserve"> </w:t>
      </w:r>
      <w:proofErr w:type="spellStart"/>
      <w:r w:rsidRPr="00BD5529">
        <w:rPr>
          <w:rFonts w:eastAsia="Times New Roman"/>
          <w:color w:val="auto"/>
        </w:rPr>
        <w:t>извршење</w:t>
      </w:r>
      <w:proofErr w:type="spellEnd"/>
      <w:r w:rsidRPr="00BD5529">
        <w:rPr>
          <w:rFonts w:eastAsia="Times New Roman"/>
          <w:color w:val="auto"/>
        </w:rPr>
        <w:t xml:space="preserve"> </w:t>
      </w:r>
      <w:proofErr w:type="spellStart"/>
      <w:r w:rsidRPr="00BD5529">
        <w:rPr>
          <w:rFonts w:eastAsia="Times New Roman"/>
          <w:color w:val="auto"/>
        </w:rPr>
        <w:t>уговорних</w:t>
      </w:r>
      <w:proofErr w:type="spellEnd"/>
      <w:r w:rsidRPr="00BD5529">
        <w:rPr>
          <w:rFonts w:eastAsia="Times New Roman"/>
          <w:color w:val="auto"/>
        </w:rPr>
        <w:t xml:space="preserve"> </w:t>
      </w:r>
      <w:proofErr w:type="spellStart"/>
      <w:r w:rsidRPr="00BD5529">
        <w:rPr>
          <w:rFonts w:eastAsia="Times New Roman"/>
          <w:color w:val="auto"/>
        </w:rPr>
        <w:t>обавеза</w:t>
      </w:r>
      <w:proofErr w:type="spellEnd"/>
      <w:r w:rsidRPr="00BD5529">
        <w:rPr>
          <w:rFonts w:eastAsia="Times New Roman"/>
          <w:color w:val="auto"/>
        </w:rPr>
        <w:t xml:space="preserve">, </w:t>
      </w:r>
      <w:proofErr w:type="spellStart"/>
      <w:r w:rsidRPr="00BD5529">
        <w:rPr>
          <w:rFonts w:eastAsia="Times New Roman"/>
          <w:color w:val="auto"/>
        </w:rPr>
        <w:t>без</w:t>
      </w:r>
      <w:proofErr w:type="spellEnd"/>
      <w:r w:rsidRPr="00BD5529">
        <w:rPr>
          <w:rFonts w:eastAsia="Times New Roman"/>
          <w:color w:val="auto"/>
        </w:rPr>
        <w:t xml:space="preserve"> </w:t>
      </w:r>
      <w:proofErr w:type="spellStart"/>
      <w:r w:rsidRPr="00BD5529">
        <w:rPr>
          <w:rFonts w:eastAsia="Times New Roman"/>
          <w:color w:val="auto"/>
        </w:rPr>
        <w:t>обзира</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број</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w:t>
      </w:r>
    </w:p>
    <w:p w14:paraId="57BF8415" w14:textId="77777777" w:rsidR="00055C14" w:rsidRPr="00BD5529" w:rsidRDefault="00055C14" w:rsidP="00055C14">
      <w:pPr>
        <w:widowControl w:val="0"/>
        <w:spacing w:line="240" w:lineRule="auto"/>
        <w:jc w:val="both"/>
        <w:rPr>
          <w:rFonts w:eastAsia="Times New Roman"/>
          <w:color w:val="auto"/>
        </w:rPr>
      </w:pP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наручиоцу</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његов</w:t>
      </w:r>
      <w:proofErr w:type="spellEnd"/>
      <w:r w:rsidRPr="00BD5529">
        <w:rPr>
          <w:rFonts w:eastAsia="Times New Roman"/>
          <w:color w:val="auto"/>
        </w:rPr>
        <w:t xml:space="preserve"> </w:t>
      </w:r>
      <w:proofErr w:type="spellStart"/>
      <w:r w:rsidRPr="00BD5529">
        <w:rPr>
          <w:rFonts w:eastAsia="Times New Roman"/>
          <w:color w:val="auto"/>
        </w:rPr>
        <w:t>захтев</w:t>
      </w:r>
      <w:proofErr w:type="spellEnd"/>
      <w:r w:rsidRPr="00BD5529">
        <w:rPr>
          <w:rFonts w:eastAsia="Times New Roman"/>
          <w:color w:val="auto"/>
        </w:rPr>
        <w:t xml:space="preserve">, </w:t>
      </w:r>
      <w:proofErr w:type="spellStart"/>
      <w:r w:rsidRPr="00BD5529">
        <w:rPr>
          <w:rFonts w:eastAsia="Times New Roman"/>
          <w:color w:val="auto"/>
        </w:rPr>
        <w:t>омогући</w:t>
      </w:r>
      <w:proofErr w:type="spellEnd"/>
      <w:r w:rsidRPr="00BD5529">
        <w:rPr>
          <w:rFonts w:eastAsia="Times New Roman"/>
          <w:color w:val="auto"/>
        </w:rPr>
        <w:t xml:space="preserve"> </w:t>
      </w:r>
      <w:proofErr w:type="spellStart"/>
      <w:r w:rsidRPr="00BD5529">
        <w:rPr>
          <w:rFonts w:eastAsia="Times New Roman"/>
          <w:color w:val="auto"/>
        </w:rPr>
        <w:t>приступ</w:t>
      </w:r>
      <w:proofErr w:type="spellEnd"/>
      <w:r w:rsidRPr="00BD5529">
        <w:rPr>
          <w:rFonts w:eastAsia="Times New Roman"/>
          <w:color w:val="auto"/>
        </w:rPr>
        <w:t xml:space="preserve"> </w:t>
      </w:r>
      <w:proofErr w:type="spellStart"/>
      <w:r w:rsidRPr="00BD5529">
        <w:rPr>
          <w:rFonts w:eastAsia="Times New Roman"/>
          <w:color w:val="auto"/>
        </w:rPr>
        <w:t>код</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 xml:space="preserve">, </w:t>
      </w:r>
      <w:proofErr w:type="spellStart"/>
      <w:r w:rsidRPr="00BD5529">
        <w:rPr>
          <w:rFonts w:eastAsia="Times New Roman"/>
          <w:color w:val="auto"/>
        </w:rPr>
        <w:t>ради</w:t>
      </w:r>
      <w:proofErr w:type="spellEnd"/>
      <w:r w:rsidRPr="00BD5529">
        <w:rPr>
          <w:rFonts w:eastAsia="Times New Roman"/>
          <w:color w:val="auto"/>
        </w:rPr>
        <w:t xml:space="preserve"> </w:t>
      </w:r>
      <w:proofErr w:type="spellStart"/>
      <w:r w:rsidRPr="00BD5529">
        <w:rPr>
          <w:rFonts w:eastAsia="Times New Roman"/>
          <w:color w:val="auto"/>
        </w:rPr>
        <w:t>утврђивања</w:t>
      </w:r>
      <w:proofErr w:type="spellEnd"/>
      <w:r w:rsidRPr="00BD5529">
        <w:rPr>
          <w:rFonts w:eastAsia="Times New Roman"/>
          <w:color w:val="auto"/>
        </w:rPr>
        <w:t xml:space="preserve"> </w:t>
      </w:r>
      <w:proofErr w:type="spellStart"/>
      <w:r w:rsidRPr="00BD5529">
        <w:rPr>
          <w:rFonts w:eastAsia="Times New Roman"/>
          <w:color w:val="auto"/>
        </w:rPr>
        <w:t>испуњености</w:t>
      </w:r>
      <w:proofErr w:type="spellEnd"/>
      <w:r w:rsidRPr="00BD5529">
        <w:rPr>
          <w:rFonts w:eastAsia="Times New Roman"/>
          <w:color w:val="auto"/>
        </w:rPr>
        <w:t xml:space="preserve"> </w:t>
      </w:r>
      <w:proofErr w:type="spellStart"/>
      <w:r w:rsidRPr="00BD5529">
        <w:rPr>
          <w:rFonts w:eastAsia="Times New Roman"/>
          <w:color w:val="auto"/>
        </w:rPr>
        <w:t>тражених</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w:t>
      </w:r>
    </w:p>
    <w:p w14:paraId="693B060C" w14:textId="77777777" w:rsidR="00055C14" w:rsidRPr="00BD5529" w:rsidRDefault="00055C14" w:rsidP="00055C14">
      <w:pPr>
        <w:widowControl w:val="0"/>
        <w:spacing w:line="240" w:lineRule="auto"/>
        <w:jc w:val="both"/>
        <w:rPr>
          <w:rFonts w:eastAsia="Times New Roman"/>
          <w:b/>
          <w:i/>
          <w:color w:val="auto"/>
        </w:rPr>
      </w:pPr>
    </w:p>
    <w:p w14:paraId="1863F432" w14:textId="77777777" w:rsidR="00055C14" w:rsidRPr="00BD5529" w:rsidRDefault="00055C14" w:rsidP="00055C14">
      <w:pPr>
        <w:widowControl w:val="0"/>
        <w:spacing w:line="240" w:lineRule="auto"/>
        <w:jc w:val="both"/>
        <w:rPr>
          <w:rFonts w:eastAsia="Times New Roman"/>
          <w:color w:val="auto"/>
        </w:rPr>
      </w:pPr>
      <w:r w:rsidRPr="00BD5529">
        <w:rPr>
          <w:rFonts w:eastAsia="Times New Roman"/>
          <w:b/>
          <w:i/>
          <w:color w:val="auto"/>
        </w:rPr>
        <w:t>8. ЗАЈЕДНИЧКА ПОНУДА</w:t>
      </w:r>
    </w:p>
    <w:p w14:paraId="4D9BE2FA"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поднети</w:t>
      </w:r>
      <w:proofErr w:type="spellEnd"/>
      <w:r w:rsidRPr="00BD5529">
        <w:rPr>
          <w:rFonts w:eastAsia="Times New Roman"/>
          <w:color w:val="auto"/>
        </w:rPr>
        <w:t xml:space="preserve"> </w:t>
      </w:r>
      <w:proofErr w:type="spellStart"/>
      <w:r w:rsidRPr="00BD5529">
        <w:rPr>
          <w:rFonts w:eastAsia="Times New Roman"/>
          <w:color w:val="auto"/>
        </w:rPr>
        <w:t>група</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w:t>
      </w:r>
    </w:p>
    <w:p w14:paraId="705F6F3A" w14:textId="77777777" w:rsidR="00055C14" w:rsidRPr="00BD5529" w:rsidRDefault="00055C14" w:rsidP="00055C14">
      <w:pPr>
        <w:widowControl w:val="0"/>
        <w:spacing w:line="240" w:lineRule="auto"/>
        <w:ind w:firstLine="360"/>
        <w:jc w:val="both"/>
        <w:rPr>
          <w:rFonts w:eastAsia="Times New Roman"/>
          <w:color w:val="auto"/>
        </w:rPr>
      </w:pPr>
      <w:proofErr w:type="spellStart"/>
      <w:r w:rsidRPr="00BD5529">
        <w:rPr>
          <w:rFonts w:eastAsia="Times New Roman"/>
          <w:color w:val="auto"/>
        </w:rPr>
        <w:t>Уколико</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група</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саставни</w:t>
      </w:r>
      <w:proofErr w:type="spellEnd"/>
      <w:r w:rsidRPr="00BD5529">
        <w:rPr>
          <w:rFonts w:eastAsia="Times New Roman"/>
          <w:color w:val="auto"/>
        </w:rPr>
        <w:t xml:space="preserve"> </w:t>
      </w:r>
      <w:proofErr w:type="spellStart"/>
      <w:r w:rsidRPr="00BD5529">
        <w:rPr>
          <w:rFonts w:eastAsia="Times New Roman"/>
          <w:color w:val="auto"/>
        </w:rPr>
        <w:t>део</w:t>
      </w:r>
      <w:proofErr w:type="spellEnd"/>
      <w:r w:rsidRPr="00BD5529">
        <w:rPr>
          <w:rFonts w:eastAsia="Times New Roman"/>
          <w:color w:val="auto"/>
        </w:rPr>
        <w:t xml:space="preserve"> </w:t>
      </w:r>
      <w:proofErr w:type="spellStart"/>
      <w:r w:rsidRPr="00BD5529">
        <w:rPr>
          <w:rFonts w:eastAsia="Times New Roman"/>
          <w:color w:val="auto"/>
        </w:rPr>
        <w:t>заједничке</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мора</w:t>
      </w:r>
      <w:proofErr w:type="spellEnd"/>
      <w:r w:rsidRPr="00BD5529">
        <w:rPr>
          <w:rFonts w:eastAsia="Times New Roman"/>
          <w:color w:val="auto"/>
        </w:rPr>
        <w:t xml:space="preserve"> </w:t>
      </w:r>
      <w:proofErr w:type="spellStart"/>
      <w:r w:rsidRPr="00BD5529">
        <w:rPr>
          <w:rFonts w:eastAsia="Times New Roman"/>
          <w:color w:val="auto"/>
        </w:rPr>
        <w:t>бити</w:t>
      </w:r>
      <w:proofErr w:type="spellEnd"/>
      <w:r w:rsidRPr="00BD5529">
        <w:rPr>
          <w:rFonts w:eastAsia="Times New Roman"/>
          <w:color w:val="auto"/>
        </w:rPr>
        <w:t xml:space="preserve"> </w:t>
      </w:r>
      <w:proofErr w:type="spellStart"/>
      <w:r w:rsidRPr="00BD5529">
        <w:rPr>
          <w:rFonts w:eastAsia="Times New Roman"/>
          <w:color w:val="auto"/>
        </w:rPr>
        <w:t>споразум</w:t>
      </w:r>
      <w:proofErr w:type="spellEnd"/>
      <w:r w:rsidRPr="00BD5529">
        <w:rPr>
          <w:rFonts w:eastAsia="Times New Roman"/>
          <w:color w:val="auto"/>
        </w:rPr>
        <w:t xml:space="preserve"> </w:t>
      </w:r>
      <w:proofErr w:type="spellStart"/>
      <w:r w:rsidRPr="00BD5529">
        <w:rPr>
          <w:rFonts w:eastAsia="Times New Roman"/>
          <w:color w:val="auto"/>
        </w:rPr>
        <w:t>којим</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понуђачи</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групе</w:t>
      </w:r>
      <w:proofErr w:type="spellEnd"/>
      <w:r w:rsidRPr="00BD5529">
        <w:rPr>
          <w:rFonts w:eastAsia="Times New Roman"/>
          <w:color w:val="auto"/>
        </w:rPr>
        <w:t xml:space="preserve"> </w:t>
      </w:r>
      <w:proofErr w:type="spellStart"/>
      <w:r w:rsidRPr="00BD5529">
        <w:rPr>
          <w:rFonts w:eastAsia="Times New Roman"/>
          <w:color w:val="auto"/>
        </w:rPr>
        <w:t>међусобно</w:t>
      </w:r>
      <w:proofErr w:type="spellEnd"/>
      <w:r w:rsidRPr="00BD5529">
        <w:rPr>
          <w:rFonts w:eastAsia="Times New Roman"/>
          <w:color w:val="auto"/>
        </w:rPr>
        <w:t xml:space="preserve"> и </w:t>
      </w:r>
      <w:proofErr w:type="spellStart"/>
      <w:r w:rsidRPr="00BD5529">
        <w:rPr>
          <w:rFonts w:eastAsia="Times New Roman"/>
          <w:color w:val="auto"/>
        </w:rPr>
        <w:t>према</w:t>
      </w:r>
      <w:proofErr w:type="spellEnd"/>
      <w:r w:rsidRPr="00BD5529">
        <w:rPr>
          <w:rFonts w:eastAsia="Times New Roman"/>
          <w:color w:val="auto"/>
        </w:rPr>
        <w:t xml:space="preserve"> </w:t>
      </w:r>
      <w:proofErr w:type="spellStart"/>
      <w:r w:rsidRPr="00BD5529">
        <w:rPr>
          <w:rFonts w:eastAsia="Times New Roman"/>
          <w:color w:val="auto"/>
        </w:rPr>
        <w:t>наручиоцу</w:t>
      </w:r>
      <w:proofErr w:type="spellEnd"/>
      <w:r w:rsidRPr="00BD5529">
        <w:rPr>
          <w:rFonts w:eastAsia="Times New Roman"/>
          <w:color w:val="auto"/>
        </w:rPr>
        <w:t xml:space="preserve"> </w:t>
      </w:r>
      <w:proofErr w:type="spellStart"/>
      <w:r w:rsidRPr="00BD5529">
        <w:rPr>
          <w:rFonts w:eastAsia="Times New Roman"/>
          <w:color w:val="auto"/>
        </w:rPr>
        <w:t>обавезују</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извршење</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а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обавезно</w:t>
      </w:r>
      <w:proofErr w:type="spellEnd"/>
      <w:r w:rsidRPr="00BD5529">
        <w:rPr>
          <w:rFonts w:eastAsia="Times New Roman"/>
          <w:color w:val="auto"/>
        </w:rPr>
        <w:t xml:space="preserve"> </w:t>
      </w:r>
      <w:proofErr w:type="spellStart"/>
      <w:r w:rsidRPr="00BD5529">
        <w:rPr>
          <w:rFonts w:eastAsia="Times New Roman"/>
          <w:color w:val="auto"/>
        </w:rPr>
        <w:t>садржи</w:t>
      </w:r>
      <w:proofErr w:type="spellEnd"/>
      <w:r w:rsidRPr="00BD5529">
        <w:rPr>
          <w:rFonts w:eastAsia="Times New Roman"/>
          <w:color w:val="auto"/>
        </w:rPr>
        <w:t xml:space="preserve"> </w:t>
      </w:r>
      <w:proofErr w:type="spellStart"/>
      <w:r w:rsidRPr="00BD5529">
        <w:rPr>
          <w:rFonts w:eastAsia="Times New Roman"/>
          <w:color w:val="auto"/>
        </w:rPr>
        <w:t>податке</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члана</w:t>
      </w:r>
      <w:proofErr w:type="spellEnd"/>
      <w:r w:rsidRPr="00BD5529">
        <w:rPr>
          <w:rFonts w:eastAsia="Times New Roman"/>
          <w:color w:val="auto"/>
        </w:rPr>
        <w:t xml:space="preserve"> 81.ст. 4. </w:t>
      </w:r>
      <w:proofErr w:type="spellStart"/>
      <w:r w:rsidRPr="00BD5529">
        <w:rPr>
          <w:rFonts w:eastAsia="Times New Roman"/>
          <w:color w:val="auto"/>
        </w:rPr>
        <w:t>тач</w:t>
      </w:r>
      <w:proofErr w:type="spellEnd"/>
      <w:r w:rsidRPr="00BD5529">
        <w:rPr>
          <w:rFonts w:eastAsia="Times New Roman"/>
          <w:color w:val="auto"/>
        </w:rPr>
        <w:t xml:space="preserve">. 1)и2) </w:t>
      </w:r>
      <w:proofErr w:type="spellStart"/>
      <w:r w:rsidRPr="00BD5529">
        <w:rPr>
          <w:rFonts w:eastAsia="Times New Roman"/>
          <w:color w:val="auto"/>
        </w:rPr>
        <w:t>Закона</w:t>
      </w:r>
      <w:proofErr w:type="spellEnd"/>
      <w:r w:rsidRPr="00BD5529">
        <w:rPr>
          <w:rFonts w:eastAsia="Times New Roman"/>
          <w:color w:val="auto"/>
        </w:rPr>
        <w:t xml:space="preserve"> и </w:t>
      </w:r>
      <w:proofErr w:type="spellStart"/>
      <w:r w:rsidRPr="00BD5529">
        <w:rPr>
          <w:rFonts w:eastAsia="Times New Roman"/>
          <w:color w:val="auto"/>
        </w:rPr>
        <w:t>то</w:t>
      </w:r>
      <w:proofErr w:type="spellEnd"/>
      <w:r w:rsidRPr="00BD5529">
        <w:rPr>
          <w:rFonts w:eastAsia="Times New Roman"/>
          <w:color w:val="auto"/>
        </w:rPr>
        <w:t xml:space="preserve"> </w:t>
      </w:r>
      <w:proofErr w:type="spellStart"/>
      <w:r w:rsidRPr="00BD5529">
        <w:rPr>
          <w:rFonts w:eastAsia="Times New Roman"/>
          <w:color w:val="auto"/>
        </w:rPr>
        <w:t>податке</w:t>
      </w:r>
      <w:proofErr w:type="spellEnd"/>
      <w:r w:rsidRPr="00BD5529">
        <w:rPr>
          <w:rFonts w:eastAsia="Times New Roman"/>
          <w:color w:val="auto"/>
        </w:rPr>
        <w:t xml:space="preserve"> о: </w:t>
      </w:r>
    </w:p>
    <w:p w14:paraId="183AFF2E" w14:textId="77777777" w:rsidR="00055C14" w:rsidRPr="00BD5529" w:rsidRDefault="00055C14" w:rsidP="00910A9E">
      <w:pPr>
        <w:widowControl w:val="0"/>
        <w:numPr>
          <w:ilvl w:val="0"/>
          <w:numId w:val="10"/>
        </w:numPr>
        <w:spacing w:line="240" w:lineRule="auto"/>
        <w:ind w:left="720" w:hanging="360"/>
        <w:jc w:val="both"/>
        <w:rPr>
          <w:rFonts w:eastAsia="Times New Roman"/>
          <w:color w:val="auto"/>
        </w:rPr>
      </w:pPr>
      <w:proofErr w:type="spellStart"/>
      <w:r w:rsidRPr="00BD5529">
        <w:rPr>
          <w:rFonts w:eastAsia="Times New Roman"/>
          <w:color w:val="auto"/>
        </w:rPr>
        <w:t>члану</w:t>
      </w:r>
      <w:proofErr w:type="spellEnd"/>
      <w:r w:rsidRPr="00BD5529">
        <w:rPr>
          <w:rFonts w:eastAsia="Times New Roman"/>
          <w:color w:val="auto"/>
        </w:rPr>
        <w:t xml:space="preserve"> </w:t>
      </w:r>
      <w:proofErr w:type="spellStart"/>
      <w:r w:rsidRPr="00BD5529">
        <w:rPr>
          <w:rFonts w:eastAsia="Times New Roman"/>
          <w:color w:val="auto"/>
        </w:rPr>
        <w:t>групе</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бити</w:t>
      </w:r>
      <w:proofErr w:type="spellEnd"/>
      <w:r w:rsidRPr="00BD5529">
        <w:rPr>
          <w:rFonts w:eastAsia="Times New Roman"/>
          <w:color w:val="auto"/>
        </w:rPr>
        <w:t xml:space="preserve"> </w:t>
      </w:r>
      <w:proofErr w:type="spellStart"/>
      <w:r w:rsidRPr="00BD5529">
        <w:rPr>
          <w:rFonts w:eastAsia="Times New Roman"/>
          <w:color w:val="auto"/>
        </w:rPr>
        <w:t>носилац</w:t>
      </w:r>
      <w:proofErr w:type="spellEnd"/>
      <w:r w:rsidRPr="00BD5529">
        <w:rPr>
          <w:rFonts w:eastAsia="Times New Roman"/>
          <w:color w:val="auto"/>
        </w:rPr>
        <w:t xml:space="preserve"> </w:t>
      </w:r>
      <w:proofErr w:type="spellStart"/>
      <w:r w:rsidRPr="00BD5529">
        <w:rPr>
          <w:rFonts w:eastAsia="Times New Roman"/>
          <w:color w:val="auto"/>
        </w:rPr>
        <w:t>посла</w:t>
      </w:r>
      <w:proofErr w:type="spellEnd"/>
      <w:r w:rsidRPr="00BD5529">
        <w:rPr>
          <w:rFonts w:eastAsia="Times New Roman"/>
          <w:color w:val="auto"/>
        </w:rPr>
        <w:t xml:space="preserve">, </w:t>
      </w:r>
      <w:proofErr w:type="spellStart"/>
      <w:r w:rsidRPr="00BD5529">
        <w:rPr>
          <w:rFonts w:eastAsia="Times New Roman"/>
          <w:color w:val="auto"/>
        </w:rPr>
        <w:t>односно</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поднети</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и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заступати</w:t>
      </w:r>
      <w:proofErr w:type="spellEnd"/>
      <w:r w:rsidRPr="00BD5529">
        <w:rPr>
          <w:rFonts w:eastAsia="Times New Roman"/>
          <w:color w:val="auto"/>
        </w:rPr>
        <w:t xml:space="preserve"> </w:t>
      </w:r>
      <w:proofErr w:type="spellStart"/>
      <w:r w:rsidRPr="00BD5529">
        <w:rPr>
          <w:rFonts w:eastAsia="Times New Roman"/>
          <w:color w:val="auto"/>
        </w:rPr>
        <w:t>групу</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пред</w:t>
      </w:r>
      <w:proofErr w:type="spellEnd"/>
      <w:r w:rsidRPr="00BD5529">
        <w:rPr>
          <w:rFonts w:eastAsia="Times New Roman"/>
          <w:color w:val="auto"/>
        </w:rPr>
        <w:t xml:space="preserve"> </w:t>
      </w:r>
      <w:proofErr w:type="spellStart"/>
      <w:r w:rsidRPr="00BD5529">
        <w:rPr>
          <w:rFonts w:eastAsia="Times New Roman"/>
          <w:color w:val="auto"/>
        </w:rPr>
        <w:t>наручиоцем</w:t>
      </w:r>
      <w:proofErr w:type="spellEnd"/>
      <w:r w:rsidRPr="00BD5529">
        <w:rPr>
          <w:rFonts w:eastAsia="Times New Roman"/>
          <w:color w:val="auto"/>
        </w:rPr>
        <w:t xml:space="preserve">, </w:t>
      </w:r>
    </w:p>
    <w:p w14:paraId="2A5C4BF9" w14:textId="77777777" w:rsidR="00055C14" w:rsidRPr="00BD5529" w:rsidRDefault="00055C14" w:rsidP="00910A9E">
      <w:pPr>
        <w:widowControl w:val="0"/>
        <w:numPr>
          <w:ilvl w:val="0"/>
          <w:numId w:val="10"/>
        </w:numPr>
        <w:spacing w:line="240" w:lineRule="auto"/>
        <w:ind w:left="720" w:hanging="360"/>
        <w:jc w:val="both"/>
        <w:rPr>
          <w:rFonts w:eastAsia="Times New Roman"/>
          <w:color w:val="auto"/>
        </w:rPr>
      </w:pPr>
      <w:proofErr w:type="spellStart"/>
      <w:r w:rsidRPr="00BD5529">
        <w:rPr>
          <w:rFonts w:eastAsia="Times New Roman"/>
          <w:color w:val="auto"/>
        </w:rPr>
        <w:t>опис</w:t>
      </w:r>
      <w:proofErr w:type="spellEnd"/>
      <w:r w:rsidRPr="00BD5529">
        <w:rPr>
          <w:rFonts w:eastAsia="Times New Roman"/>
          <w:color w:val="auto"/>
        </w:rPr>
        <w:t xml:space="preserve"> </w:t>
      </w:r>
      <w:proofErr w:type="spellStart"/>
      <w:r w:rsidRPr="00BD5529">
        <w:rPr>
          <w:rFonts w:eastAsia="Times New Roman"/>
          <w:color w:val="auto"/>
        </w:rPr>
        <w:t>послова</w:t>
      </w:r>
      <w:proofErr w:type="spellEnd"/>
      <w:r w:rsidRPr="00BD5529">
        <w:rPr>
          <w:rFonts w:eastAsia="Times New Roman"/>
          <w:color w:val="auto"/>
        </w:rPr>
        <w:t xml:space="preserve"> </w:t>
      </w:r>
      <w:proofErr w:type="spellStart"/>
      <w:r w:rsidRPr="00BD5529">
        <w:rPr>
          <w:rFonts w:eastAsia="Times New Roman"/>
          <w:color w:val="auto"/>
        </w:rPr>
        <w:t>сваког</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групе</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у </w:t>
      </w:r>
      <w:proofErr w:type="spellStart"/>
      <w:r w:rsidRPr="00BD5529">
        <w:rPr>
          <w:rFonts w:eastAsia="Times New Roman"/>
          <w:color w:val="auto"/>
        </w:rPr>
        <w:t>извршењу</w:t>
      </w:r>
      <w:proofErr w:type="spellEnd"/>
      <w:r w:rsidRPr="00BD5529">
        <w:rPr>
          <w:rFonts w:eastAsia="Times New Roman"/>
          <w:color w:val="auto"/>
        </w:rPr>
        <w:t xml:space="preserve"> </w:t>
      </w:r>
      <w:proofErr w:type="spellStart"/>
      <w:r w:rsidRPr="00BD5529">
        <w:rPr>
          <w:rFonts w:eastAsia="Times New Roman"/>
          <w:color w:val="auto"/>
        </w:rPr>
        <w:t>уговора</w:t>
      </w:r>
      <w:proofErr w:type="spellEnd"/>
      <w:r w:rsidRPr="00BD5529">
        <w:rPr>
          <w:rFonts w:eastAsia="Times New Roman"/>
          <w:color w:val="auto"/>
        </w:rPr>
        <w:t>.</w:t>
      </w:r>
    </w:p>
    <w:p w14:paraId="31DB5524" w14:textId="77777777" w:rsidR="00055C14" w:rsidRPr="00BD5529" w:rsidRDefault="00055C14" w:rsidP="00055C14">
      <w:pPr>
        <w:widowControl w:val="0"/>
        <w:spacing w:line="240" w:lineRule="auto"/>
        <w:ind w:left="360"/>
        <w:jc w:val="both"/>
        <w:rPr>
          <w:rFonts w:eastAsia="Times New Roman"/>
          <w:color w:val="auto"/>
        </w:rPr>
      </w:pPr>
      <w:proofErr w:type="spellStart"/>
      <w:r w:rsidRPr="00BD5529">
        <w:rPr>
          <w:rFonts w:eastAsia="Times New Roman"/>
          <w:color w:val="auto"/>
        </w:rPr>
        <w:t>Осим</w:t>
      </w:r>
      <w:proofErr w:type="spellEnd"/>
      <w:r w:rsidRPr="00BD5529">
        <w:rPr>
          <w:rFonts w:eastAsia="Times New Roman"/>
          <w:color w:val="auto"/>
        </w:rPr>
        <w:t xml:space="preserve"> </w:t>
      </w:r>
      <w:proofErr w:type="spellStart"/>
      <w:r w:rsidRPr="00BD5529">
        <w:rPr>
          <w:rFonts w:eastAsia="Times New Roman"/>
          <w:color w:val="auto"/>
        </w:rPr>
        <w:t>горе</w:t>
      </w:r>
      <w:proofErr w:type="spellEnd"/>
      <w:r w:rsidRPr="00BD5529">
        <w:rPr>
          <w:rFonts w:eastAsia="Times New Roman"/>
          <w:color w:val="auto"/>
        </w:rPr>
        <w:t xml:space="preserve"> </w:t>
      </w:r>
      <w:proofErr w:type="spellStart"/>
      <w:r w:rsidRPr="00BD5529">
        <w:rPr>
          <w:rFonts w:eastAsia="Times New Roman"/>
          <w:color w:val="auto"/>
        </w:rPr>
        <w:t>наведених</w:t>
      </w:r>
      <w:proofErr w:type="spellEnd"/>
      <w:r w:rsidRPr="00BD5529">
        <w:rPr>
          <w:rFonts w:eastAsia="Times New Roman"/>
          <w:color w:val="auto"/>
        </w:rPr>
        <w:t xml:space="preserve"> </w:t>
      </w:r>
      <w:proofErr w:type="spellStart"/>
      <w:r w:rsidRPr="00BD5529">
        <w:rPr>
          <w:rFonts w:eastAsia="Times New Roman"/>
          <w:color w:val="auto"/>
        </w:rPr>
        <w:t>треба</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још</w:t>
      </w:r>
      <w:proofErr w:type="spellEnd"/>
      <w:r w:rsidRPr="00BD5529">
        <w:rPr>
          <w:rFonts w:eastAsia="Times New Roman"/>
          <w:color w:val="auto"/>
        </w:rPr>
        <w:t xml:space="preserve"> </w:t>
      </w:r>
      <w:proofErr w:type="spellStart"/>
      <w:r w:rsidRPr="00BD5529">
        <w:rPr>
          <w:rFonts w:eastAsia="Times New Roman"/>
          <w:color w:val="auto"/>
        </w:rPr>
        <w:t>садржи</w:t>
      </w:r>
      <w:proofErr w:type="spellEnd"/>
      <w:r w:rsidRPr="00BD5529">
        <w:rPr>
          <w:rFonts w:eastAsia="Times New Roman"/>
          <w:color w:val="auto"/>
        </w:rPr>
        <w:t>:</w:t>
      </w:r>
    </w:p>
    <w:p w14:paraId="465E1D12" w14:textId="77777777" w:rsidR="00055C14" w:rsidRPr="00BD5529" w:rsidRDefault="00055C14" w:rsidP="00910A9E">
      <w:pPr>
        <w:widowControl w:val="0"/>
        <w:numPr>
          <w:ilvl w:val="0"/>
          <w:numId w:val="11"/>
        </w:numPr>
        <w:spacing w:line="240" w:lineRule="auto"/>
        <w:ind w:left="720" w:hanging="360"/>
        <w:jc w:val="both"/>
        <w:rPr>
          <w:rFonts w:eastAsia="Times New Roman"/>
          <w:color w:val="auto"/>
        </w:rPr>
      </w:pPr>
      <w:proofErr w:type="spellStart"/>
      <w:r w:rsidRPr="00BD5529">
        <w:rPr>
          <w:rFonts w:eastAsia="Times New Roman"/>
          <w:color w:val="auto"/>
        </w:rPr>
        <w:t>податке</w:t>
      </w:r>
      <w:proofErr w:type="spellEnd"/>
      <w:r w:rsidRPr="00BD5529">
        <w:rPr>
          <w:rFonts w:eastAsia="Times New Roman"/>
          <w:color w:val="auto"/>
        </w:rPr>
        <w:t xml:space="preserve"> о </w:t>
      </w:r>
      <w:proofErr w:type="spellStart"/>
      <w:r w:rsidRPr="00BD5529">
        <w:rPr>
          <w:rFonts w:eastAsia="Times New Roman"/>
          <w:color w:val="auto"/>
        </w:rPr>
        <w:t>понуђачу</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у </w:t>
      </w:r>
      <w:proofErr w:type="spellStart"/>
      <w:r w:rsidRPr="00BD5529">
        <w:rPr>
          <w:rFonts w:eastAsia="Times New Roman"/>
          <w:color w:val="auto"/>
        </w:rPr>
        <w:t>име</w:t>
      </w:r>
      <w:proofErr w:type="spellEnd"/>
      <w:r w:rsidRPr="00BD5529">
        <w:rPr>
          <w:rFonts w:eastAsia="Times New Roman"/>
          <w:color w:val="auto"/>
        </w:rPr>
        <w:t xml:space="preserve"> </w:t>
      </w:r>
      <w:proofErr w:type="spellStart"/>
      <w:r w:rsidRPr="00BD5529">
        <w:rPr>
          <w:rFonts w:eastAsia="Times New Roman"/>
          <w:color w:val="auto"/>
        </w:rPr>
        <w:t>групе</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потписати</w:t>
      </w:r>
      <w:proofErr w:type="spellEnd"/>
      <w:r w:rsidRPr="00BD5529">
        <w:rPr>
          <w:rFonts w:eastAsia="Times New Roman"/>
          <w:color w:val="auto"/>
        </w:rPr>
        <w:t xml:space="preserve"> </w:t>
      </w:r>
      <w:proofErr w:type="spellStart"/>
      <w:r w:rsidRPr="00BD5529">
        <w:rPr>
          <w:rFonts w:eastAsia="Times New Roman"/>
          <w:color w:val="auto"/>
        </w:rPr>
        <w:t>уговор</w:t>
      </w:r>
      <w:proofErr w:type="spellEnd"/>
      <w:r w:rsidRPr="00BD5529">
        <w:rPr>
          <w:rFonts w:eastAsia="Times New Roman"/>
          <w:color w:val="auto"/>
        </w:rPr>
        <w:t xml:space="preserve">, </w:t>
      </w:r>
    </w:p>
    <w:p w14:paraId="238E10F6" w14:textId="77777777" w:rsidR="00055C14" w:rsidRPr="00BD5529" w:rsidRDefault="00055C14" w:rsidP="00910A9E">
      <w:pPr>
        <w:widowControl w:val="0"/>
        <w:numPr>
          <w:ilvl w:val="0"/>
          <w:numId w:val="11"/>
        </w:numPr>
        <w:spacing w:line="240" w:lineRule="auto"/>
        <w:ind w:left="720" w:hanging="360"/>
        <w:jc w:val="both"/>
        <w:rPr>
          <w:rFonts w:eastAsia="Times New Roman"/>
          <w:color w:val="auto"/>
        </w:rPr>
      </w:pPr>
      <w:proofErr w:type="spellStart"/>
      <w:r w:rsidRPr="00BD5529">
        <w:rPr>
          <w:rFonts w:eastAsia="Times New Roman"/>
          <w:color w:val="auto"/>
        </w:rPr>
        <w:t>податке</w:t>
      </w:r>
      <w:proofErr w:type="spellEnd"/>
      <w:r w:rsidRPr="00BD5529">
        <w:rPr>
          <w:rFonts w:eastAsia="Times New Roman"/>
          <w:color w:val="auto"/>
        </w:rPr>
        <w:t xml:space="preserve"> о</w:t>
      </w:r>
      <w:r w:rsidR="00174FBF" w:rsidRPr="00BD5529">
        <w:rPr>
          <w:rFonts w:eastAsia="Times New Roman"/>
          <w:color w:val="auto"/>
          <w:lang w:val="sr-Cyrl-RS"/>
        </w:rPr>
        <w:t xml:space="preserve"> </w:t>
      </w:r>
      <w:proofErr w:type="spellStart"/>
      <w:r w:rsidRPr="00BD5529">
        <w:rPr>
          <w:rFonts w:eastAsia="Times New Roman"/>
          <w:color w:val="auto"/>
        </w:rPr>
        <w:t>понуђачу</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у </w:t>
      </w:r>
      <w:proofErr w:type="spellStart"/>
      <w:r w:rsidRPr="00BD5529">
        <w:rPr>
          <w:rFonts w:eastAsia="Times New Roman"/>
          <w:color w:val="auto"/>
        </w:rPr>
        <w:t>име</w:t>
      </w:r>
      <w:proofErr w:type="spellEnd"/>
      <w:r w:rsidRPr="00BD5529">
        <w:rPr>
          <w:rFonts w:eastAsia="Times New Roman"/>
          <w:color w:val="auto"/>
        </w:rPr>
        <w:t xml:space="preserve"> </w:t>
      </w:r>
      <w:proofErr w:type="spellStart"/>
      <w:r w:rsidRPr="00BD5529">
        <w:rPr>
          <w:rFonts w:eastAsia="Times New Roman"/>
          <w:color w:val="auto"/>
        </w:rPr>
        <w:t>групе</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дати</w:t>
      </w:r>
      <w:proofErr w:type="spellEnd"/>
      <w:r w:rsidRPr="00BD5529">
        <w:rPr>
          <w:rFonts w:eastAsia="Times New Roman"/>
          <w:color w:val="auto"/>
        </w:rPr>
        <w:t xml:space="preserve"> </w:t>
      </w:r>
      <w:proofErr w:type="spellStart"/>
      <w:r w:rsidRPr="00BD5529">
        <w:rPr>
          <w:rFonts w:eastAsia="Times New Roman"/>
          <w:color w:val="auto"/>
        </w:rPr>
        <w:t>средство</w:t>
      </w:r>
      <w:proofErr w:type="spellEnd"/>
      <w:r w:rsidRPr="00BD5529">
        <w:rPr>
          <w:rFonts w:eastAsia="Times New Roman"/>
          <w:color w:val="auto"/>
        </w:rPr>
        <w:t xml:space="preserve"> </w:t>
      </w:r>
      <w:proofErr w:type="spellStart"/>
      <w:r w:rsidRPr="00BD5529">
        <w:rPr>
          <w:rFonts w:eastAsia="Times New Roman"/>
          <w:color w:val="auto"/>
        </w:rPr>
        <w:t>обезбеђења</w:t>
      </w:r>
      <w:proofErr w:type="spellEnd"/>
      <w:r w:rsidRPr="00BD5529">
        <w:rPr>
          <w:rFonts w:eastAsia="Times New Roman"/>
          <w:color w:val="auto"/>
        </w:rPr>
        <w:t xml:space="preserve">, </w:t>
      </w:r>
    </w:p>
    <w:p w14:paraId="1C2D638B" w14:textId="77777777" w:rsidR="00055C14" w:rsidRPr="00BD5529" w:rsidRDefault="00055C14" w:rsidP="00910A9E">
      <w:pPr>
        <w:widowControl w:val="0"/>
        <w:numPr>
          <w:ilvl w:val="0"/>
          <w:numId w:val="11"/>
        </w:numPr>
        <w:spacing w:line="240" w:lineRule="auto"/>
        <w:ind w:left="720" w:hanging="360"/>
        <w:jc w:val="both"/>
        <w:rPr>
          <w:rFonts w:eastAsia="Times New Roman"/>
          <w:color w:val="auto"/>
        </w:rPr>
      </w:pPr>
      <w:proofErr w:type="spellStart"/>
      <w:r w:rsidRPr="00BD5529">
        <w:rPr>
          <w:rFonts w:eastAsia="Times New Roman"/>
          <w:color w:val="auto"/>
        </w:rPr>
        <w:t>податке</w:t>
      </w:r>
      <w:proofErr w:type="spellEnd"/>
      <w:r w:rsidRPr="00BD5529">
        <w:rPr>
          <w:rFonts w:eastAsia="Times New Roman"/>
          <w:color w:val="auto"/>
        </w:rPr>
        <w:t xml:space="preserve"> о</w:t>
      </w:r>
      <w:r w:rsidR="00174FBF" w:rsidRPr="00BD5529">
        <w:rPr>
          <w:rFonts w:eastAsia="Times New Roman"/>
          <w:color w:val="auto"/>
          <w:lang w:val="sr-Cyrl-RS"/>
        </w:rPr>
        <w:t xml:space="preserve"> </w:t>
      </w:r>
      <w:proofErr w:type="spellStart"/>
      <w:r w:rsidRPr="00BD5529">
        <w:rPr>
          <w:rFonts w:eastAsia="Times New Roman"/>
          <w:color w:val="auto"/>
        </w:rPr>
        <w:t>понуђачу</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издати</w:t>
      </w:r>
      <w:proofErr w:type="spellEnd"/>
      <w:r w:rsidRPr="00BD5529">
        <w:rPr>
          <w:rFonts w:eastAsia="Times New Roman"/>
          <w:color w:val="auto"/>
        </w:rPr>
        <w:t xml:space="preserve"> </w:t>
      </w:r>
      <w:proofErr w:type="spellStart"/>
      <w:r w:rsidRPr="00BD5529">
        <w:rPr>
          <w:rFonts w:eastAsia="Times New Roman"/>
          <w:color w:val="auto"/>
        </w:rPr>
        <w:t>рачун</w:t>
      </w:r>
      <w:proofErr w:type="spellEnd"/>
      <w:r w:rsidRPr="00BD5529">
        <w:rPr>
          <w:rFonts w:eastAsia="Times New Roman"/>
          <w:color w:val="auto"/>
        </w:rPr>
        <w:t xml:space="preserve">, </w:t>
      </w:r>
    </w:p>
    <w:p w14:paraId="14508B7D" w14:textId="77777777" w:rsidR="00055C14" w:rsidRPr="00BD5529" w:rsidRDefault="00055C14" w:rsidP="00910A9E">
      <w:pPr>
        <w:widowControl w:val="0"/>
        <w:numPr>
          <w:ilvl w:val="0"/>
          <w:numId w:val="11"/>
        </w:numPr>
        <w:spacing w:line="240" w:lineRule="auto"/>
        <w:ind w:left="720" w:hanging="360"/>
        <w:jc w:val="both"/>
        <w:rPr>
          <w:rFonts w:eastAsia="Times New Roman"/>
          <w:color w:val="auto"/>
        </w:rPr>
      </w:pPr>
      <w:proofErr w:type="spellStart"/>
      <w:r w:rsidRPr="00BD5529">
        <w:rPr>
          <w:rFonts w:eastAsia="Times New Roman"/>
          <w:color w:val="auto"/>
        </w:rPr>
        <w:t>податке</w:t>
      </w:r>
      <w:proofErr w:type="spellEnd"/>
      <w:r w:rsidRPr="00BD5529">
        <w:rPr>
          <w:rFonts w:eastAsia="Times New Roman"/>
          <w:color w:val="auto"/>
        </w:rPr>
        <w:t xml:space="preserve"> о</w:t>
      </w:r>
      <w:r w:rsidR="00174FBF" w:rsidRPr="00BD5529">
        <w:rPr>
          <w:rFonts w:eastAsia="Times New Roman"/>
          <w:color w:val="auto"/>
          <w:lang w:val="sr-Cyrl-RS"/>
        </w:rPr>
        <w:t xml:space="preserve"> </w:t>
      </w:r>
      <w:proofErr w:type="spellStart"/>
      <w:r w:rsidRPr="00BD5529">
        <w:rPr>
          <w:rFonts w:eastAsia="Times New Roman"/>
          <w:color w:val="auto"/>
        </w:rPr>
        <w:t>рачуну</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бити</w:t>
      </w:r>
      <w:proofErr w:type="spellEnd"/>
      <w:r w:rsidRPr="00BD5529">
        <w:rPr>
          <w:rFonts w:eastAsia="Times New Roman"/>
          <w:color w:val="auto"/>
        </w:rPr>
        <w:t xml:space="preserve"> </w:t>
      </w:r>
      <w:proofErr w:type="spellStart"/>
      <w:r w:rsidRPr="00BD5529">
        <w:rPr>
          <w:rFonts w:eastAsia="Times New Roman"/>
          <w:color w:val="auto"/>
        </w:rPr>
        <w:t>извршено</w:t>
      </w:r>
      <w:proofErr w:type="spellEnd"/>
      <w:r w:rsidRPr="00BD5529">
        <w:rPr>
          <w:rFonts w:eastAsia="Times New Roman"/>
          <w:color w:val="auto"/>
        </w:rPr>
        <w:t xml:space="preserve"> </w:t>
      </w:r>
      <w:proofErr w:type="spellStart"/>
      <w:r w:rsidRPr="00BD5529">
        <w:rPr>
          <w:rFonts w:eastAsia="Times New Roman"/>
          <w:color w:val="auto"/>
        </w:rPr>
        <w:t>плаћање</w:t>
      </w:r>
      <w:proofErr w:type="spellEnd"/>
      <w:r w:rsidRPr="00BD5529">
        <w:rPr>
          <w:rFonts w:eastAsia="Times New Roman"/>
          <w:color w:val="auto"/>
        </w:rPr>
        <w:t>.</w:t>
      </w:r>
    </w:p>
    <w:p w14:paraId="7103F287" w14:textId="77777777" w:rsidR="00055C14" w:rsidRPr="00BD5529" w:rsidRDefault="00055C14" w:rsidP="00055C14">
      <w:pPr>
        <w:widowControl w:val="0"/>
        <w:spacing w:line="240" w:lineRule="auto"/>
        <w:ind w:left="720"/>
        <w:jc w:val="both"/>
        <w:rPr>
          <w:rFonts w:eastAsia="Times New Roman"/>
          <w:color w:val="auto"/>
        </w:rPr>
      </w:pPr>
    </w:p>
    <w:p w14:paraId="3F7C271E" w14:textId="77777777" w:rsidR="00055C14" w:rsidRPr="00BD5529" w:rsidRDefault="00055C14" w:rsidP="00055C14">
      <w:pPr>
        <w:widowControl w:val="0"/>
        <w:spacing w:line="240" w:lineRule="auto"/>
        <w:ind w:firstLine="360"/>
        <w:jc w:val="both"/>
        <w:rPr>
          <w:rFonts w:eastAsia="Times New Roman"/>
          <w:color w:val="auto"/>
        </w:rPr>
      </w:pPr>
      <w:proofErr w:type="spellStart"/>
      <w:r w:rsidRPr="00BD5529">
        <w:rPr>
          <w:rFonts w:eastAsia="Times New Roman"/>
          <w:color w:val="auto"/>
        </w:rPr>
        <w:t>Група</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дужна</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достави</w:t>
      </w:r>
      <w:proofErr w:type="spellEnd"/>
      <w:r w:rsidRPr="00BD5529">
        <w:rPr>
          <w:rFonts w:eastAsia="Times New Roman"/>
          <w:color w:val="auto"/>
        </w:rPr>
        <w:t xml:space="preserve"> </w:t>
      </w:r>
      <w:proofErr w:type="spellStart"/>
      <w:r w:rsidRPr="00BD5529">
        <w:rPr>
          <w:rFonts w:eastAsia="Times New Roman"/>
          <w:color w:val="auto"/>
        </w:rPr>
        <w:t>све</w:t>
      </w:r>
      <w:proofErr w:type="spellEnd"/>
      <w:r w:rsidRPr="00BD5529">
        <w:rPr>
          <w:rFonts w:eastAsia="Times New Roman"/>
          <w:color w:val="auto"/>
        </w:rPr>
        <w:t xml:space="preserve"> </w:t>
      </w:r>
      <w:proofErr w:type="spellStart"/>
      <w:r w:rsidRPr="00BD5529">
        <w:rPr>
          <w:rFonts w:eastAsia="Times New Roman"/>
          <w:color w:val="auto"/>
        </w:rPr>
        <w:t>доказе</w:t>
      </w:r>
      <w:proofErr w:type="spellEnd"/>
      <w:r w:rsidRPr="00BD5529">
        <w:rPr>
          <w:rFonts w:eastAsia="Times New Roman"/>
          <w:color w:val="auto"/>
        </w:rPr>
        <w:t xml:space="preserve"> о </w:t>
      </w:r>
      <w:proofErr w:type="spellStart"/>
      <w:r w:rsidRPr="00BD5529">
        <w:rPr>
          <w:rFonts w:eastAsia="Times New Roman"/>
          <w:color w:val="auto"/>
        </w:rPr>
        <w:t>испуњености</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су</w:t>
      </w:r>
      <w:proofErr w:type="spellEnd"/>
      <w:r w:rsidRPr="00BD5529">
        <w:rPr>
          <w:rFonts w:eastAsia="Times New Roman"/>
          <w:color w:val="auto"/>
        </w:rPr>
        <w:t xml:space="preserve"> </w:t>
      </w:r>
      <w:proofErr w:type="spellStart"/>
      <w:r w:rsidRPr="00BD5529">
        <w:rPr>
          <w:rFonts w:eastAsia="Times New Roman"/>
          <w:color w:val="auto"/>
        </w:rPr>
        <w:t>наведени</w:t>
      </w:r>
      <w:proofErr w:type="spellEnd"/>
      <w:r w:rsidRPr="00BD5529">
        <w:rPr>
          <w:rFonts w:eastAsia="Times New Roman"/>
          <w:color w:val="auto"/>
        </w:rPr>
        <w:t xml:space="preserve"> у </w:t>
      </w:r>
      <w:proofErr w:type="spellStart"/>
      <w:r w:rsidRPr="00BD5529">
        <w:rPr>
          <w:rFonts w:eastAsia="Times New Roman"/>
          <w:color w:val="auto"/>
        </w:rPr>
        <w:t>поглављу</w:t>
      </w:r>
      <w:proofErr w:type="spellEnd"/>
      <w:r w:rsidRPr="00BD5529">
        <w:rPr>
          <w:rFonts w:eastAsia="Times New Roman"/>
          <w:color w:val="auto"/>
          <w:lang w:val="sr-Cyrl-RS"/>
        </w:rPr>
        <w:t xml:space="preserve"> </w:t>
      </w:r>
      <w:r w:rsidRPr="00BD5529">
        <w:rPr>
          <w:rFonts w:eastAsia="Times New Roman"/>
          <w:b/>
          <w:color w:val="auto"/>
        </w:rPr>
        <w:t>V</w:t>
      </w:r>
      <w:r w:rsidRPr="00BD5529">
        <w:rPr>
          <w:rFonts w:eastAsia="Times New Roman"/>
          <w:b/>
          <w:color w:val="auto"/>
          <w:lang w:val="sr-Cyrl-RS"/>
        </w:rPr>
        <w:t xml:space="preserve"> </w:t>
      </w:r>
      <w:proofErr w:type="spellStart"/>
      <w:r w:rsidRPr="00BD5529">
        <w:rPr>
          <w:rFonts w:eastAsia="Times New Roman"/>
          <w:color w:val="auto"/>
        </w:rPr>
        <w:t>конкурсне</w:t>
      </w:r>
      <w:proofErr w:type="spellEnd"/>
      <w:r w:rsidRPr="00BD5529">
        <w:rPr>
          <w:rFonts w:eastAsia="Times New Roman"/>
          <w:color w:val="auto"/>
        </w:rPr>
        <w:t xml:space="preserve"> </w:t>
      </w:r>
      <w:proofErr w:type="spellStart"/>
      <w:r w:rsidRPr="00BD5529">
        <w:rPr>
          <w:rFonts w:eastAsia="Times New Roman"/>
          <w:color w:val="auto"/>
        </w:rPr>
        <w:t>документације</w:t>
      </w:r>
      <w:proofErr w:type="spellEnd"/>
      <w:r w:rsidRPr="00BD5529">
        <w:rPr>
          <w:rFonts w:eastAsia="Times New Roman"/>
          <w:color w:val="auto"/>
        </w:rPr>
        <w:t xml:space="preserve">, у </w:t>
      </w:r>
      <w:proofErr w:type="spellStart"/>
      <w:r w:rsidRPr="00BD5529">
        <w:rPr>
          <w:rFonts w:eastAsia="Times New Roman"/>
          <w:color w:val="auto"/>
        </w:rPr>
        <w:t>складу</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Упутством</w:t>
      </w:r>
      <w:proofErr w:type="spellEnd"/>
      <w:r w:rsidRPr="00BD5529">
        <w:rPr>
          <w:rFonts w:eastAsia="Times New Roman"/>
          <w:color w:val="auto"/>
        </w:rPr>
        <w:t xml:space="preserve"> </w:t>
      </w:r>
      <w:proofErr w:type="spellStart"/>
      <w:r w:rsidRPr="00BD5529">
        <w:rPr>
          <w:rFonts w:eastAsia="Times New Roman"/>
          <w:color w:val="auto"/>
        </w:rPr>
        <w:t>како</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доказује</w:t>
      </w:r>
      <w:proofErr w:type="spellEnd"/>
      <w:r w:rsidRPr="00BD5529">
        <w:rPr>
          <w:rFonts w:eastAsia="Times New Roman"/>
          <w:color w:val="auto"/>
        </w:rPr>
        <w:t xml:space="preserve"> </w:t>
      </w:r>
      <w:proofErr w:type="spellStart"/>
      <w:r w:rsidRPr="00BD5529">
        <w:rPr>
          <w:rFonts w:eastAsia="Times New Roman"/>
          <w:color w:val="auto"/>
        </w:rPr>
        <w:t>испуњеност</w:t>
      </w:r>
      <w:proofErr w:type="spellEnd"/>
      <w:r w:rsidRPr="00BD5529">
        <w:rPr>
          <w:rFonts w:eastAsia="Times New Roman"/>
          <w:color w:val="auto"/>
        </w:rPr>
        <w:t xml:space="preserve"> </w:t>
      </w:r>
      <w:proofErr w:type="spellStart"/>
      <w:r w:rsidRPr="00BD5529">
        <w:rPr>
          <w:rFonts w:eastAsia="Times New Roman"/>
          <w:color w:val="auto"/>
        </w:rPr>
        <w:t>услова</w:t>
      </w:r>
      <w:proofErr w:type="spellEnd"/>
      <w:r w:rsidRPr="00BD5529">
        <w:rPr>
          <w:rFonts w:eastAsia="Times New Roman"/>
          <w:color w:val="auto"/>
        </w:rPr>
        <w:t>.</w:t>
      </w:r>
    </w:p>
    <w:p w14:paraId="18F59054" w14:textId="77777777" w:rsidR="00055C14" w:rsidRPr="00BD5529" w:rsidRDefault="00055C14" w:rsidP="00055C14">
      <w:pPr>
        <w:widowControl w:val="0"/>
        <w:spacing w:line="240" w:lineRule="auto"/>
        <w:ind w:firstLine="360"/>
        <w:jc w:val="both"/>
        <w:rPr>
          <w:rFonts w:eastAsia="Times New Roman"/>
          <w:color w:val="auto"/>
        </w:rPr>
      </w:pPr>
      <w:proofErr w:type="spellStart"/>
      <w:r w:rsidRPr="00BD5529">
        <w:rPr>
          <w:rFonts w:eastAsia="Times New Roman"/>
          <w:color w:val="auto"/>
        </w:rPr>
        <w:t>Понуђачи</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групе</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одговарају</w:t>
      </w:r>
      <w:proofErr w:type="spellEnd"/>
      <w:r w:rsidRPr="00BD5529">
        <w:rPr>
          <w:rFonts w:eastAsia="Times New Roman"/>
          <w:color w:val="auto"/>
        </w:rPr>
        <w:t xml:space="preserve"> </w:t>
      </w:r>
      <w:proofErr w:type="spellStart"/>
      <w:r w:rsidRPr="00BD5529">
        <w:rPr>
          <w:rFonts w:eastAsia="Times New Roman"/>
          <w:color w:val="auto"/>
        </w:rPr>
        <w:t>неограничено</w:t>
      </w:r>
      <w:proofErr w:type="spellEnd"/>
      <w:r w:rsidRPr="00BD5529">
        <w:rPr>
          <w:rFonts w:eastAsia="Times New Roman"/>
          <w:color w:val="auto"/>
        </w:rPr>
        <w:t xml:space="preserve"> </w:t>
      </w:r>
      <w:proofErr w:type="spellStart"/>
      <w:r w:rsidRPr="00BD5529">
        <w:rPr>
          <w:rFonts w:eastAsia="Times New Roman"/>
          <w:color w:val="auto"/>
        </w:rPr>
        <w:t>солидарно</w:t>
      </w:r>
      <w:proofErr w:type="spellEnd"/>
      <w:r w:rsidRPr="00BD5529">
        <w:rPr>
          <w:rFonts w:eastAsia="Times New Roman"/>
          <w:color w:val="auto"/>
        </w:rPr>
        <w:t xml:space="preserve"> </w:t>
      </w:r>
      <w:proofErr w:type="spellStart"/>
      <w:r w:rsidRPr="00BD5529">
        <w:rPr>
          <w:rFonts w:eastAsia="Times New Roman"/>
          <w:color w:val="auto"/>
        </w:rPr>
        <w:t>према</w:t>
      </w:r>
      <w:proofErr w:type="spellEnd"/>
      <w:r w:rsidRPr="00BD5529">
        <w:rPr>
          <w:rFonts w:eastAsia="Times New Roman"/>
          <w:color w:val="auto"/>
        </w:rPr>
        <w:t xml:space="preserve"> </w:t>
      </w:r>
      <w:proofErr w:type="spellStart"/>
      <w:r w:rsidRPr="00BD5529">
        <w:rPr>
          <w:rFonts w:eastAsia="Times New Roman"/>
          <w:color w:val="auto"/>
        </w:rPr>
        <w:t>наручиоцу</w:t>
      </w:r>
      <w:proofErr w:type="spellEnd"/>
      <w:r w:rsidRPr="00BD5529">
        <w:rPr>
          <w:rFonts w:eastAsia="Times New Roman"/>
          <w:color w:val="auto"/>
        </w:rPr>
        <w:t>.</w:t>
      </w:r>
    </w:p>
    <w:p w14:paraId="1FAEA59C" w14:textId="77777777" w:rsidR="00055C14" w:rsidRPr="00BD5529" w:rsidRDefault="00055C14" w:rsidP="00055C14">
      <w:pPr>
        <w:widowControl w:val="0"/>
        <w:spacing w:line="240" w:lineRule="auto"/>
        <w:ind w:firstLine="360"/>
        <w:jc w:val="both"/>
        <w:rPr>
          <w:rFonts w:eastAsia="Times New Roman"/>
          <w:color w:val="auto"/>
        </w:rPr>
      </w:pPr>
      <w:proofErr w:type="spellStart"/>
      <w:r w:rsidRPr="00BD5529">
        <w:rPr>
          <w:rFonts w:eastAsia="Times New Roman"/>
          <w:color w:val="auto"/>
        </w:rPr>
        <w:t>Задруга</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поднети</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самостално</w:t>
      </w:r>
      <w:proofErr w:type="spellEnd"/>
      <w:r w:rsidRPr="00BD5529">
        <w:rPr>
          <w:rFonts w:eastAsia="Times New Roman"/>
          <w:color w:val="auto"/>
        </w:rPr>
        <w:t xml:space="preserve">, у </w:t>
      </w:r>
      <w:proofErr w:type="spellStart"/>
      <w:r w:rsidRPr="00BD5529">
        <w:rPr>
          <w:rFonts w:eastAsia="Times New Roman"/>
          <w:color w:val="auto"/>
        </w:rPr>
        <w:t>своје</w:t>
      </w:r>
      <w:proofErr w:type="spellEnd"/>
      <w:r w:rsidRPr="00BD5529">
        <w:rPr>
          <w:rFonts w:eastAsia="Times New Roman"/>
          <w:color w:val="auto"/>
        </w:rPr>
        <w:t xml:space="preserve"> </w:t>
      </w:r>
      <w:proofErr w:type="spellStart"/>
      <w:r w:rsidRPr="00BD5529">
        <w:rPr>
          <w:rFonts w:eastAsia="Times New Roman"/>
          <w:color w:val="auto"/>
        </w:rPr>
        <w:t>име</w:t>
      </w:r>
      <w:proofErr w:type="spellEnd"/>
      <w:r w:rsidRPr="00BD5529">
        <w:rPr>
          <w:rFonts w:eastAsia="Times New Roman"/>
          <w:color w:val="auto"/>
        </w:rPr>
        <w:t xml:space="preserve">, а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рачун</w:t>
      </w:r>
      <w:proofErr w:type="spellEnd"/>
      <w:r w:rsidRPr="00BD5529">
        <w:rPr>
          <w:rFonts w:eastAsia="Times New Roman"/>
          <w:color w:val="auto"/>
        </w:rPr>
        <w:t xml:space="preserve"> </w:t>
      </w:r>
      <w:proofErr w:type="spellStart"/>
      <w:r w:rsidRPr="00BD5529">
        <w:rPr>
          <w:rFonts w:eastAsia="Times New Roman"/>
          <w:color w:val="auto"/>
        </w:rPr>
        <w:t>задругара</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заједничку</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у </w:t>
      </w:r>
      <w:proofErr w:type="spellStart"/>
      <w:r w:rsidRPr="00BD5529">
        <w:rPr>
          <w:rFonts w:eastAsia="Times New Roman"/>
          <w:color w:val="auto"/>
        </w:rPr>
        <w:t>име</w:t>
      </w:r>
      <w:proofErr w:type="spellEnd"/>
      <w:r w:rsidRPr="00BD5529">
        <w:rPr>
          <w:rFonts w:eastAsia="Times New Roman"/>
          <w:color w:val="auto"/>
        </w:rPr>
        <w:t xml:space="preserve"> </w:t>
      </w:r>
      <w:proofErr w:type="spellStart"/>
      <w:r w:rsidRPr="00BD5529">
        <w:rPr>
          <w:rFonts w:eastAsia="Times New Roman"/>
          <w:color w:val="auto"/>
        </w:rPr>
        <w:t>задругара</w:t>
      </w:r>
      <w:proofErr w:type="spellEnd"/>
      <w:r w:rsidRPr="00BD5529">
        <w:rPr>
          <w:rFonts w:eastAsia="Times New Roman"/>
          <w:color w:val="auto"/>
        </w:rPr>
        <w:t>.</w:t>
      </w:r>
    </w:p>
    <w:p w14:paraId="0A1402E7" w14:textId="77777777" w:rsidR="00055C14" w:rsidRPr="00BD5529" w:rsidRDefault="00055C14" w:rsidP="00055C14">
      <w:pPr>
        <w:widowControl w:val="0"/>
        <w:spacing w:line="240" w:lineRule="auto"/>
        <w:ind w:firstLine="360"/>
        <w:jc w:val="both"/>
        <w:rPr>
          <w:rFonts w:eastAsia="Times New Roman"/>
          <w:color w:val="auto"/>
        </w:rPr>
      </w:pP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задруга</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у </w:t>
      </w:r>
      <w:proofErr w:type="spellStart"/>
      <w:r w:rsidRPr="00BD5529">
        <w:rPr>
          <w:rFonts w:eastAsia="Times New Roman"/>
          <w:color w:val="auto"/>
        </w:rPr>
        <w:t>своје</w:t>
      </w:r>
      <w:proofErr w:type="spellEnd"/>
      <w:r w:rsidRPr="00BD5529">
        <w:rPr>
          <w:rFonts w:eastAsia="Times New Roman"/>
          <w:color w:val="auto"/>
        </w:rPr>
        <w:t xml:space="preserve"> </w:t>
      </w:r>
      <w:proofErr w:type="spellStart"/>
      <w:r w:rsidRPr="00BD5529">
        <w:rPr>
          <w:rFonts w:eastAsia="Times New Roman"/>
          <w:color w:val="auto"/>
        </w:rPr>
        <w:t>име</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обавезе</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поступка</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и </w:t>
      </w:r>
      <w:proofErr w:type="spellStart"/>
      <w:r w:rsidRPr="00BD5529">
        <w:rPr>
          <w:rFonts w:eastAsia="Times New Roman"/>
          <w:color w:val="auto"/>
        </w:rPr>
        <w:t>уговора</w:t>
      </w:r>
      <w:proofErr w:type="spellEnd"/>
      <w:r w:rsidRPr="00BD5529">
        <w:rPr>
          <w:rFonts w:eastAsia="Times New Roman"/>
          <w:color w:val="auto"/>
        </w:rPr>
        <w:t xml:space="preserve"> о </w:t>
      </w:r>
      <w:proofErr w:type="spellStart"/>
      <w:r w:rsidRPr="00BD5529">
        <w:rPr>
          <w:rFonts w:eastAsia="Times New Roman"/>
          <w:color w:val="auto"/>
        </w:rPr>
        <w:t>јавној</w:t>
      </w:r>
      <w:proofErr w:type="spellEnd"/>
      <w:r w:rsidRPr="00BD5529">
        <w:rPr>
          <w:rFonts w:eastAsia="Times New Roman"/>
          <w:color w:val="auto"/>
        </w:rPr>
        <w:t xml:space="preserve"> </w:t>
      </w:r>
      <w:proofErr w:type="spellStart"/>
      <w:r w:rsidRPr="00BD5529">
        <w:rPr>
          <w:rFonts w:eastAsia="Times New Roman"/>
          <w:color w:val="auto"/>
        </w:rPr>
        <w:t>набавци</w:t>
      </w:r>
      <w:proofErr w:type="spellEnd"/>
      <w:r w:rsidRPr="00BD5529">
        <w:rPr>
          <w:rFonts w:eastAsia="Times New Roman"/>
          <w:color w:val="auto"/>
        </w:rPr>
        <w:t xml:space="preserve"> </w:t>
      </w:r>
      <w:proofErr w:type="spellStart"/>
      <w:r w:rsidRPr="00BD5529">
        <w:rPr>
          <w:rFonts w:eastAsia="Times New Roman"/>
          <w:color w:val="auto"/>
        </w:rPr>
        <w:t>одговара</w:t>
      </w:r>
      <w:proofErr w:type="spellEnd"/>
      <w:r w:rsidRPr="00BD5529">
        <w:rPr>
          <w:rFonts w:eastAsia="Times New Roman"/>
          <w:color w:val="auto"/>
        </w:rPr>
        <w:t xml:space="preserve"> </w:t>
      </w:r>
      <w:proofErr w:type="spellStart"/>
      <w:r w:rsidRPr="00BD5529">
        <w:rPr>
          <w:rFonts w:eastAsia="Times New Roman"/>
          <w:color w:val="auto"/>
        </w:rPr>
        <w:t>задруга</w:t>
      </w:r>
      <w:proofErr w:type="spellEnd"/>
      <w:r w:rsidRPr="00BD5529">
        <w:rPr>
          <w:rFonts w:eastAsia="Times New Roman"/>
          <w:color w:val="auto"/>
        </w:rPr>
        <w:t xml:space="preserve"> и </w:t>
      </w:r>
      <w:proofErr w:type="spellStart"/>
      <w:r w:rsidRPr="00BD5529">
        <w:rPr>
          <w:rFonts w:eastAsia="Times New Roman"/>
          <w:color w:val="auto"/>
        </w:rPr>
        <w:t>задругари</w:t>
      </w:r>
      <w:proofErr w:type="spellEnd"/>
      <w:r w:rsidRPr="00BD5529">
        <w:rPr>
          <w:rFonts w:eastAsia="Times New Roman"/>
          <w:color w:val="auto"/>
        </w:rPr>
        <w:t xml:space="preserve"> у </w:t>
      </w:r>
      <w:proofErr w:type="spellStart"/>
      <w:r w:rsidRPr="00BD5529">
        <w:rPr>
          <w:rFonts w:eastAsia="Times New Roman"/>
          <w:color w:val="auto"/>
        </w:rPr>
        <w:t>складу</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законом</w:t>
      </w:r>
      <w:proofErr w:type="spellEnd"/>
      <w:r w:rsidRPr="00BD5529">
        <w:rPr>
          <w:rFonts w:eastAsia="Times New Roman"/>
          <w:color w:val="auto"/>
        </w:rPr>
        <w:t>.</w:t>
      </w:r>
    </w:p>
    <w:p w14:paraId="3CC0185B" w14:textId="77777777" w:rsidR="00055C14" w:rsidRPr="00BD5529" w:rsidRDefault="00055C14" w:rsidP="00055C14">
      <w:pPr>
        <w:widowControl w:val="0"/>
        <w:spacing w:line="240" w:lineRule="auto"/>
        <w:ind w:firstLine="360"/>
        <w:jc w:val="both"/>
        <w:rPr>
          <w:rFonts w:eastAsia="Times New Roman"/>
          <w:color w:val="auto"/>
        </w:rPr>
      </w:pP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задруга</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заједничку</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у </w:t>
      </w:r>
      <w:proofErr w:type="spellStart"/>
      <w:r w:rsidRPr="00BD5529">
        <w:rPr>
          <w:rFonts w:eastAsia="Times New Roman"/>
          <w:color w:val="auto"/>
        </w:rPr>
        <w:t>име</w:t>
      </w:r>
      <w:proofErr w:type="spellEnd"/>
      <w:r w:rsidRPr="00BD5529">
        <w:rPr>
          <w:rFonts w:eastAsia="Times New Roman"/>
          <w:color w:val="auto"/>
        </w:rPr>
        <w:t xml:space="preserve"> </w:t>
      </w:r>
      <w:proofErr w:type="spellStart"/>
      <w:r w:rsidRPr="00BD5529">
        <w:rPr>
          <w:rFonts w:eastAsia="Times New Roman"/>
          <w:color w:val="auto"/>
        </w:rPr>
        <w:t>задругара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обавезе</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поступка</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и </w:t>
      </w:r>
      <w:proofErr w:type="spellStart"/>
      <w:r w:rsidRPr="00BD5529">
        <w:rPr>
          <w:rFonts w:eastAsia="Times New Roman"/>
          <w:color w:val="auto"/>
        </w:rPr>
        <w:t>уговора</w:t>
      </w:r>
      <w:proofErr w:type="spellEnd"/>
      <w:r w:rsidRPr="00BD5529">
        <w:rPr>
          <w:rFonts w:eastAsia="Times New Roman"/>
          <w:color w:val="auto"/>
        </w:rPr>
        <w:t xml:space="preserve"> о </w:t>
      </w:r>
      <w:proofErr w:type="spellStart"/>
      <w:r w:rsidRPr="00BD5529">
        <w:rPr>
          <w:rFonts w:eastAsia="Times New Roman"/>
          <w:color w:val="auto"/>
        </w:rPr>
        <w:t>јавној</w:t>
      </w:r>
      <w:proofErr w:type="spellEnd"/>
      <w:r w:rsidRPr="00BD5529">
        <w:rPr>
          <w:rFonts w:eastAsia="Times New Roman"/>
          <w:color w:val="auto"/>
        </w:rPr>
        <w:t xml:space="preserve"> </w:t>
      </w:r>
      <w:proofErr w:type="spellStart"/>
      <w:r w:rsidRPr="00BD5529">
        <w:rPr>
          <w:rFonts w:eastAsia="Times New Roman"/>
          <w:color w:val="auto"/>
        </w:rPr>
        <w:t>набавци</w:t>
      </w:r>
      <w:proofErr w:type="spellEnd"/>
      <w:r w:rsidRPr="00BD5529">
        <w:rPr>
          <w:rFonts w:eastAsia="Times New Roman"/>
          <w:color w:val="auto"/>
        </w:rPr>
        <w:t xml:space="preserve"> </w:t>
      </w:r>
      <w:proofErr w:type="spellStart"/>
      <w:r w:rsidRPr="00BD5529">
        <w:rPr>
          <w:rFonts w:eastAsia="Times New Roman"/>
          <w:color w:val="auto"/>
        </w:rPr>
        <w:t>неограничено</w:t>
      </w:r>
      <w:proofErr w:type="spellEnd"/>
      <w:r w:rsidRPr="00BD5529">
        <w:rPr>
          <w:rFonts w:eastAsia="Times New Roman"/>
          <w:color w:val="auto"/>
        </w:rPr>
        <w:t xml:space="preserve"> </w:t>
      </w:r>
      <w:proofErr w:type="spellStart"/>
      <w:r w:rsidRPr="00BD5529">
        <w:rPr>
          <w:rFonts w:eastAsia="Times New Roman"/>
          <w:color w:val="auto"/>
        </w:rPr>
        <w:t>солидарно</w:t>
      </w:r>
      <w:proofErr w:type="spellEnd"/>
      <w:r w:rsidRPr="00BD5529">
        <w:rPr>
          <w:rFonts w:eastAsia="Times New Roman"/>
          <w:color w:val="auto"/>
        </w:rPr>
        <w:t xml:space="preserve"> </w:t>
      </w:r>
      <w:proofErr w:type="spellStart"/>
      <w:r w:rsidRPr="00BD5529">
        <w:rPr>
          <w:rFonts w:eastAsia="Times New Roman"/>
          <w:color w:val="auto"/>
        </w:rPr>
        <w:t>одговарају</w:t>
      </w:r>
      <w:proofErr w:type="spellEnd"/>
      <w:r w:rsidRPr="00BD5529">
        <w:rPr>
          <w:rFonts w:eastAsia="Times New Roman"/>
          <w:color w:val="auto"/>
        </w:rPr>
        <w:t xml:space="preserve"> </w:t>
      </w:r>
      <w:proofErr w:type="spellStart"/>
      <w:r w:rsidRPr="00BD5529">
        <w:rPr>
          <w:rFonts w:eastAsia="Times New Roman"/>
          <w:color w:val="auto"/>
        </w:rPr>
        <w:t>задругари</w:t>
      </w:r>
      <w:proofErr w:type="spellEnd"/>
      <w:r w:rsidRPr="00BD5529">
        <w:rPr>
          <w:rFonts w:eastAsia="Times New Roman"/>
          <w:color w:val="auto"/>
        </w:rPr>
        <w:t>.</w:t>
      </w:r>
    </w:p>
    <w:p w14:paraId="30733CFE" w14:textId="77777777" w:rsidR="00055C14" w:rsidRPr="00BD5529" w:rsidRDefault="00055C14" w:rsidP="00055C14">
      <w:pPr>
        <w:widowControl w:val="0"/>
        <w:spacing w:line="240" w:lineRule="auto"/>
        <w:jc w:val="both"/>
        <w:rPr>
          <w:rFonts w:eastAsia="Times New Roman"/>
          <w:color w:val="auto"/>
        </w:rPr>
      </w:pPr>
    </w:p>
    <w:p w14:paraId="4FF79F42" w14:textId="77777777" w:rsidR="00055C14" w:rsidRPr="00BD5529" w:rsidRDefault="00055C14" w:rsidP="00055C14">
      <w:pPr>
        <w:widowControl w:val="0"/>
        <w:spacing w:line="240" w:lineRule="auto"/>
        <w:jc w:val="both"/>
        <w:rPr>
          <w:rFonts w:eastAsia="Times New Roman"/>
          <w:color w:val="auto"/>
        </w:rPr>
      </w:pPr>
      <w:r w:rsidRPr="00BD5529">
        <w:rPr>
          <w:rFonts w:eastAsia="Times New Roman"/>
          <w:b/>
          <w:i/>
          <w:color w:val="auto"/>
        </w:rPr>
        <w:t xml:space="preserve">9. НАЧИН И УСЛОВИ ПЛАЋАЊА, ГАРАНТНИ РОК, КАО И ДРУГЕ ОКОЛНОСТИ ОД КОЈИХ ЗАВИСИ </w:t>
      </w:r>
      <w:proofErr w:type="gramStart"/>
      <w:r w:rsidRPr="00BD5529">
        <w:rPr>
          <w:rFonts w:eastAsia="Times New Roman"/>
          <w:b/>
          <w:i/>
          <w:color w:val="auto"/>
        </w:rPr>
        <w:t>ПРИХВАТЉИВОСТ  ПОНУДЕ</w:t>
      </w:r>
      <w:proofErr w:type="gramEnd"/>
    </w:p>
    <w:p w14:paraId="69A58FA6" w14:textId="77777777" w:rsidR="00055C14" w:rsidRPr="00BD5529" w:rsidRDefault="00055C14" w:rsidP="00055C14">
      <w:pPr>
        <w:widowControl w:val="0"/>
        <w:spacing w:line="240" w:lineRule="auto"/>
        <w:jc w:val="both"/>
        <w:rPr>
          <w:rFonts w:eastAsia="Times New Roman"/>
          <w:i/>
          <w:color w:val="auto"/>
          <w:u w:val="single"/>
          <w:lang w:val="sr-Cyrl-CS"/>
        </w:rPr>
      </w:pPr>
      <w:r w:rsidRPr="00BD5529">
        <w:rPr>
          <w:rFonts w:eastAsia="Times New Roman"/>
          <w:b/>
          <w:color w:val="auto"/>
        </w:rPr>
        <w:t>9.</w:t>
      </w:r>
      <w:proofErr w:type="gramStart"/>
      <w:r w:rsidRPr="00BD5529">
        <w:rPr>
          <w:rFonts w:eastAsia="Times New Roman"/>
          <w:b/>
          <w:color w:val="auto"/>
        </w:rPr>
        <w:t>1</w:t>
      </w:r>
      <w:r w:rsidRPr="00BD5529">
        <w:rPr>
          <w:rFonts w:eastAsia="Times New Roman"/>
          <w:b/>
          <w:color w:val="auto"/>
          <w:u w:val="single"/>
        </w:rPr>
        <w:t>.</w:t>
      </w:r>
      <w:r w:rsidRPr="00BD5529">
        <w:rPr>
          <w:rFonts w:eastAsia="Times New Roman"/>
          <w:color w:val="auto"/>
          <w:u w:val="single"/>
        </w:rPr>
        <w:t>Захтеви</w:t>
      </w:r>
      <w:proofErr w:type="gramEnd"/>
      <w:r w:rsidRPr="00BD5529">
        <w:rPr>
          <w:rFonts w:eastAsia="Times New Roman"/>
          <w:color w:val="auto"/>
          <w:u w:val="single"/>
        </w:rPr>
        <w:t xml:space="preserve"> у </w:t>
      </w:r>
      <w:proofErr w:type="spellStart"/>
      <w:r w:rsidRPr="00BD5529">
        <w:rPr>
          <w:rFonts w:eastAsia="Times New Roman"/>
          <w:color w:val="auto"/>
          <w:u w:val="single"/>
        </w:rPr>
        <w:t>погледу</w:t>
      </w:r>
      <w:proofErr w:type="spellEnd"/>
      <w:r w:rsidRPr="00BD5529">
        <w:rPr>
          <w:rFonts w:eastAsia="Times New Roman"/>
          <w:color w:val="auto"/>
          <w:u w:val="single"/>
        </w:rPr>
        <w:t xml:space="preserve"> </w:t>
      </w:r>
      <w:proofErr w:type="spellStart"/>
      <w:r w:rsidRPr="00BD5529">
        <w:rPr>
          <w:rFonts w:eastAsia="Times New Roman"/>
          <w:color w:val="auto"/>
          <w:u w:val="single"/>
        </w:rPr>
        <w:t>начина</w:t>
      </w:r>
      <w:proofErr w:type="spellEnd"/>
      <w:r w:rsidRPr="00BD5529">
        <w:rPr>
          <w:rFonts w:eastAsia="Times New Roman"/>
          <w:color w:val="auto"/>
          <w:u w:val="single"/>
        </w:rPr>
        <w:t xml:space="preserve">, </w:t>
      </w:r>
      <w:proofErr w:type="spellStart"/>
      <w:r w:rsidRPr="00BD5529">
        <w:rPr>
          <w:rFonts w:eastAsia="Times New Roman"/>
          <w:color w:val="auto"/>
          <w:u w:val="single"/>
        </w:rPr>
        <w:t>рока</w:t>
      </w:r>
      <w:proofErr w:type="spellEnd"/>
      <w:r w:rsidRPr="00BD5529">
        <w:rPr>
          <w:rFonts w:eastAsia="Times New Roman"/>
          <w:color w:val="auto"/>
          <w:u w:val="single"/>
        </w:rPr>
        <w:t xml:space="preserve"> и </w:t>
      </w:r>
      <w:proofErr w:type="spellStart"/>
      <w:r w:rsidRPr="00BD5529">
        <w:rPr>
          <w:rFonts w:eastAsia="Times New Roman"/>
          <w:color w:val="auto"/>
          <w:u w:val="single"/>
        </w:rPr>
        <w:t>услова</w:t>
      </w:r>
      <w:proofErr w:type="spellEnd"/>
      <w:r w:rsidRPr="00BD5529">
        <w:rPr>
          <w:rFonts w:eastAsia="Times New Roman"/>
          <w:color w:val="auto"/>
          <w:u w:val="single"/>
        </w:rPr>
        <w:t xml:space="preserve"> </w:t>
      </w:r>
      <w:proofErr w:type="spellStart"/>
      <w:r w:rsidRPr="00BD5529">
        <w:rPr>
          <w:rFonts w:eastAsia="Times New Roman"/>
          <w:color w:val="auto"/>
          <w:u w:val="single"/>
        </w:rPr>
        <w:t>плаћања</w:t>
      </w:r>
      <w:proofErr w:type="spellEnd"/>
      <w:r w:rsidRPr="00BD5529">
        <w:rPr>
          <w:rFonts w:eastAsia="Times New Roman"/>
          <w:i/>
          <w:color w:val="auto"/>
          <w:u w:val="single"/>
        </w:rPr>
        <w:t>.</w:t>
      </w:r>
    </w:p>
    <w:p w14:paraId="0F84C9FF" w14:textId="5D16B3C9" w:rsidR="00A723CD" w:rsidRPr="00BD5529" w:rsidRDefault="00D85469" w:rsidP="00D85469">
      <w:pPr>
        <w:ind w:firstLine="720"/>
        <w:rPr>
          <w:iCs/>
          <w:color w:val="auto"/>
          <w:lang w:val="sr-Cyrl-RS"/>
        </w:rPr>
      </w:pPr>
      <w:r w:rsidRPr="00BD5529">
        <w:rPr>
          <w:color w:val="auto"/>
          <w:lang w:val="sr-Cyrl-CS"/>
        </w:rPr>
        <w:t>Наручила</w:t>
      </w:r>
      <w:r w:rsidR="00707BC5" w:rsidRPr="00BD5529">
        <w:rPr>
          <w:color w:val="auto"/>
          <w:lang w:val="sr-Cyrl-CS"/>
        </w:rPr>
        <w:t xml:space="preserve">ц ће вредност </w:t>
      </w:r>
      <w:r w:rsidRPr="00BD5529">
        <w:rPr>
          <w:color w:val="auto"/>
          <w:lang w:val="sr-Cyrl-CS"/>
        </w:rPr>
        <w:t xml:space="preserve"> извр</w:t>
      </w:r>
      <w:r w:rsidR="00707BC5" w:rsidRPr="00BD5529">
        <w:rPr>
          <w:color w:val="auto"/>
          <w:lang w:val="sr-Cyrl-CS"/>
        </w:rPr>
        <w:t>шених услуга уплатити</w:t>
      </w:r>
      <w:r w:rsidR="00C350A5" w:rsidRPr="00BD5529">
        <w:rPr>
          <w:color w:val="auto"/>
          <w:lang w:val="sr-Cyrl-CS"/>
        </w:rPr>
        <w:t xml:space="preserve"> у року до</w:t>
      </w:r>
      <w:r w:rsidRPr="00BD5529">
        <w:rPr>
          <w:color w:val="auto"/>
          <w:lang w:val="sr-Cyrl-CS"/>
        </w:rPr>
        <w:t xml:space="preserve"> </w:t>
      </w:r>
      <w:r w:rsidR="00C60AF1">
        <w:rPr>
          <w:color w:val="auto"/>
        </w:rPr>
        <w:t>30</w:t>
      </w:r>
      <w:r w:rsidRPr="00BD5529">
        <w:rPr>
          <w:color w:val="auto"/>
          <w:lang w:val="sr-Cyrl-CS"/>
        </w:rPr>
        <w:t xml:space="preserve"> календарских дана од дана  званичног  пријема  рачуна </w:t>
      </w:r>
      <w:r w:rsidR="00707BC5" w:rsidRPr="00BD5529">
        <w:rPr>
          <w:color w:val="auto"/>
          <w:lang w:val="sr-Cyrl-CS"/>
        </w:rPr>
        <w:t xml:space="preserve">, </w:t>
      </w:r>
      <w:r w:rsidRPr="00BD5529">
        <w:rPr>
          <w:color w:val="auto"/>
          <w:lang w:val="sr-Cyrl-CS"/>
        </w:rPr>
        <w:t xml:space="preserve"> на текући рачун Понуђача.</w:t>
      </w:r>
      <w:r w:rsidRPr="00BD5529">
        <w:rPr>
          <w:iCs/>
          <w:color w:val="auto"/>
        </w:rPr>
        <w:t xml:space="preserve"> </w:t>
      </w:r>
    </w:p>
    <w:p w14:paraId="7445E452" w14:textId="77777777" w:rsidR="00A723CD" w:rsidRPr="00BD5529" w:rsidRDefault="00A723CD" w:rsidP="00A723CD">
      <w:pPr>
        <w:ind w:firstLine="720"/>
        <w:jc w:val="both"/>
        <w:rPr>
          <w:color w:val="auto"/>
          <w:lang w:val="sr-Cyrl-RS"/>
        </w:rPr>
      </w:pPr>
      <w:r w:rsidRPr="00BD5529">
        <w:rPr>
          <w:color w:val="auto"/>
          <w:lang w:val="sr-Cyrl-RS"/>
        </w:rPr>
        <w:t>У случају подношења заједничке понуде, Наручилац може</w:t>
      </w:r>
      <w:r w:rsidR="0008737B" w:rsidRPr="00BD5529">
        <w:rPr>
          <w:color w:val="auto"/>
          <w:lang w:val="sr-Cyrl-RS"/>
        </w:rPr>
        <w:t>,</w:t>
      </w:r>
      <w:r w:rsidRPr="00BD5529">
        <w:rPr>
          <w:color w:val="auto"/>
          <w:lang w:val="sr-Cyrl-RS"/>
        </w:rPr>
        <w:t xml:space="preserve"> сходно Споразуму о заједничкој понуди , вредност извршене услуге коришћења софтвера  уплатити на текући рачун понуђача из групе понуђача,  који је исту извршио Наручиоцу.</w:t>
      </w:r>
    </w:p>
    <w:p w14:paraId="38550FD5" w14:textId="77777777" w:rsidR="00D85469" w:rsidRPr="00BD5529" w:rsidRDefault="00D85469" w:rsidP="00D85469">
      <w:pPr>
        <w:ind w:firstLine="720"/>
        <w:rPr>
          <w:b/>
          <w:bCs/>
          <w:i/>
          <w:iCs/>
          <w:color w:val="auto"/>
          <w:lang w:val="sr-Cyrl-RS"/>
        </w:rPr>
      </w:pPr>
      <w:proofErr w:type="spellStart"/>
      <w:r w:rsidRPr="00BD5529">
        <w:rPr>
          <w:iCs/>
          <w:color w:val="auto"/>
        </w:rPr>
        <w:t>Понуђачу</w:t>
      </w:r>
      <w:proofErr w:type="spellEnd"/>
      <w:r w:rsidRPr="00BD5529">
        <w:rPr>
          <w:iCs/>
          <w:color w:val="auto"/>
        </w:rPr>
        <w:t xml:space="preserve"> </w:t>
      </w:r>
      <w:proofErr w:type="spellStart"/>
      <w:r w:rsidRPr="00BD5529">
        <w:rPr>
          <w:iCs/>
          <w:color w:val="auto"/>
        </w:rPr>
        <w:t>није</w:t>
      </w:r>
      <w:proofErr w:type="spellEnd"/>
      <w:r w:rsidRPr="00BD5529">
        <w:rPr>
          <w:iCs/>
          <w:color w:val="auto"/>
        </w:rPr>
        <w:t xml:space="preserve"> </w:t>
      </w:r>
      <w:proofErr w:type="spellStart"/>
      <w:r w:rsidRPr="00BD5529">
        <w:rPr>
          <w:iCs/>
          <w:color w:val="auto"/>
        </w:rPr>
        <w:t>дозвољено</w:t>
      </w:r>
      <w:proofErr w:type="spellEnd"/>
      <w:r w:rsidRPr="00BD5529">
        <w:rPr>
          <w:iCs/>
          <w:color w:val="auto"/>
        </w:rPr>
        <w:t xml:space="preserve"> </w:t>
      </w:r>
      <w:proofErr w:type="spellStart"/>
      <w:r w:rsidRPr="00BD5529">
        <w:rPr>
          <w:iCs/>
          <w:color w:val="auto"/>
        </w:rPr>
        <w:t>да</w:t>
      </w:r>
      <w:proofErr w:type="spellEnd"/>
      <w:r w:rsidRPr="00BD5529">
        <w:rPr>
          <w:iCs/>
          <w:color w:val="auto"/>
        </w:rPr>
        <w:t xml:space="preserve"> </w:t>
      </w:r>
      <w:proofErr w:type="spellStart"/>
      <w:r w:rsidRPr="00BD5529">
        <w:rPr>
          <w:iCs/>
          <w:color w:val="auto"/>
        </w:rPr>
        <w:t>захтева</w:t>
      </w:r>
      <w:proofErr w:type="spellEnd"/>
      <w:r w:rsidRPr="00BD5529">
        <w:rPr>
          <w:iCs/>
          <w:color w:val="auto"/>
        </w:rPr>
        <w:t xml:space="preserve"> </w:t>
      </w:r>
      <w:proofErr w:type="spellStart"/>
      <w:r w:rsidRPr="00BD5529">
        <w:rPr>
          <w:iCs/>
          <w:color w:val="auto"/>
        </w:rPr>
        <w:t>аванс</w:t>
      </w:r>
      <w:proofErr w:type="spellEnd"/>
      <w:r w:rsidRPr="00BD5529">
        <w:rPr>
          <w:iCs/>
          <w:color w:val="auto"/>
        </w:rPr>
        <w:t>.</w:t>
      </w:r>
    </w:p>
    <w:p w14:paraId="324D238A" w14:textId="77777777" w:rsidR="00127821" w:rsidRPr="00BD5529" w:rsidRDefault="00127821" w:rsidP="00127821">
      <w:pPr>
        <w:ind w:firstLine="720"/>
        <w:jc w:val="both"/>
        <w:rPr>
          <w:b/>
          <w:bCs/>
          <w:i/>
          <w:iCs/>
          <w:color w:val="auto"/>
          <w:lang w:val="sr-Cyrl-RS"/>
        </w:rPr>
      </w:pPr>
    </w:p>
    <w:p w14:paraId="545931B5" w14:textId="77777777" w:rsidR="00055C14" w:rsidRPr="00BD5529" w:rsidRDefault="00055C14" w:rsidP="00055C14">
      <w:pPr>
        <w:widowControl w:val="0"/>
        <w:spacing w:line="240" w:lineRule="auto"/>
        <w:jc w:val="both"/>
        <w:rPr>
          <w:rFonts w:eastAsia="Times New Roman"/>
          <w:color w:val="auto"/>
          <w:u w:val="single"/>
          <w:lang w:val="sr-Cyrl-RS"/>
        </w:rPr>
      </w:pPr>
      <w:r w:rsidRPr="00BD5529">
        <w:rPr>
          <w:rFonts w:eastAsia="Times New Roman"/>
          <w:b/>
          <w:color w:val="auto"/>
        </w:rPr>
        <w:t>9.</w:t>
      </w:r>
      <w:proofErr w:type="gramStart"/>
      <w:r w:rsidRPr="00BD5529">
        <w:rPr>
          <w:rFonts w:eastAsia="Times New Roman"/>
          <w:b/>
          <w:color w:val="auto"/>
        </w:rPr>
        <w:t>2.</w:t>
      </w:r>
      <w:r w:rsidRPr="00BD5529">
        <w:rPr>
          <w:rFonts w:eastAsia="Times New Roman"/>
          <w:color w:val="auto"/>
          <w:u w:val="single"/>
        </w:rPr>
        <w:t>Захтев</w:t>
      </w:r>
      <w:proofErr w:type="gramEnd"/>
      <w:r w:rsidRPr="00BD5529">
        <w:rPr>
          <w:rFonts w:eastAsia="Times New Roman"/>
          <w:color w:val="auto"/>
          <w:u w:val="single"/>
        </w:rPr>
        <w:t xml:space="preserve"> у </w:t>
      </w:r>
      <w:proofErr w:type="spellStart"/>
      <w:r w:rsidRPr="00BD5529">
        <w:rPr>
          <w:rFonts w:eastAsia="Times New Roman"/>
          <w:color w:val="auto"/>
          <w:u w:val="single"/>
        </w:rPr>
        <w:t>погледу</w:t>
      </w:r>
      <w:proofErr w:type="spellEnd"/>
      <w:r w:rsidRPr="00BD5529">
        <w:rPr>
          <w:rFonts w:eastAsia="Times New Roman"/>
          <w:color w:val="auto"/>
          <w:u w:val="single"/>
        </w:rPr>
        <w:t xml:space="preserve"> </w:t>
      </w:r>
      <w:proofErr w:type="spellStart"/>
      <w:r w:rsidRPr="00BD5529">
        <w:rPr>
          <w:rFonts w:eastAsia="Times New Roman"/>
          <w:color w:val="auto"/>
          <w:u w:val="single"/>
        </w:rPr>
        <w:t>рока</w:t>
      </w:r>
      <w:proofErr w:type="spellEnd"/>
      <w:r w:rsidR="00707BC5" w:rsidRPr="00BD5529">
        <w:rPr>
          <w:rFonts w:eastAsia="Times New Roman"/>
          <w:color w:val="auto"/>
          <w:u w:val="single"/>
          <w:lang w:val="sr-Cyrl-RS"/>
        </w:rPr>
        <w:t xml:space="preserve"> и начина извршења услуга</w:t>
      </w:r>
    </w:p>
    <w:p w14:paraId="7CD4DF04" w14:textId="7EE1FDE2" w:rsidR="00D85469" w:rsidRPr="00BD5529" w:rsidRDefault="00707BC5" w:rsidP="006123DB">
      <w:pPr>
        <w:widowControl w:val="0"/>
        <w:spacing w:line="240" w:lineRule="auto"/>
        <w:ind w:firstLine="720"/>
        <w:jc w:val="both"/>
        <w:rPr>
          <w:color w:val="auto"/>
          <w:lang w:val="sr-Cyrl-CS"/>
        </w:rPr>
      </w:pPr>
      <w:r w:rsidRPr="00BD5529">
        <w:rPr>
          <w:color w:val="auto"/>
          <w:lang w:val="sr-Cyrl-CS"/>
        </w:rPr>
        <w:t xml:space="preserve">Рок извршења услуга </w:t>
      </w:r>
      <w:r w:rsidR="00127821" w:rsidRPr="00BD5529">
        <w:rPr>
          <w:color w:val="auto"/>
          <w:lang w:val="sr-Cyrl-CS"/>
        </w:rPr>
        <w:t xml:space="preserve"> је </w:t>
      </w:r>
      <w:r w:rsidR="000616CE">
        <w:rPr>
          <w:color w:val="auto"/>
          <w:lang w:val="sr-Cyrl-CS"/>
        </w:rPr>
        <w:t xml:space="preserve">годину дана од дана почетка коришћења, </w:t>
      </w:r>
      <w:r w:rsidR="00127821" w:rsidRPr="00BD5529">
        <w:rPr>
          <w:color w:val="auto"/>
          <w:lang w:val="sr-Cyrl-CS"/>
        </w:rPr>
        <w:t xml:space="preserve">након потписивања </w:t>
      </w:r>
      <w:r w:rsidR="00D85469" w:rsidRPr="00BD5529">
        <w:rPr>
          <w:color w:val="auto"/>
          <w:lang w:val="sr-Cyrl-CS"/>
        </w:rPr>
        <w:t xml:space="preserve">овог </w:t>
      </w:r>
      <w:r w:rsidR="00127821" w:rsidRPr="00BD5529">
        <w:rPr>
          <w:color w:val="auto"/>
          <w:lang w:val="sr-Cyrl-CS"/>
        </w:rPr>
        <w:t>уговора</w:t>
      </w:r>
      <w:r w:rsidR="00D85469" w:rsidRPr="00BD5529">
        <w:rPr>
          <w:color w:val="auto"/>
          <w:lang w:val="sr-Cyrl-CS"/>
        </w:rPr>
        <w:t xml:space="preserve"> по следећем:</w:t>
      </w:r>
    </w:p>
    <w:p w14:paraId="0D7C9CBC" w14:textId="77777777" w:rsidR="00C80ACE" w:rsidRPr="00BD5529" w:rsidRDefault="00C80ACE" w:rsidP="006123DB">
      <w:pPr>
        <w:widowControl w:val="0"/>
        <w:spacing w:line="240" w:lineRule="auto"/>
        <w:ind w:firstLine="720"/>
        <w:jc w:val="both"/>
        <w:rPr>
          <w:color w:val="auto"/>
          <w:lang w:val="sr-Cyrl-CS"/>
        </w:rPr>
      </w:pPr>
    </w:p>
    <w:p w14:paraId="00958A94" w14:textId="77777777" w:rsidR="00C80ACE" w:rsidRPr="00BD5529" w:rsidRDefault="00C80ACE" w:rsidP="006123DB">
      <w:pPr>
        <w:widowControl w:val="0"/>
        <w:spacing w:line="240" w:lineRule="auto"/>
        <w:ind w:firstLine="720"/>
        <w:jc w:val="both"/>
        <w:rPr>
          <w:color w:val="auto"/>
          <w:lang w:val="sr-Cyrl-CS"/>
        </w:rPr>
      </w:pPr>
    </w:p>
    <w:p w14:paraId="03F1FEAD" w14:textId="77777777" w:rsidR="00C80ACE" w:rsidRPr="00BD5529" w:rsidRDefault="00C80ACE" w:rsidP="006123DB">
      <w:pPr>
        <w:widowControl w:val="0"/>
        <w:spacing w:line="240" w:lineRule="auto"/>
        <w:ind w:firstLine="720"/>
        <w:jc w:val="both"/>
        <w:rPr>
          <w:color w:val="auto"/>
          <w:lang w:val="sr-Cyrl-CS"/>
        </w:rPr>
      </w:pPr>
    </w:p>
    <w:tbl>
      <w:tblPr>
        <w:tblW w:w="9242" w:type="dxa"/>
        <w:tblCellMar>
          <w:left w:w="0" w:type="dxa"/>
          <w:right w:w="0" w:type="dxa"/>
        </w:tblCellMar>
        <w:tblLook w:val="04A0" w:firstRow="1" w:lastRow="0" w:firstColumn="1" w:lastColumn="0" w:noHBand="0" w:noVBand="1"/>
      </w:tblPr>
      <w:tblGrid>
        <w:gridCol w:w="863"/>
        <w:gridCol w:w="4915"/>
        <w:gridCol w:w="870"/>
        <w:gridCol w:w="1115"/>
        <w:gridCol w:w="1479"/>
      </w:tblGrid>
      <w:tr w:rsidR="00BD5529" w:rsidRPr="00824E56" w14:paraId="34B14884" w14:textId="77777777" w:rsidTr="00C80ACE">
        <w:tc>
          <w:tcPr>
            <w:tcW w:w="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C3DB15" w14:textId="77777777" w:rsidR="00C80ACE" w:rsidRPr="00D7716D" w:rsidRDefault="00C80ACE" w:rsidP="008C51A5">
            <w:pPr>
              <w:spacing w:line="240" w:lineRule="auto"/>
              <w:jc w:val="center"/>
              <w:rPr>
                <w:rFonts w:ascii="Calibri" w:eastAsiaTheme="minorHAnsi" w:hAnsi="Calibri" w:cs="Calibri"/>
                <w:color w:val="auto"/>
                <w:sz w:val="22"/>
                <w:szCs w:val="22"/>
                <w:lang w:eastAsia="en-US"/>
              </w:rPr>
            </w:pPr>
            <w:r w:rsidRPr="00D7716D">
              <w:rPr>
                <w:color w:val="auto"/>
              </w:rPr>
              <w:lastRenderedPageBreak/>
              <w:t>R.br.</w:t>
            </w:r>
          </w:p>
        </w:tc>
        <w:tc>
          <w:tcPr>
            <w:tcW w:w="4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B8AEB8" w14:textId="77777777" w:rsidR="00C80ACE" w:rsidRPr="00D7716D" w:rsidRDefault="00C80ACE" w:rsidP="008C51A5">
            <w:pPr>
              <w:spacing w:line="240" w:lineRule="auto"/>
              <w:rPr>
                <w:rFonts w:ascii="Calibri" w:eastAsiaTheme="minorHAnsi" w:hAnsi="Calibri" w:cs="Calibri"/>
                <w:color w:val="auto"/>
                <w:sz w:val="22"/>
                <w:szCs w:val="22"/>
                <w:lang w:eastAsia="en-US"/>
              </w:rPr>
            </w:pPr>
            <w:proofErr w:type="spellStart"/>
            <w:r w:rsidRPr="00D7716D">
              <w:rPr>
                <w:color w:val="auto"/>
              </w:rPr>
              <w:t>Opis</w:t>
            </w:r>
            <w:proofErr w:type="spellEnd"/>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3AD9F" w14:textId="77777777" w:rsidR="00C80ACE" w:rsidRPr="00D7716D" w:rsidRDefault="00C80ACE" w:rsidP="008C51A5">
            <w:pPr>
              <w:spacing w:line="240" w:lineRule="auto"/>
              <w:rPr>
                <w:rFonts w:ascii="Calibri" w:eastAsiaTheme="minorHAnsi" w:hAnsi="Calibri" w:cs="Calibri"/>
                <w:color w:val="auto"/>
                <w:sz w:val="22"/>
                <w:szCs w:val="22"/>
                <w:lang w:eastAsia="en-US"/>
              </w:rPr>
            </w:pPr>
            <w:r w:rsidRPr="00D7716D">
              <w:rPr>
                <w:color w:val="auto"/>
              </w:rPr>
              <w:t>JM</w:t>
            </w:r>
          </w:p>
        </w:tc>
        <w:tc>
          <w:tcPr>
            <w:tcW w:w="1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F89271" w14:textId="77777777" w:rsidR="00C80ACE" w:rsidRPr="00D7716D" w:rsidRDefault="00C80ACE" w:rsidP="008C51A5">
            <w:pPr>
              <w:spacing w:line="240" w:lineRule="auto"/>
              <w:rPr>
                <w:rFonts w:ascii="Calibri" w:eastAsiaTheme="minorHAnsi" w:hAnsi="Calibri" w:cs="Calibri"/>
                <w:color w:val="auto"/>
                <w:sz w:val="22"/>
                <w:szCs w:val="22"/>
                <w:lang w:eastAsia="en-US"/>
              </w:rPr>
            </w:pPr>
            <w:proofErr w:type="spellStart"/>
            <w:r w:rsidRPr="00D7716D">
              <w:rPr>
                <w:color w:val="auto"/>
              </w:rPr>
              <w:t>količina</w:t>
            </w:r>
            <w:proofErr w:type="spellEnd"/>
          </w:p>
        </w:tc>
        <w:tc>
          <w:tcPr>
            <w:tcW w:w="14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16BF2F" w14:textId="77777777" w:rsidR="00C80ACE" w:rsidRPr="00D7716D" w:rsidRDefault="00C80ACE" w:rsidP="00C80ACE">
            <w:pPr>
              <w:spacing w:line="240" w:lineRule="auto"/>
              <w:rPr>
                <w:rFonts w:eastAsiaTheme="minorHAnsi"/>
                <w:color w:val="auto"/>
                <w:sz w:val="22"/>
                <w:szCs w:val="22"/>
                <w:lang w:val="sr-Latn-RS" w:eastAsia="en-US"/>
              </w:rPr>
            </w:pPr>
            <w:r w:rsidRPr="00D7716D">
              <w:rPr>
                <w:rFonts w:eastAsiaTheme="minorHAnsi"/>
                <w:color w:val="auto"/>
                <w:sz w:val="22"/>
                <w:szCs w:val="22"/>
                <w:lang w:val="sr-Latn-RS" w:eastAsia="en-US"/>
              </w:rPr>
              <w:t>Rok izvršenja usluge</w:t>
            </w:r>
          </w:p>
        </w:tc>
      </w:tr>
      <w:tr w:rsidR="00BD5529" w:rsidRPr="00824E56" w14:paraId="08C92F56" w14:textId="77777777" w:rsidTr="00C80ACE">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7ACA6" w14:textId="77777777" w:rsidR="0005604C" w:rsidRPr="00D7716D" w:rsidRDefault="0005604C" w:rsidP="0005604C">
            <w:pPr>
              <w:spacing w:line="240" w:lineRule="auto"/>
              <w:jc w:val="center"/>
              <w:rPr>
                <w:rFonts w:ascii="Calibri" w:eastAsiaTheme="minorHAnsi" w:hAnsi="Calibri" w:cs="Calibri"/>
                <w:color w:val="auto"/>
                <w:sz w:val="22"/>
                <w:szCs w:val="22"/>
                <w:lang w:eastAsia="en-US"/>
              </w:rPr>
            </w:pPr>
            <w:r w:rsidRPr="00D7716D">
              <w:rPr>
                <w:color w:val="auto"/>
              </w:rPr>
              <w:t>1.</w:t>
            </w:r>
          </w:p>
        </w:tc>
        <w:tc>
          <w:tcPr>
            <w:tcW w:w="4915" w:type="dxa"/>
            <w:tcBorders>
              <w:top w:val="nil"/>
              <w:left w:val="nil"/>
              <w:bottom w:val="single" w:sz="8" w:space="0" w:color="auto"/>
              <w:right w:val="single" w:sz="8" w:space="0" w:color="auto"/>
            </w:tcBorders>
            <w:tcMar>
              <w:top w:w="0" w:type="dxa"/>
              <w:left w:w="108" w:type="dxa"/>
              <w:bottom w:w="0" w:type="dxa"/>
              <w:right w:w="108" w:type="dxa"/>
            </w:tcMar>
          </w:tcPr>
          <w:p w14:paraId="42E714BA" w14:textId="77777777" w:rsidR="0005604C" w:rsidRPr="00D7716D" w:rsidRDefault="0005604C" w:rsidP="0005604C">
            <w:pPr>
              <w:spacing w:line="240" w:lineRule="auto"/>
              <w:rPr>
                <w:rFonts w:ascii="Calibri" w:eastAsiaTheme="minorHAnsi" w:hAnsi="Calibri" w:cs="Calibri"/>
                <w:color w:val="auto"/>
                <w:sz w:val="22"/>
                <w:szCs w:val="22"/>
                <w:lang w:eastAsia="en-US"/>
              </w:rPr>
            </w:pPr>
            <w:proofErr w:type="spellStart"/>
            <w:r w:rsidRPr="00D7716D">
              <w:rPr>
                <w:color w:val="auto"/>
              </w:rPr>
              <w:t>Iznajmljivanje</w:t>
            </w:r>
            <w:proofErr w:type="spellEnd"/>
            <w:r w:rsidRPr="00D7716D">
              <w:rPr>
                <w:color w:val="auto"/>
              </w:rPr>
              <w:t xml:space="preserve"> </w:t>
            </w:r>
            <w:proofErr w:type="spellStart"/>
            <w:r w:rsidRPr="00D7716D">
              <w:rPr>
                <w:color w:val="auto"/>
              </w:rPr>
              <w:t>virtuelnog</w:t>
            </w:r>
            <w:proofErr w:type="spellEnd"/>
            <w:r w:rsidRPr="00D7716D">
              <w:rPr>
                <w:color w:val="auto"/>
              </w:rPr>
              <w:t xml:space="preserve"> </w:t>
            </w:r>
            <w:proofErr w:type="spellStart"/>
            <w:r w:rsidRPr="00D7716D">
              <w:rPr>
                <w:color w:val="auto"/>
              </w:rPr>
              <w:t>servera</w:t>
            </w:r>
            <w:proofErr w:type="spellEnd"/>
            <w:r w:rsidRPr="00D7716D">
              <w:rPr>
                <w:color w:val="auto"/>
              </w:rPr>
              <w:t xml:space="preserve"> </w:t>
            </w:r>
            <w:proofErr w:type="spellStart"/>
            <w:r w:rsidRPr="00D7716D">
              <w:rPr>
                <w:color w:val="auto"/>
              </w:rPr>
              <w:t>sa</w:t>
            </w:r>
            <w:proofErr w:type="spellEnd"/>
            <w:r w:rsidRPr="00D7716D">
              <w:rPr>
                <w:color w:val="auto"/>
              </w:rPr>
              <w:t xml:space="preserve"> </w:t>
            </w:r>
            <w:proofErr w:type="spellStart"/>
            <w:r w:rsidRPr="00D7716D">
              <w:rPr>
                <w:color w:val="auto"/>
              </w:rPr>
              <w:t>sledećim</w:t>
            </w:r>
            <w:proofErr w:type="spellEnd"/>
            <w:r w:rsidRPr="00D7716D">
              <w:rPr>
                <w:color w:val="auto"/>
              </w:rPr>
              <w:t xml:space="preserve"> </w:t>
            </w:r>
            <w:proofErr w:type="spellStart"/>
            <w:r w:rsidRPr="00D7716D">
              <w:rPr>
                <w:color w:val="auto"/>
              </w:rPr>
              <w:t>parametrima</w:t>
            </w:r>
            <w:proofErr w:type="spellEnd"/>
            <w:r w:rsidRPr="00D7716D">
              <w:rPr>
                <w:color w:val="auto"/>
              </w:rPr>
              <w:t xml:space="preserve">: 1*vCPU, 2GB </w:t>
            </w:r>
            <w:proofErr w:type="gramStart"/>
            <w:r w:rsidRPr="00D7716D">
              <w:rPr>
                <w:color w:val="auto"/>
              </w:rPr>
              <w:t>RAM,  50</w:t>
            </w:r>
            <w:proofErr w:type="gramEnd"/>
            <w:r w:rsidRPr="00D7716D">
              <w:rPr>
                <w:color w:val="auto"/>
              </w:rPr>
              <w:t xml:space="preserve">GB HDD, Windows Server </w:t>
            </w:r>
            <w:proofErr w:type="spellStart"/>
            <w:r w:rsidRPr="00D7716D">
              <w:rPr>
                <w:color w:val="auto"/>
              </w:rPr>
              <w:t>operativni</w:t>
            </w:r>
            <w:proofErr w:type="spellEnd"/>
            <w:r w:rsidRPr="00D7716D">
              <w:rPr>
                <w:color w:val="auto"/>
              </w:rPr>
              <w:t xml:space="preserve"> </w:t>
            </w:r>
            <w:proofErr w:type="spellStart"/>
            <w:r w:rsidRPr="00D7716D">
              <w:rPr>
                <w:color w:val="auto"/>
              </w:rPr>
              <w:t>sistem</w:t>
            </w:r>
            <w:proofErr w:type="spellEnd"/>
            <w:r w:rsidRPr="00D7716D">
              <w:rPr>
                <w:color w:val="auto"/>
              </w:rPr>
              <w:t xml:space="preserve">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Primary Domain Controller </w:t>
            </w:r>
            <w:proofErr w:type="spellStart"/>
            <w:r w:rsidRPr="00D7716D">
              <w:rPr>
                <w:color w:val="auto"/>
              </w:rPr>
              <w:t>funkcija</w:t>
            </w:r>
            <w:proofErr w:type="spellEnd"/>
            <w:r w:rsidRPr="00D7716D">
              <w:rPr>
                <w:color w:val="auto"/>
              </w:rPr>
              <w:t xml:space="preserve"> </w:t>
            </w:r>
            <w:proofErr w:type="spellStart"/>
            <w:r w:rsidRPr="00D7716D">
              <w:rPr>
                <w:color w:val="auto"/>
              </w:rPr>
              <w:t>i</w:t>
            </w:r>
            <w:proofErr w:type="spellEnd"/>
            <w:r w:rsidRPr="00D7716D">
              <w:rPr>
                <w:color w:val="auto"/>
              </w:rPr>
              <w:t xml:space="preserve"> </w:t>
            </w:r>
            <w:proofErr w:type="spellStart"/>
            <w:r w:rsidRPr="00D7716D">
              <w:rPr>
                <w:color w:val="auto"/>
              </w:rPr>
              <w:t>licenca</w:t>
            </w:r>
            <w:proofErr w:type="spellEnd"/>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3612F4CB" w14:textId="77777777" w:rsidR="0005604C" w:rsidRPr="00D7716D" w:rsidRDefault="0005604C" w:rsidP="0005604C">
            <w:pPr>
              <w:spacing w:line="240" w:lineRule="auto"/>
              <w:rPr>
                <w:rFonts w:ascii="Calibri" w:eastAsiaTheme="minorHAnsi" w:hAnsi="Calibri" w:cs="Calibri"/>
                <w:color w:val="auto"/>
                <w:sz w:val="22"/>
                <w:szCs w:val="22"/>
                <w:lang w:eastAsia="en-US"/>
              </w:rPr>
            </w:pPr>
            <w:proofErr w:type="spellStart"/>
            <w:r w:rsidRPr="00D7716D">
              <w:rPr>
                <w:color w:val="auto"/>
              </w:rPr>
              <w:t>mesec</w:t>
            </w:r>
            <w:proofErr w:type="spellEnd"/>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1045E5B1" w14:textId="77777777" w:rsidR="0005604C" w:rsidRPr="00D7716D" w:rsidRDefault="0005604C" w:rsidP="0005604C">
            <w:pPr>
              <w:spacing w:line="240" w:lineRule="auto"/>
              <w:rPr>
                <w:rFonts w:ascii="Calibri" w:eastAsiaTheme="minorHAnsi" w:hAnsi="Calibri" w:cs="Calibri"/>
                <w:color w:val="auto"/>
                <w:sz w:val="22"/>
                <w:szCs w:val="22"/>
                <w:lang w:eastAsia="en-US"/>
              </w:rPr>
            </w:pPr>
            <w:r w:rsidRPr="00D7716D">
              <w:rPr>
                <w:color w:val="auto"/>
              </w:rPr>
              <w:t>12</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14:paraId="50DAFAD0" w14:textId="014326EF" w:rsidR="0005604C" w:rsidRPr="00D7716D" w:rsidRDefault="00C350A5" w:rsidP="0005604C">
            <w:pPr>
              <w:spacing w:line="240" w:lineRule="auto"/>
              <w:rPr>
                <w:rFonts w:eastAsiaTheme="minorHAnsi"/>
                <w:color w:val="auto"/>
                <w:sz w:val="22"/>
                <w:szCs w:val="22"/>
                <w:lang w:val="sr-Latn-RS" w:eastAsia="en-US"/>
              </w:rPr>
            </w:pPr>
            <w:r w:rsidRPr="00D7716D">
              <w:rPr>
                <w:rFonts w:eastAsiaTheme="minorHAnsi"/>
                <w:color w:val="auto"/>
                <w:sz w:val="22"/>
                <w:szCs w:val="22"/>
                <w:lang w:val="sr-Latn-RS" w:eastAsia="en-US"/>
              </w:rPr>
              <w:t xml:space="preserve">U roku od </w:t>
            </w:r>
            <w:r w:rsidR="00BC390D" w:rsidRPr="00D7716D">
              <w:rPr>
                <w:rFonts w:eastAsiaTheme="minorHAnsi"/>
                <w:color w:val="auto"/>
                <w:sz w:val="22"/>
                <w:szCs w:val="22"/>
                <w:lang w:val="sr-Latn-RS" w:eastAsia="en-US"/>
              </w:rPr>
              <w:t>1</w:t>
            </w:r>
            <w:r w:rsidRPr="00D7716D">
              <w:rPr>
                <w:rFonts w:eastAsiaTheme="minorHAnsi"/>
                <w:color w:val="auto"/>
                <w:sz w:val="22"/>
                <w:szCs w:val="22"/>
                <w:lang w:val="sr-Cyrl-RS" w:eastAsia="en-US"/>
              </w:rPr>
              <w:t xml:space="preserve">5 </w:t>
            </w:r>
            <w:r w:rsidRPr="00D7716D">
              <w:rPr>
                <w:rFonts w:eastAsiaTheme="minorHAnsi"/>
                <w:color w:val="auto"/>
                <w:sz w:val="22"/>
                <w:szCs w:val="22"/>
                <w:lang w:val="sr-Latn-RS" w:eastAsia="en-US"/>
              </w:rPr>
              <w:t>dana</w:t>
            </w:r>
          </w:p>
          <w:p w14:paraId="648977E3" w14:textId="625BE0B5" w:rsidR="00C60AF1" w:rsidRPr="00D7716D" w:rsidRDefault="00C60AF1" w:rsidP="0005604C">
            <w:pPr>
              <w:spacing w:line="240" w:lineRule="auto"/>
              <w:rPr>
                <w:rFonts w:eastAsiaTheme="minorHAnsi"/>
                <w:color w:val="auto"/>
                <w:sz w:val="22"/>
                <w:szCs w:val="22"/>
                <w:lang w:val="sr-Latn-RS" w:eastAsia="en-US"/>
              </w:rPr>
            </w:pPr>
            <w:r w:rsidRPr="00D7716D">
              <w:rPr>
                <w:rFonts w:eastAsiaTheme="minorHAnsi"/>
                <w:color w:val="auto"/>
                <w:sz w:val="22"/>
                <w:szCs w:val="22"/>
                <w:lang w:val="sr-Latn-RS" w:eastAsia="en-US"/>
              </w:rPr>
              <w:t>sukcesivno</w:t>
            </w:r>
          </w:p>
        </w:tc>
      </w:tr>
      <w:tr w:rsidR="00BD5529" w:rsidRPr="00824E56" w14:paraId="13636E39" w14:textId="77777777" w:rsidTr="00C80ACE">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29B0FD" w14:textId="77777777" w:rsidR="0005604C" w:rsidRPr="00D7716D" w:rsidRDefault="0005604C" w:rsidP="0005604C">
            <w:pPr>
              <w:spacing w:line="240" w:lineRule="auto"/>
              <w:jc w:val="center"/>
              <w:rPr>
                <w:color w:val="auto"/>
              </w:rPr>
            </w:pPr>
            <w:r w:rsidRPr="00D7716D">
              <w:rPr>
                <w:color w:val="auto"/>
              </w:rPr>
              <w:t>2.</w:t>
            </w:r>
          </w:p>
        </w:tc>
        <w:tc>
          <w:tcPr>
            <w:tcW w:w="4915" w:type="dxa"/>
            <w:tcBorders>
              <w:top w:val="nil"/>
              <w:left w:val="nil"/>
              <w:bottom w:val="single" w:sz="8" w:space="0" w:color="auto"/>
              <w:right w:val="single" w:sz="8" w:space="0" w:color="auto"/>
            </w:tcBorders>
            <w:tcMar>
              <w:top w:w="0" w:type="dxa"/>
              <w:left w:w="108" w:type="dxa"/>
              <w:bottom w:w="0" w:type="dxa"/>
              <w:right w:w="108" w:type="dxa"/>
            </w:tcMar>
          </w:tcPr>
          <w:p w14:paraId="3F779CF9" w14:textId="77777777" w:rsidR="0005604C" w:rsidRPr="00D7716D" w:rsidRDefault="0005604C" w:rsidP="0005604C">
            <w:pPr>
              <w:spacing w:line="240" w:lineRule="auto"/>
              <w:rPr>
                <w:rFonts w:ascii="Calibri" w:eastAsiaTheme="minorHAnsi" w:hAnsi="Calibri" w:cs="Calibri"/>
                <w:color w:val="auto"/>
                <w:sz w:val="22"/>
                <w:szCs w:val="22"/>
                <w:lang w:eastAsia="en-US"/>
              </w:rPr>
            </w:pPr>
            <w:proofErr w:type="spellStart"/>
            <w:r w:rsidRPr="00D7716D">
              <w:rPr>
                <w:color w:val="auto"/>
              </w:rPr>
              <w:t>Iznajmljivanje</w:t>
            </w:r>
            <w:proofErr w:type="spellEnd"/>
            <w:r w:rsidRPr="00D7716D">
              <w:rPr>
                <w:color w:val="auto"/>
              </w:rPr>
              <w:t xml:space="preserve"> </w:t>
            </w:r>
            <w:proofErr w:type="spellStart"/>
            <w:r w:rsidRPr="00D7716D">
              <w:rPr>
                <w:color w:val="auto"/>
              </w:rPr>
              <w:t>virtuelnog</w:t>
            </w:r>
            <w:proofErr w:type="spellEnd"/>
            <w:r w:rsidRPr="00D7716D">
              <w:rPr>
                <w:color w:val="auto"/>
              </w:rPr>
              <w:t xml:space="preserve"> </w:t>
            </w:r>
            <w:proofErr w:type="spellStart"/>
            <w:r w:rsidRPr="00D7716D">
              <w:rPr>
                <w:color w:val="auto"/>
              </w:rPr>
              <w:t>servera</w:t>
            </w:r>
            <w:proofErr w:type="spellEnd"/>
            <w:r w:rsidRPr="00D7716D">
              <w:rPr>
                <w:color w:val="auto"/>
              </w:rPr>
              <w:t xml:space="preserve"> </w:t>
            </w:r>
            <w:proofErr w:type="spellStart"/>
            <w:r w:rsidRPr="00D7716D">
              <w:rPr>
                <w:color w:val="auto"/>
              </w:rPr>
              <w:t>sa</w:t>
            </w:r>
            <w:proofErr w:type="spellEnd"/>
            <w:r w:rsidRPr="00D7716D">
              <w:rPr>
                <w:color w:val="auto"/>
              </w:rPr>
              <w:t xml:space="preserve"> </w:t>
            </w:r>
            <w:proofErr w:type="spellStart"/>
            <w:r w:rsidRPr="00D7716D">
              <w:rPr>
                <w:color w:val="auto"/>
              </w:rPr>
              <w:t>sledećim</w:t>
            </w:r>
            <w:proofErr w:type="spellEnd"/>
            <w:r w:rsidRPr="00D7716D">
              <w:rPr>
                <w:color w:val="auto"/>
              </w:rPr>
              <w:t xml:space="preserve"> </w:t>
            </w:r>
            <w:proofErr w:type="spellStart"/>
            <w:r w:rsidRPr="00D7716D">
              <w:rPr>
                <w:color w:val="auto"/>
              </w:rPr>
              <w:t>parametrima</w:t>
            </w:r>
            <w:proofErr w:type="spellEnd"/>
            <w:r w:rsidRPr="00D7716D">
              <w:rPr>
                <w:color w:val="auto"/>
              </w:rPr>
              <w:t xml:space="preserve">: 1*vCPU, 2GB </w:t>
            </w:r>
            <w:proofErr w:type="gramStart"/>
            <w:r w:rsidRPr="00D7716D">
              <w:rPr>
                <w:color w:val="auto"/>
              </w:rPr>
              <w:t>RAM,  50</w:t>
            </w:r>
            <w:proofErr w:type="gramEnd"/>
            <w:r w:rsidRPr="00D7716D">
              <w:rPr>
                <w:color w:val="auto"/>
              </w:rPr>
              <w:t xml:space="preserve">GB HDD, Windows Server </w:t>
            </w:r>
            <w:proofErr w:type="spellStart"/>
            <w:r w:rsidRPr="00D7716D">
              <w:rPr>
                <w:color w:val="auto"/>
              </w:rPr>
              <w:t>operativni</w:t>
            </w:r>
            <w:proofErr w:type="spellEnd"/>
            <w:r w:rsidRPr="00D7716D">
              <w:rPr>
                <w:color w:val="auto"/>
              </w:rPr>
              <w:t xml:space="preserve"> </w:t>
            </w:r>
            <w:proofErr w:type="spellStart"/>
            <w:r w:rsidRPr="00D7716D">
              <w:rPr>
                <w:color w:val="auto"/>
              </w:rPr>
              <w:t>sistem</w:t>
            </w:r>
            <w:proofErr w:type="spellEnd"/>
            <w:r w:rsidRPr="00D7716D">
              <w:rPr>
                <w:color w:val="auto"/>
              </w:rPr>
              <w:t xml:space="preserve">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Secondary Domain Controller </w:t>
            </w:r>
            <w:proofErr w:type="spellStart"/>
            <w:r w:rsidRPr="00D7716D">
              <w:rPr>
                <w:color w:val="auto"/>
              </w:rPr>
              <w:t>funkcija</w:t>
            </w:r>
            <w:proofErr w:type="spellEnd"/>
            <w:r w:rsidRPr="00D7716D">
              <w:rPr>
                <w:color w:val="auto"/>
              </w:rPr>
              <w:t xml:space="preserve"> </w:t>
            </w:r>
            <w:proofErr w:type="spellStart"/>
            <w:r w:rsidRPr="00D7716D">
              <w:rPr>
                <w:color w:val="auto"/>
              </w:rPr>
              <w:t>i</w:t>
            </w:r>
            <w:proofErr w:type="spellEnd"/>
            <w:r w:rsidRPr="00D7716D">
              <w:rPr>
                <w:color w:val="auto"/>
              </w:rPr>
              <w:t xml:space="preserve"> </w:t>
            </w:r>
            <w:proofErr w:type="spellStart"/>
            <w:r w:rsidRPr="00D7716D">
              <w:rPr>
                <w:color w:val="auto"/>
              </w:rPr>
              <w:t>licenca</w:t>
            </w:r>
            <w:proofErr w:type="spellEnd"/>
          </w:p>
        </w:tc>
        <w:tc>
          <w:tcPr>
            <w:tcW w:w="870" w:type="dxa"/>
            <w:tcBorders>
              <w:top w:val="nil"/>
              <w:left w:val="nil"/>
              <w:bottom w:val="single" w:sz="8" w:space="0" w:color="auto"/>
              <w:right w:val="single" w:sz="8" w:space="0" w:color="auto"/>
            </w:tcBorders>
            <w:tcMar>
              <w:top w:w="0" w:type="dxa"/>
              <w:left w:w="108" w:type="dxa"/>
              <w:bottom w:w="0" w:type="dxa"/>
              <w:right w:w="108" w:type="dxa"/>
            </w:tcMar>
          </w:tcPr>
          <w:p w14:paraId="6ACDC5BC" w14:textId="77777777" w:rsidR="0005604C" w:rsidRPr="00D7716D" w:rsidRDefault="0005604C" w:rsidP="0005604C">
            <w:pPr>
              <w:spacing w:line="240" w:lineRule="auto"/>
              <w:rPr>
                <w:color w:val="auto"/>
              </w:rPr>
            </w:pPr>
            <w:proofErr w:type="spellStart"/>
            <w:r w:rsidRPr="00D7716D">
              <w:rPr>
                <w:color w:val="auto"/>
              </w:rPr>
              <w:t>mesec</w:t>
            </w:r>
            <w:proofErr w:type="spellEnd"/>
          </w:p>
        </w:tc>
        <w:tc>
          <w:tcPr>
            <w:tcW w:w="1115" w:type="dxa"/>
            <w:tcBorders>
              <w:top w:val="nil"/>
              <w:left w:val="nil"/>
              <w:bottom w:val="single" w:sz="8" w:space="0" w:color="auto"/>
              <w:right w:val="single" w:sz="8" w:space="0" w:color="auto"/>
            </w:tcBorders>
            <w:tcMar>
              <w:top w:w="0" w:type="dxa"/>
              <w:left w:w="108" w:type="dxa"/>
              <w:bottom w:w="0" w:type="dxa"/>
              <w:right w:w="108" w:type="dxa"/>
            </w:tcMar>
          </w:tcPr>
          <w:p w14:paraId="7327AFDC" w14:textId="77777777" w:rsidR="0005604C" w:rsidRPr="00D7716D" w:rsidRDefault="0005604C" w:rsidP="0005604C">
            <w:pPr>
              <w:spacing w:line="240" w:lineRule="auto"/>
              <w:rPr>
                <w:color w:val="auto"/>
              </w:rPr>
            </w:pPr>
            <w:r w:rsidRPr="00D7716D">
              <w:rPr>
                <w:color w:val="auto"/>
              </w:rPr>
              <w:t>12</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14:paraId="4A0B9C6D" w14:textId="10EE548A" w:rsidR="0005604C" w:rsidRPr="00D7716D" w:rsidRDefault="00C350A5" w:rsidP="0005604C">
            <w:pPr>
              <w:spacing w:line="240" w:lineRule="auto"/>
              <w:rPr>
                <w:rFonts w:eastAsiaTheme="minorHAnsi"/>
                <w:color w:val="auto"/>
                <w:sz w:val="22"/>
                <w:szCs w:val="22"/>
                <w:lang w:val="sr-Latn-RS" w:eastAsia="en-US"/>
              </w:rPr>
            </w:pPr>
            <w:r w:rsidRPr="00D7716D">
              <w:rPr>
                <w:rFonts w:eastAsiaTheme="minorHAnsi"/>
                <w:color w:val="auto"/>
                <w:sz w:val="22"/>
                <w:szCs w:val="22"/>
                <w:lang w:val="sr-Latn-RS" w:eastAsia="en-US"/>
              </w:rPr>
              <w:t xml:space="preserve">U roku od </w:t>
            </w:r>
            <w:r w:rsidR="00BC390D" w:rsidRPr="00D7716D">
              <w:rPr>
                <w:rFonts w:eastAsiaTheme="minorHAnsi"/>
                <w:color w:val="auto"/>
                <w:sz w:val="22"/>
                <w:szCs w:val="22"/>
                <w:lang w:val="sr-Latn-RS" w:eastAsia="en-US"/>
              </w:rPr>
              <w:t>1</w:t>
            </w:r>
            <w:r w:rsidRPr="00D7716D">
              <w:rPr>
                <w:rFonts w:eastAsiaTheme="minorHAnsi"/>
                <w:color w:val="auto"/>
                <w:sz w:val="22"/>
                <w:szCs w:val="22"/>
                <w:lang w:val="sr-Cyrl-RS" w:eastAsia="en-US"/>
              </w:rPr>
              <w:t xml:space="preserve">5 </w:t>
            </w:r>
            <w:r w:rsidRPr="00D7716D">
              <w:rPr>
                <w:rFonts w:eastAsiaTheme="minorHAnsi"/>
                <w:color w:val="auto"/>
                <w:sz w:val="22"/>
                <w:szCs w:val="22"/>
                <w:lang w:val="sr-Latn-RS" w:eastAsia="en-US"/>
              </w:rPr>
              <w:t>dana</w:t>
            </w:r>
          </w:p>
          <w:p w14:paraId="549280C8" w14:textId="3A7CD931" w:rsidR="00C60AF1" w:rsidRPr="00D7716D" w:rsidRDefault="00C60AF1" w:rsidP="0005604C">
            <w:pPr>
              <w:spacing w:line="240" w:lineRule="auto"/>
              <w:rPr>
                <w:rFonts w:eastAsiaTheme="minorHAnsi"/>
                <w:color w:val="auto"/>
                <w:sz w:val="22"/>
                <w:szCs w:val="22"/>
                <w:lang w:eastAsia="en-US"/>
              </w:rPr>
            </w:pPr>
            <w:r w:rsidRPr="00D7716D">
              <w:rPr>
                <w:rFonts w:eastAsiaTheme="minorHAnsi"/>
                <w:color w:val="auto"/>
                <w:sz w:val="22"/>
                <w:szCs w:val="22"/>
                <w:lang w:val="sr-Latn-RS" w:eastAsia="en-US"/>
              </w:rPr>
              <w:t>sukcesivno</w:t>
            </w:r>
          </w:p>
        </w:tc>
      </w:tr>
      <w:tr w:rsidR="00BD5529" w:rsidRPr="00824E56" w14:paraId="1FDC3732" w14:textId="77777777" w:rsidTr="00C80ACE">
        <w:trPr>
          <w:trHeight w:val="1108"/>
        </w:trPr>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31060" w14:textId="1674EDBD" w:rsidR="0005604C" w:rsidRPr="00D7716D" w:rsidRDefault="00BC390D" w:rsidP="0005604C">
            <w:pPr>
              <w:spacing w:line="240" w:lineRule="auto"/>
              <w:jc w:val="center"/>
              <w:rPr>
                <w:rFonts w:ascii="Calibri" w:eastAsiaTheme="minorHAnsi" w:hAnsi="Calibri" w:cs="Calibri"/>
                <w:color w:val="auto"/>
                <w:sz w:val="22"/>
                <w:szCs w:val="22"/>
                <w:lang w:eastAsia="en-US"/>
              </w:rPr>
            </w:pPr>
            <w:r w:rsidRPr="00D7716D">
              <w:rPr>
                <w:color w:val="auto"/>
              </w:rPr>
              <w:t>3</w:t>
            </w:r>
            <w:r w:rsidR="0005604C" w:rsidRPr="00D7716D">
              <w:rPr>
                <w:color w:val="auto"/>
              </w:rPr>
              <w:t>.</w:t>
            </w:r>
          </w:p>
        </w:tc>
        <w:tc>
          <w:tcPr>
            <w:tcW w:w="4915" w:type="dxa"/>
            <w:tcBorders>
              <w:top w:val="nil"/>
              <w:left w:val="nil"/>
              <w:bottom w:val="single" w:sz="8" w:space="0" w:color="auto"/>
              <w:right w:val="single" w:sz="8" w:space="0" w:color="auto"/>
            </w:tcBorders>
            <w:tcMar>
              <w:top w:w="0" w:type="dxa"/>
              <w:left w:w="108" w:type="dxa"/>
              <w:bottom w:w="0" w:type="dxa"/>
              <w:right w:w="108" w:type="dxa"/>
            </w:tcMar>
          </w:tcPr>
          <w:p w14:paraId="3287EF7E" w14:textId="77777777" w:rsidR="0005604C" w:rsidRPr="00D7716D" w:rsidRDefault="0005604C" w:rsidP="0005604C">
            <w:pPr>
              <w:spacing w:line="240" w:lineRule="auto"/>
              <w:rPr>
                <w:rFonts w:ascii="Calibri" w:eastAsiaTheme="minorHAnsi" w:hAnsi="Calibri" w:cs="Calibri"/>
                <w:color w:val="auto"/>
                <w:sz w:val="22"/>
                <w:szCs w:val="22"/>
                <w:lang w:eastAsia="en-US"/>
              </w:rPr>
            </w:pPr>
            <w:proofErr w:type="spellStart"/>
            <w:r w:rsidRPr="00D7716D">
              <w:rPr>
                <w:color w:val="auto"/>
              </w:rPr>
              <w:t>Iznajmljivanje</w:t>
            </w:r>
            <w:proofErr w:type="spellEnd"/>
            <w:r w:rsidRPr="00D7716D">
              <w:rPr>
                <w:color w:val="auto"/>
              </w:rPr>
              <w:t xml:space="preserve"> </w:t>
            </w:r>
            <w:proofErr w:type="spellStart"/>
            <w:r w:rsidRPr="00D7716D">
              <w:rPr>
                <w:color w:val="auto"/>
              </w:rPr>
              <w:t>vituelnog</w:t>
            </w:r>
            <w:proofErr w:type="spellEnd"/>
            <w:r w:rsidRPr="00D7716D">
              <w:rPr>
                <w:color w:val="auto"/>
              </w:rPr>
              <w:t xml:space="preserve"> </w:t>
            </w:r>
            <w:proofErr w:type="spellStart"/>
            <w:r w:rsidRPr="00D7716D">
              <w:rPr>
                <w:color w:val="auto"/>
              </w:rPr>
              <w:t>servera</w:t>
            </w:r>
            <w:proofErr w:type="spellEnd"/>
            <w:r w:rsidRPr="00D7716D">
              <w:rPr>
                <w:color w:val="auto"/>
              </w:rPr>
              <w:t xml:space="preserve"> </w:t>
            </w:r>
            <w:proofErr w:type="spellStart"/>
            <w:r w:rsidRPr="00D7716D">
              <w:rPr>
                <w:color w:val="auto"/>
              </w:rPr>
              <w:t>sa</w:t>
            </w:r>
            <w:proofErr w:type="spellEnd"/>
            <w:r w:rsidRPr="00D7716D">
              <w:rPr>
                <w:color w:val="auto"/>
              </w:rPr>
              <w:t xml:space="preserve"> </w:t>
            </w:r>
            <w:proofErr w:type="spellStart"/>
            <w:r w:rsidRPr="00D7716D">
              <w:rPr>
                <w:color w:val="auto"/>
              </w:rPr>
              <w:t>sledćim</w:t>
            </w:r>
            <w:proofErr w:type="spellEnd"/>
            <w:r w:rsidRPr="00D7716D">
              <w:rPr>
                <w:color w:val="auto"/>
              </w:rPr>
              <w:t xml:space="preserve"> </w:t>
            </w:r>
            <w:proofErr w:type="spellStart"/>
            <w:r w:rsidRPr="00D7716D">
              <w:rPr>
                <w:color w:val="auto"/>
              </w:rPr>
              <w:t>parametrima</w:t>
            </w:r>
            <w:proofErr w:type="spellEnd"/>
            <w:r w:rsidRPr="00D7716D">
              <w:rPr>
                <w:color w:val="auto"/>
              </w:rPr>
              <w:t xml:space="preserve">: 2*vCPU, 4GB RAM, 3000GB HDD, Cloud Backup </w:t>
            </w:r>
            <w:proofErr w:type="spellStart"/>
            <w:r w:rsidRPr="00D7716D">
              <w:rPr>
                <w:color w:val="auto"/>
              </w:rPr>
              <w:t>servis</w:t>
            </w:r>
            <w:proofErr w:type="spellEnd"/>
            <w:r w:rsidRPr="00D7716D">
              <w:rPr>
                <w:color w:val="auto"/>
              </w:rPr>
              <w:t xml:space="preserve"> </w:t>
            </w:r>
            <w:proofErr w:type="spellStart"/>
            <w:r w:rsidRPr="00D7716D">
              <w:rPr>
                <w:color w:val="auto"/>
              </w:rPr>
              <w:t>celog</w:t>
            </w:r>
            <w:proofErr w:type="spellEnd"/>
            <w:r w:rsidRPr="00D7716D">
              <w:rPr>
                <w:color w:val="auto"/>
              </w:rPr>
              <w:t xml:space="preserve"> HDD </w:t>
            </w:r>
            <w:proofErr w:type="spellStart"/>
            <w:r w:rsidRPr="00D7716D">
              <w:rPr>
                <w:color w:val="auto"/>
              </w:rPr>
              <w:t>na</w:t>
            </w:r>
            <w:proofErr w:type="spellEnd"/>
            <w:r w:rsidRPr="00D7716D">
              <w:rPr>
                <w:color w:val="auto"/>
              </w:rPr>
              <w:t xml:space="preserve"> </w:t>
            </w:r>
            <w:proofErr w:type="spellStart"/>
            <w:r w:rsidRPr="00D7716D">
              <w:rPr>
                <w:color w:val="auto"/>
              </w:rPr>
              <w:t>dnevnom</w:t>
            </w:r>
            <w:proofErr w:type="spellEnd"/>
            <w:r w:rsidRPr="00D7716D">
              <w:rPr>
                <w:color w:val="auto"/>
                <w:lang w:val="sr-Cyrl-RS"/>
              </w:rPr>
              <w:t xml:space="preserve"> </w:t>
            </w:r>
            <w:proofErr w:type="spellStart"/>
            <w:r w:rsidRPr="00D7716D">
              <w:rPr>
                <w:color w:val="auto"/>
              </w:rPr>
              <w:t>nivou</w:t>
            </w:r>
            <w:proofErr w:type="spellEnd"/>
            <w:r w:rsidRPr="00D7716D">
              <w:rPr>
                <w:color w:val="auto"/>
              </w:rPr>
              <w:t xml:space="preserve">, Windows Server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w:t>
            </w:r>
            <w:proofErr w:type="spellStart"/>
            <w:r w:rsidRPr="00D7716D">
              <w:rPr>
                <w:color w:val="auto"/>
              </w:rPr>
              <w:t>operativni</w:t>
            </w:r>
            <w:proofErr w:type="spellEnd"/>
            <w:r w:rsidRPr="00D7716D">
              <w:rPr>
                <w:color w:val="auto"/>
              </w:rPr>
              <w:t xml:space="preserve"> </w:t>
            </w:r>
            <w:proofErr w:type="spellStart"/>
            <w:r w:rsidRPr="00D7716D">
              <w:rPr>
                <w:color w:val="auto"/>
              </w:rPr>
              <w:t>sistem</w:t>
            </w:r>
            <w:proofErr w:type="spellEnd"/>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23FB8C97" w14:textId="77777777" w:rsidR="0005604C" w:rsidRPr="00D7716D" w:rsidRDefault="0005604C" w:rsidP="0005604C">
            <w:pPr>
              <w:spacing w:line="240" w:lineRule="auto"/>
              <w:rPr>
                <w:rFonts w:ascii="Calibri" w:eastAsiaTheme="minorHAnsi" w:hAnsi="Calibri" w:cs="Calibri"/>
                <w:color w:val="auto"/>
                <w:sz w:val="22"/>
                <w:szCs w:val="22"/>
                <w:lang w:eastAsia="en-US"/>
              </w:rPr>
            </w:pPr>
            <w:proofErr w:type="spellStart"/>
            <w:r w:rsidRPr="00D7716D">
              <w:rPr>
                <w:color w:val="auto"/>
              </w:rPr>
              <w:t>mesec</w:t>
            </w:r>
            <w:proofErr w:type="spellEnd"/>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044D5234" w14:textId="77777777" w:rsidR="0005604C" w:rsidRPr="00D7716D" w:rsidRDefault="0005604C" w:rsidP="0005604C">
            <w:pPr>
              <w:spacing w:line="240" w:lineRule="auto"/>
              <w:rPr>
                <w:rFonts w:ascii="Calibri" w:eastAsiaTheme="minorHAnsi" w:hAnsi="Calibri" w:cs="Calibri"/>
                <w:color w:val="auto"/>
                <w:sz w:val="22"/>
                <w:szCs w:val="22"/>
                <w:lang w:eastAsia="en-US"/>
              </w:rPr>
            </w:pPr>
            <w:r w:rsidRPr="00D7716D">
              <w:rPr>
                <w:color w:val="auto"/>
              </w:rPr>
              <w:t>12</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14:paraId="4E43443D" w14:textId="35511463" w:rsidR="0005604C" w:rsidRPr="00D7716D" w:rsidRDefault="00C350A5" w:rsidP="0005604C">
            <w:pPr>
              <w:spacing w:line="240" w:lineRule="auto"/>
              <w:rPr>
                <w:rFonts w:eastAsiaTheme="minorHAnsi"/>
                <w:color w:val="auto"/>
                <w:sz w:val="22"/>
                <w:szCs w:val="22"/>
                <w:lang w:val="sr-Latn-RS" w:eastAsia="en-US"/>
              </w:rPr>
            </w:pPr>
            <w:r w:rsidRPr="00D7716D">
              <w:rPr>
                <w:rFonts w:eastAsiaTheme="minorHAnsi"/>
                <w:color w:val="auto"/>
                <w:sz w:val="22"/>
                <w:szCs w:val="22"/>
                <w:lang w:val="sr-Latn-RS" w:eastAsia="en-US"/>
              </w:rPr>
              <w:t xml:space="preserve">U roku od </w:t>
            </w:r>
            <w:r w:rsidR="00BC390D" w:rsidRPr="00D7716D">
              <w:rPr>
                <w:rFonts w:eastAsiaTheme="minorHAnsi"/>
                <w:color w:val="auto"/>
                <w:sz w:val="22"/>
                <w:szCs w:val="22"/>
                <w:lang w:val="sr-Latn-RS" w:eastAsia="en-US"/>
              </w:rPr>
              <w:t>1</w:t>
            </w:r>
            <w:r w:rsidRPr="00D7716D">
              <w:rPr>
                <w:rFonts w:eastAsiaTheme="minorHAnsi"/>
                <w:color w:val="auto"/>
                <w:sz w:val="22"/>
                <w:szCs w:val="22"/>
                <w:lang w:val="sr-Cyrl-RS" w:eastAsia="en-US"/>
              </w:rPr>
              <w:t xml:space="preserve">5 </w:t>
            </w:r>
            <w:r w:rsidRPr="00D7716D">
              <w:rPr>
                <w:rFonts w:eastAsiaTheme="minorHAnsi"/>
                <w:color w:val="auto"/>
                <w:sz w:val="22"/>
                <w:szCs w:val="22"/>
                <w:lang w:val="sr-Latn-RS" w:eastAsia="en-US"/>
              </w:rPr>
              <w:t>dana</w:t>
            </w:r>
          </w:p>
          <w:p w14:paraId="25574419" w14:textId="059DC57C" w:rsidR="00C60AF1" w:rsidRPr="00D7716D" w:rsidRDefault="00C60AF1" w:rsidP="0005604C">
            <w:pPr>
              <w:spacing w:line="240" w:lineRule="auto"/>
              <w:rPr>
                <w:rFonts w:eastAsiaTheme="minorHAnsi"/>
                <w:color w:val="auto"/>
                <w:sz w:val="22"/>
                <w:szCs w:val="22"/>
                <w:lang w:eastAsia="en-US"/>
              </w:rPr>
            </w:pPr>
            <w:r w:rsidRPr="00D7716D">
              <w:rPr>
                <w:rFonts w:eastAsiaTheme="minorHAnsi"/>
                <w:color w:val="auto"/>
                <w:sz w:val="22"/>
                <w:szCs w:val="22"/>
                <w:lang w:val="sr-Latn-RS" w:eastAsia="en-US"/>
              </w:rPr>
              <w:t>sukcesivno</w:t>
            </w:r>
          </w:p>
        </w:tc>
      </w:tr>
      <w:tr w:rsidR="00BD5529" w:rsidRPr="00824E56" w14:paraId="2CFD6D11" w14:textId="77777777" w:rsidTr="00C80ACE">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E30E9" w14:textId="32D12804" w:rsidR="0005604C" w:rsidRPr="00D7716D" w:rsidRDefault="00BC390D" w:rsidP="0005604C">
            <w:pPr>
              <w:spacing w:line="240" w:lineRule="auto"/>
              <w:jc w:val="center"/>
              <w:rPr>
                <w:rFonts w:ascii="Calibri" w:eastAsiaTheme="minorHAnsi" w:hAnsi="Calibri" w:cs="Calibri"/>
                <w:color w:val="auto"/>
                <w:sz w:val="22"/>
                <w:szCs w:val="22"/>
                <w:lang w:eastAsia="en-US"/>
              </w:rPr>
            </w:pPr>
            <w:r w:rsidRPr="00D7716D">
              <w:rPr>
                <w:color w:val="auto"/>
              </w:rPr>
              <w:t>4</w:t>
            </w:r>
            <w:r w:rsidR="0005604C" w:rsidRPr="00D7716D">
              <w:rPr>
                <w:color w:val="auto"/>
              </w:rPr>
              <w:t>.</w:t>
            </w:r>
          </w:p>
        </w:tc>
        <w:tc>
          <w:tcPr>
            <w:tcW w:w="4915" w:type="dxa"/>
            <w:tcBorders>
              <w:top w:val="nil"/>
              <w:left w:val="nil"/>
              <w:bottom w:val="single" w:sz="8" w:space="0" w:color="auto"/>
              <w:right w:val="single" w:sz="8" w:space="0" w:color="auto"/>
            </w:tcBorders>
            <w:tcMar>
              <w:top w:w="0" w:type="dxa"/>
              <w:left w:w="108" w:type="dxa"/>
              <w:bottom w:w="0" w:type="dxa"/>
              <w:right w:w="108" w:type="dxa"/>
            </w:tcMar>
          </w:tcPr>
          <w:p w14:paraId="12E739E2" w14:textId="77777777" w:rsidR="0005604C" w:rsidRPr="00D7716D" w:rsidRDefault="0005604C" w:rsidP="0005604C">
            <w:pPr>
              <w:spacing w:line="240" w:lineRule="auto"/>
              <w:rPr>
                <w:rFonts w:ascii="Calibri" w:eastAsiaTheme="minorHAnsi" w:hAnsi="Calibri" w:cs="Calibri"/>
                <w:color w:val="auto"/>
                <w:sz w:val="22"/>
                <w:szCs w:val="22"/>
                <w:lang w:eastAsia="en-US"/>
              </w:rPr>
            </w:pPr>
            <w:proofErr w:type="spellStart"/>
            <w:r w:rsidRPr="00D7716D">
              <w:rPr>
                <w:color w:val="auto"/>
              </w:rPr>
              <w:t>Softverski</w:t>
            </w:r>
            <w:proofErr w:type="spellEnd"/>
            <w:r w:rsidRPr="00D7716D">
              <w:rPr>
                <w:color w:val="auto"/>
              </w:rPr>
              <w:t xml:space="preserve"> </w:t>
            </w:r>
            <w:proofErr w:type="spellStart"/>
            <w:r w:rsidRPr="00D7716D">
              <w:rPr>
                <w:color w:val="auto"/>
              </w:rPr>
              <w:t>paket</w:t>
            </w:r>
            <w:proofErr w:type="spellEnd"/>
            <w:r w:rsidRPr="00D7716D">
              <w:rPr>
                <w:color w:val="auto"/>
              </w:rPr>
              <w:t xml:space="preserve"> Office 365 Business Essentials </w:t>
            </w:r>
            <w:proofErr w:type="spellStart"/>
            <w:r w:rsidRPr="00D7716D">
              <w:rPr>
                <w:color w:val="auto"/>
              </w:rPr>
              <w:t>ili</w:t>
            </w:r>
            <w:proofErr w:type="spellEnd"/>
            <w:r w:rsidRPr="00D7716D">
              <w:rPr>
                <w:color w:val="auto"/>
              </w:rPr>
              <w:t xml:space="preserve"> </w:t>
            </w:r>
            <w:proofErr w:type="spellStart"/>
            <w:r w:rsidRPr="00D7716D">
              <w:rPr>
                <w:color w:val="auto"/>
              </w:rPr>
              <w:t>ekvivalentni</w:t>
            </w:r>
            <w:proofErr w:type="spellEnd"/>
            <w:r w:rsidRPr="00D7716D">
              <w:rPr>
                <w:color w:val="auto"/>
              </w:rPr>
              <w:t xml:space="preserve"> cloud </w:t>
            </w:r>
            <w:proofErr w:type="spellStart"/>
            <w:r w:rsidRPr="00D7716D">
              <w:rPr>
                <w:color w:val="auto"/>
              </w:rPr>
              <w:t>servisi</w:t>
            </w:r>
            <w:proofErr w:type="spellEnd"/>
            <w:r w:rsidRPr="00D7716D">
              <w:rPr>
                <w:color w:val="auto"/>
              </w:rPr>
              <w:t xml:space="preserve">, </w:t>
            </w:r>
            <w:proofErr w:type="spellStart"/>
            <w:r w:rsidRPr="00D7716D">
              <w:rPr>
                <w:color w:val="auto"/>
              </w:rPr>
              <w:t>licenca</w:t>
            </w:r>
            <w:proofErr w:type="spellEnd"/>
            <w:r w:rsidRPr="00D7716D">
              <w:rPr>
                <w:color w:val="auto"/>
              </w:rPr>
              <w:t xml:space="preserve"> </w:t>
            </w:r>
            <w:proofErr w:type="spellStart"/>
            <w:r w:rsidRPr="00D7716D">
              <w:rPr>
                <w:color w:val="auto"/>
              </w:rPr>
              <w:t>na</w:t>
            </w:r>
            <w:proofErr w:type="spellEnd"/>
            <w:r w:rsidRPr="00D7716D">
              <w:rPr>
                <w:color w:val="auto"/>
              </w:rPr>
              <w:t xml:space="preserve"> </w:t>
            </w:r>
            <w:proofErr w:type="spellStart"/>
            <w:r w:rsidRPr="00D7716D">
              <w:rPr>
                <w:color w:val="auto"/>
              </w:rPr>
              <w:t>mesečnom</w:t>
            </w:r>
            <w:proofErr w:type="spellEnd"/>
            <w:r w:rsidRPr="00D7716D">
              <w:rPr>
                <w:color w:val="auto"/>
              </w:rPr>
              <w:t xml:space="preserve"> </w:t>
            </w:r>
            <w:proofErr w:type="spellStart"/>
            <w:r w:rsidRPr="00D7716D">
              <w:rPr>
                <w:color w:val="auto"/>
              </w:rPr>
              <w:t>nivou</w:t>
            </w:r>
            <w:proofErr w:type="spellEnd"/>
          </w:p>
          <w:p w14:paraId="4BA44168" w14:textId="77777777" w:rsidR="0005604C" w:rsidRPr="00D7716D" w:rsidRDefault="0005604C" w:rsidP="0005604C">
            <w:pPr>
              <w:spacing w:line="240" w:lineRule="auto"/>
              <w:rPr>
                <w:rFonts w:ascii="Calibri" w:eastAsiaTheme="minorHAnsi" w:hAnsi="Calibri" w:cs="Calibri"/>
                <w:color w:val="auto"/>
                <w:sz w:val="22"/>
                <w:szCs w:val="22"/>
                <w:lang w:eastAsia="en-US"/>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776E165C" w14:textId="77777777" w:rsidR="0005604C" w:rsidRPr="00D7716D" w:rsidRDefault="0005604C" w:rsidP="0005604C">
            <w:pPr>
              <w:spacing w:line="240" w:lineRule="auto"/>
              <w:rPr>
                <w:rFonts w:ascii="Calibri" w:eastAsiaTheme="minorHAnsi" w:hAnsi="Calibri" w:cs="Calibri"/>
                <w:color w:val="auto"/>
                <w:sz w:val="22"/>
                <w:szCs w:val="22"/>
                <w:lang w:eastAsia="en-US"/>
              </w:rPr>
            </w:pPr>
            <w:proofErr w:type="spellStart"/>
            <w:r w:rsidRPr="00D7716D">
              <w:rPr>
                <w:color w:val="auto"/>
              </w:rPr>
              <w:t>komad</w:t>
            </w:r>
            <w:proofErr w:type="spellEnd"/>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555CB09F" w14:textId="6153B42A" w:rsidR="0005604C" w:rsidRPr="00D7716D" w:rsidRDefault="00C51D38" w:rsidP="0005604C">
            <w:pPr>
              <w:spacing w:line="240" w:lineRule="auto"/>
              <w:rPr>
                <w:rFonts w:ascii="Calibri" w:eastAsiaTheme="minorHAnsi" w:hAnsi="Calibri" w:cs="Calibri"/>
                <w:color w:val="auto"/>
                <w:sz w:val="22"/>
                <w:szCs w:val="22"/>
                <w:lang w:eastAsia="en-US"/>
              </w:rPr>
            </w:pPr>
            <w:r w:rsidRPr="00D7716D">
              <w:rPr>
                <w:color w:val="auto"/>
              </w:rPr>
              <w:t>420</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14:paraId="7892DA71" w14:textId="0ED9373B" w:rsidR="0005604C" w:rsidRPr="00D7716D" w:rsidRDefault="00C350A5" w:rsidP="0005604C">
            <w:pPr>
              <w:spacing w:line="240" w:lineRule="auto"/>
              <w:rPr>
                <w:rFonts w:eastAsiaTheme="minorHAnsi"/>
                <w:color w:val="auto"/>
                <w:sz w:val="22"/>
                <w:szCs w:val="22"/>
                <w:lang w:val="sr-Latn-RS" w:eastAsia="en-US"/>
              </w:rPr>
            </w:pPr>
            <w:r w:rsidRPr="00D7716D">
              <w:rPr>
                <w:rFonts w:eastAsiaTheme="minorHAnsi"/>
                <w:color w:val="auto"/>
                <w:sz w:val="22"/>
                <w:szCs w:val="22"/>
                <w:lang w:val="sr-Latn-RS" w:eastAsia="en-US"/>
              </w:rPr>
              <w:t xml:space="preserve">U roku od </w:t>
            </w:r>
            <w:r w:rsidR="00BC390D" w:rsidRPr="00D7716D">
              <w:rPr>
                <w:rFonts w:eastAsiaTheme="minorHAnsi"/>
                <w:color w:val="auto"/>
                <w:sz w:val="22"/>
                <w:szCs w:val="22"/>
                <w:lang w:val="sr-Latn-RS" w:eastAsia="en-US"/>
              </w:rPr>
              <w:t>1</w:t>
            </w:r>
            <w:r w:rsidRPr="00D7716D">
              <w:rPr>
                <w:rFonts w:eastAsiaTheme="minorHAnsi"/>
                <w:color w:val="auto"/>
                <w:sz w:val="22"/>
                <w:szCs w:val="22"/>
                <w:lang w:val="sr-Cyrl-RS" w:eastAsia="en-US"/>
              </w:rPr>
              <w:t xml:space="preserve">5 </w:t>
            </w:r>
            <w:r w:rsidRPr="00D7716D">
              <w:rPr>
                <w:rFonts w:eastAsiaTheme="minorHAnsi"/>
                <w:color w:val="auto"/>
                <w:sz w:val="22"/>
                <w:szCs w:val="22"/>
                <w:lang w:val="sr-Latn-RS" w:eastAsia="en-US"/>
              </w:rPr>
              <w:t>dana</w:t>
            </w:r>
          </w:p>
          <w:p w14:paraId="5FF09E80" w14:textId="34D32A52" w:rsidR="00C60AF1" w:rsidRPr="00D7716D" w:rsidRDefault="00C60AF1" w:rsidP="0005604C">
            <w:pPr>
              <w:spacing w:line="240" w:lineRule="auto"/>
              <w:rPr>
                <w:rFonts w:eastAsiaTheme="minorHAnsi"/>
                <w:color w:val="auto"/>
                <w:sz w:val="22"/>
                <w:szCs w:val="22"/>
                <w:lang w:eastAsia="en-US"/>
              </w:rPr>
            </w:pPr>
            <w:r w:rsidRPr="00D7716D">
              <w:rPr>
                <w:rFonts w:eastAsiaTheme="minorHAnsi"/>
                <w:color w:val="auto"/>
                <w:sz w:val="22"/>
                <w:szCs w:val="22"/>
                <w:lang w:val="sr-Latn-RS" w:eastAsia="en-US"/>
              </w:rPr>
              <w:t>sukcesivno</w:t>
            </w:r>
          </w:p>
        </w:tc>
      </w:tr>
      <w:tr w:rsidR="00BD5529" w:rsidRPr="00824E56" w14:paraId="63523D01" w14:textId="77777777" w:rsidTr="00C80ACE">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DF37B" w14:textId="4EA0F2DD" w:rsidR="0005604C" w:rsidRPr="00D7716D" w:rsidRDefault="00BC390D" w:rsidP="0005604C">
            <w:pPr>
              <w:spacing w:line="240" w:lineRule="auto"/>
              <w:jc w:val="center"/>
              <w:rPr>
                <w:rFonts w:ascii="Calibri" w:eastAsiaTheme="minorHAnsi" w:hAnsi="Calibri" w:cs="Calibri"/>
                <w:color w:val="auto"/>
                <w:sz w:val="22"/>
                <w:szCs w:val="22"/>
                <w:lang w:eastAsia="en-US"/>
              </w:rPr>
            </w:pPr>
            <w:r w:rsidRPr="00D7716D">
              <w:rPr>
                <w:color w:val="auto"/>
              </w:rPr>
              <w:t>5</w:t>
            </w:r>
            <w:r w:rsidR="0005604C" w:rsidRPr="00D7716D">
              <w:rPr>
                <w:color w:val="auto"/>
              </w:rPr>
              <w:t>.</w:t>
            </w:r>
          </w:p>
        </w:tc>
        <w:tc>
          <w:tcPr>
            <w:tcW w:w="4915" w:type="dxa"/>
            <w:tcBorders>
              <w:top w:val="nil"/>
              <w:left w:val="nil"/>
              <w:bottom w:val="single" w:sz="8" w:space="0" w:color="auto"/>
              <w:right w:val="single" w:sz="8" w:space="0" w:color="auto"/>
            </w:tcBorders>
            <w:tcMar>
              <w:top w:w="0" w:type="dxa"/>
              <w:left w:w="108" w:type="dxa"/>
              <w:bottom w:w="0" w:type="dxa"/>
              <w:right w:w="108" w:type="dxa"/>
            </w:tcMar>
            <w:hideMark/>
          </w:tcPr>
          <w:p w14:paraId="7682620A" w14:textId="77777777" w:rsidR="0005604C" w:rsidRPr="00D7716D" w:rsidRDefault="0005604C" w:rsidP="0005604C">
            <w:pPr>
              <w:spacing w:line="240" w:lineRule="auto"/>
              <w:rPr>
                <w:rFonts w:ascii="Calibri" w:eastAsiaTheme="minorHAnsi" w:hAnsi="Calibri" w:cs="Calibri"/>
                <w:color w:val="auto"/>
                <w:sz w:val="22"/>
                <w:szCs w:val="22"/>
                <w:lang w:eastAsia="en-US"/>
              </w:rPr>
            </w:pPr>
            <w:proofErr w:type="spellStart"/>
            <w:r w:rsidRPr="00D7716D">
              <w:rPr>
                <w:color w:val="auto"/>
              </w:rPr>
              <w:t>Softverski</w:t>
            </w:r>
            <w:proofErr w:type="spellEnd"/>
            <w:r w:rsidRPr="00D7716D">
              <w:rPr>
                <w:color w:val="auto"/>
              </w:rPr>
              <w:t xml:space="preserve"> </w:t>
            </w:r>
            <w:proofErr w:type="spellStart"/>
            <w:r w:rsidRPr="00D7716D">
              <w:rPr>
                <w:color w:val="auto"/>
              </w:rPr>
              <w:t>paket</w:t>
            </w:r>
            <w:proofErr w:type="spellEnd"/>
            <w:r w:rsidRPr="00D7716D">
              <w:rPr>
                <w:color w:val="auto"/>
              </w:rPr>
              <w:t xml:space="preserve"> Office 365 Business premium </w:t>
            </w:r>
            <w:proofErr w:type="spellStart"/>
            <w:r w:rsidRPr="00D7716D">
              <w:rPr>
                <w:color w:val="auto"/>
              </w:rPr>
              <w:t>ili</w:t>
            </w:r>
            <w:proofErr w:type="spellEnd"/>
            <w:r w:rsidRPr="00D7716D">
              <w:rPr>
                <w:color w:val="auto"/>
              </w:rPr>
              <w:t xml:space="preserve"> </w:t>
            </w:r>
            <w:proofErr w:type="spellStart"/>
            <w:r w:rsidRPr="00D7716D">
              <w:rPr>
                <w:color w:val="auto"/>
              </w:rPr>
              <w:t>ekvivalentni</w:t>
            </w:r>
            <w:proofErr w:type="spellEnd"/>
            <w:r w:rsidRPr="00D7716D">
              <w:rPr>
                <w:color w:val="auto"/>
              </w:rPr>
              <w:t xml:space="preserve"> cloud </w:t>
            </w:r>
            <w:proofErr w:type="spellStart"/>
            <w:r w:rsidRPr="00D7716D">
              <w:rPr>
                <w:color w:val="auto"/>
              </w:rPr>
              <w:t>servisi</w:t>
            </w:r>
            <w:proofErr w:type="spellEnd"/>
            <w:r w:rsidRPr="00D7716D">
              <w:rPr>
                <w:color w:val="auto"/>
              </w:rPr>
              <w:t xml:space="preserve"> </w:t>
            </w:r>
            <w:proofErr w:type="spellStart"/>
            <w:r w:rsidRPr="00D7716D">
              <w:rPr>
                <w:color w:val="auto"/>
              </w:rPr>
              <w:t>i</w:t>
            </w:r>
            <w:proofErr w:type="spellEnd"/>
            <w:r w:rsidRPr="00D7716D">
              <w:rPr>
                <w:color w:val="auto"/>
              </w:rPr>
              <w:t xml:space="preserve"> </w:t>
            </w:r>
            <w:proofErr w:type="spellStart"/>
            <w:r w:rsidRPr="00D7716D">
              <w:rPr>
                <w:color w:val="auto"/>
              </w:rPr>
              <w:t>aplikacije</w:t>
            </w:r>
            <w:proofErr w:type="spellEnd"/>
            <w:r w:rsidRPr="00D7716D">
              <w:rPr>
                <w:color w:val="auto"/>
              </w:rPr>
              <w:t xml:space="preserve">, </w:t>
            </w:r>
            <w:proofErr w:type="spellStart"/>
            <w:r w:rsidRPr="00D7716D">
              <w:rPr>
                <w:color w:val="auto"/>
              </w:rPr>
              <w:t>licenca</w:t>
            </w:r>
            <w:proofErr w:type="spellEnd"/>
            <w:r w:rsidRPr="00D7716D">
              <w:rPr>
                <w:color w:val="auto"/>
              </w:rPr>
              <w:t xml:space="preserve"> </w:t>
            </w:r>
            <w:proofErr w:type="spellStart"/>
            <w:r w:rsidRPr="00D7716D">
              <w:rPr>
                <w:color w:val="auto"/>
              </w:rPr>
              <w:t>na</w:t>
            </w:r>
            <w:proofErr w:type="spellEnd"/>
            <w:r w:rsidRPr="00D7716D">
              <w:rPr>
                <w:color w:val="auto"/>
              </w:rPr>
              <w:t xml:space="preserve"> </w:t>
            </w:r>
            <w:proofErr w:type="spellStart"/>
            <w:r w:rsidRPr="00D7716D">
              <w:rPr>
                <w:color w:val="auto"/>
              </w:rPr>
              <w:t>mesečnom</w:t>
            </w:r>
            <w:proofErr w:type="spellEnd"/>
            <w:r w:rsidRPr="00D7716D">
              <w:rPr>
                <w:color w:val="auto"/>
              </w:rPr>
              <w:t xml:space="preserve"> </w:t>
            </w:r>
            <w:proofErr w:type="spellStart"/>
            <w:r w:rsidRPr="00D7716D">
              <w:rPr>
                <w:color w:val="auto"/>
              </w:rPr>
              <w:t>nivou</w:t>
            </w:r>
            <w:proofErr w:type="spellEnd"/>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02F807DB" w14:textId="77777777" w:rsidR="0005604C" w:rsidRPr="00D7716D" w:rsidRDefault="0005604C" w:rsidP="0005604C">
            <w:pPr>
              <w:spacing w:line="240" w:lineRule="auto"/>
              <w:rPr>
                <w:rFonts w:ascii="Calibri" w:eastAsiaTheme="minorHAnsi" w:hAnsi="Calibri" w:cs="Calibri"/>
                <w:color w:val="auto"/>
                <w:sz w:val="22"/>
                <w:szCs w:val="22"/>
                <w:lang w:eastAsia="en-US"/>
              </w:rPr>
            </w:pPr>
            <w:proofErr w:type="spellStart"/>
            <w:r w:rsidRPr="00D7716D">
              <w:rPr>
                <w:color w:val="auto"/>
              </w:rPr>
              <w:t>komad</w:t>
            </w:r>
            <w:proofErr w:type="spellEnd"/>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00521788" w14:textId="1D36B2BE" w:rsidR="0005604C" w:rsidRPr="00D7716D" w:rsidRDefault="00C51D38" w:rsidP="0005604C">
            <w:pPr>
              <w:spacing w:line="240" w:lineRule="auto"/>
              <w:rPr>
                <w:rFonts w:ascii="Calibri" w:eastAsiaTheme="minorHAnsi" w:hAnsi="Calibri" w:cs="Calibri"/>
                <w:color w:val="auto"/>
                <w:sz w:val="22"/>
                <w:szCs w:val="22"/>
                <w:lang w:eastAsia="en-US"/>
              </w:rPr>
            </w:pPr>
            <w:r w:rsidRPr="00D7716D">
              <w:rPr>
                <w:color w:val="auto"/>
              </w:rPr>
              <w:t>552</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14:paraId="62EDB2AD" w14:textId="573B8E78" w:rsidR="0005604C" w:rsidRPr="00D7716D" w:rsidRDefault="00C350A5" w:rsidP="0005604C">
            <w:pPr>
              <w:spacing w:line="240" w:lineRule="auto"/>
              <w:rPr>
                <w:rFonts w:eastAsiaTheme="minorHAnsi"/>
                <w:color w:val="auto"/>
                <w:sz w:val="22"/>
                <w:szCs w:val="22"/>
                <w:lang w:val="sr-Latn-RS" w:eastAsia="en-US"/>
              </w:rPr>
            </w:pPr>
            <w:r w:rsidRPr="00D7716D">
              <w:rPr>
                <w:rFonts w:eastAsiaTheme="minorHAnsi"/>
                <w:color w:val="auto"/>
                <w:sz w:val="22"/>
                <w:szCs w:val="22"/>
                <w:lang w:val="sr-Latn-RS" w:eastAsia="en-US"/>
              </w:rPr>
              <w:t xml:space="preserve">U roku od </w:t>
            </w:r>
            <w:r w:rsidR="00BC390D" w:rsidRPr="00D7716D">
              <w:rPr>
                <w:rFonts w:eastAsiaTheme="minorHAnsi"/>
                <w:color w:val="auto"/>
                <w:sz w:val="22"/>
                <w:szCs w:val="22"/>
                <w:lang w:val="sr-Latn-RS" w:eastAsia="en-US"/>
              </w:rPr>
              <w:t>1</w:t>
            </w:r>
            <w:r w:rsidRPr="00D7716D">
              <w:rPr>
                <w:rFonts w:eastAsiaTheme="minorHAnsi"/>
                <w:color w:val="auto"/>
                <w:sz w:val="22"/>
                <w:szCs w:val="22"/>
                <w:lang w:val="sr-Cyrl-RS" w:eastAsia="en-US"/>
              </w:rPr>
              <w:t xml:space="preserve">5 </w:t>
            </w:r>
            <w:r w:rsidRPr="00D7716D">
              <w:rPr>
                <w:rFonts w:eastAsiaTheme="minorHAnsi"/>
                <w:color w:val="auto"/>
                <w:sz w:val="22"/>
                <w:szCs w:val="22"/>
                <w:lang w:val="sr-Latn-RS" w:eastAsia="en-US"/>
              </w:rPr>
              <w:t>dana</w:t>
            </w:r>
          </w:p>
          <w:p w14:paraId="685D6E02" w14:textId="53EC9267" w:rsidR="00C60AF1" w:rsidRPr="00D7716D" w:rsidRDefault="00C60AF1" w:rsidP="0005604C">
            <w:pPr>
              <w:spacing w:line="240" w:lineRule="auto"/>
              <w:rPr>
                <w:rFonts w:eastAsiaTheme="minorHAnsi"/>
                <w:color w:val="auto"/>
                <w:sz w:val="22"/>
                <w:szCs w:val="22"/>
                <w:lang w:eastAsia="en-US"/>
              </w:rPr>
            </w:pPr>
            <w:r w:rsidRPr="00D7716D">
              <w:rPr>
                <w:rFonts w:eastAsiaTheme="minorHAnsi"/>
                <w:color w:val="auto"/>
                <w:sz w:val="22"/>
                <w:szCs w:val="22"/>
                <w:lang w:val="sr-Latn-RS" w:eastAsia="en-US"/>
              </w:rPr>
              <w:t>sukcesivno</w:t>
            </w:r>
          </w:p>
        </w:tc>
      </w:tr>
      <w:tr w:rsidR="00BD5529" w:rsidRPr="00824E56" w14:paraId="7C471E7D" w14:textId="77777777" w:rsidTr="00C80ACE">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B29BA" w14:textId="508B571A" w:rsidR="0005604C" w:rsidRPr="00D7716D" w:rsidRDefault="00BC390D" w:rsidP="0005604C">
            <w:pPr>
              <w:spacing w:line="240" w:lineRule="auto"/>
              <w:jc w:val="center"/>
              <w:rPr>
                <w:rFonts w:ascii="Calibri" w:eastAsiaTheme="minorHAnsi" w:hAnsi="Calibri" w:cs="Calibri"/>
                <w:color w:val="auto"/>
                <w:sz w:val="22"/>
                <w:szCs w:val="22"/>
                <w:lang w:eastAsia="en-US"/>
              </w:rPr>
            </w:pPr>
            <w:r w:rsidRPr="00D7716D">
              <w:rPr>
                <w:color w:val="auto"/>
              </w:rPr>
              <w:t>6</w:t>
            </w:r>
            <w:r w:rsidR="0005604C" w:rsidRPr="00D7716D">
              <w:rPr>
                <w:color w:val="auto"/>
              </w:rPr>
              <w:t>.</w:t>
            </w:r>
          </w:p>
        </w:tc>
        <w:tc>
          <w:tcPr>
            <w:tcW w:w="4915" w:type="dxa"/>
            <w:tcBorders>
              <w:top w:val="nil"/>
              <w:left w:val="nil"/>
              <w:bottom w:val="single" w:sz="8" w:space="0" w:color="auto"/>
              <w:right w:val="single" w:sz="8" w:space="0" w:color="auto"/>
            </w:tcBorders>
            <w:tcMar>
              <w:top w:w="0" w:type="dxa"/>
              <w:left w:w="108" w:type="dxa"/>
              <w:bottom w:w="0" w:type="dxa"/>
              <w:right w:w="108" w:type="dxa"/>
            </w:tcMar>
            <w:hideMark/>
          </w:tcPr>
          <w:p w14:paraId="127CA0A9" w14:textId="77777777" w:rsidR="0005604C" w:rsidRPr="00D7716D" w:rsidRDefault="0005604C" w:rsidP="0005604C">
            <w:pPr>
              <w:spacing w:line="240" w:lineRule="auto"/>
              <w:rPr>
                <w:rFonts w:ascii="Calibri" w:eastAsiaTheme="minorHAnsi" w:hAnsi="Calibri" w:cs="Calibri"/>
                <w:color w:val="auto"/>
                <w:sz w:val="22"/>
                <w:szCs w:val="22"/>
                <w:lang w:eastAsia="en-US"/>
              </w:rPr>
            </w:pPr>
            <w:r w:rsidRPr="00D7716D">
              <w:rPr>
                <w:color w:val="auto"/>
              </w:rPr>
              <w:t xml:space="preserve">Exchange Online Plan 1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w:t>
            </w:r>
            <w:proofErr w:type="spellStart"/>
            <w:r w:rsidRPr="00D7716D">
              <w:rPr>
                <w:color w:val="auto"/>
              </w:rPr>
              <w:t>servis</w:t>
            </w:r>
            <w:proofErr w:type="spellEnd"/>
            <w:r w:rsidRPr="00D7716D">
              <w:rPr>
                <w:color w:val="auto"/>
              </w:rPr>
              <w:t xml:space="preserve">, </w:t>
            </w:r>
            <w:proofErr w:type="spellStart"/>
            <w:r w:rsidRPr="00D7716D">
              <w:rPr>
                <w:color w:val="auto"/>
              </w:rPr>
              <w:t>licenca</w:t>
            </w:r>
            <w:proofErr w:type="spellEnd"/>
            <w:r w:rsidRPr="00D7716D">
              <w:rPr>
                <w:color w:val="auto"/>
              </w:rPr>
              <w:t xml:space="preserve"> </w:t>
            </w:r>
            <w:proofErr w:type="spellStart"/>
            <w:r w:rsidRPr="00D7716D">
              <w:rPr>
                <w:color w:val="auto"/>
              </w:rPr>
              <w:t>na</w:t>
            </w:r>
            <w:proofErr w:type="spellEnd"/>
            <w:r w:rsidRPr="00D7716D">
              <w:rPr>
                <w:color w:val="auto"/>
              </w:rPr>
              <w:t xml:space="preserve"> </w:t>
            </w:r>
            <w:proofErr w:type="spellStart"/>
            <w:r w:rsidRPr="00D7716D">
              <w:rPr>
                <w:color w:val="auto"/>
              </w:rPr>
              <w:t>mesečnom</w:t>
            </w:r>
            <w:proofErr w:type="spellEnd"/>
            <w:r w:rsidRPr="00D7716D">
              <w:rPr>
                <w:color w:val="auto"/>
              </w:rPr>
              <w:t xml:space="preserve"> </w:t>
            </w:r>
            <w:proofErr w:type="spellStart"/>
            <w:r w:rsidRPr="00D7716D">
              <w:rPr>
                <w:color w:val="auto"/>
              </w:rPr>
              <w:t>nivou</w:t>
            </w:r>
            <w:proofErr w:type="spellEnd"/>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522C2FF0" w14:textId="77777777" w:rsidR="0005604C" w:rsidRPr="00D7716D" w:rsidRDefault="0005604C" w:rsidP="0005604C">
            <w:pPr>
              <w:spacing w:line="240" w:lineRule="auto"/>
              <w:rPr>
                <w:rFonts w:ascii="Calibri" w:eastAsiaTheme="minorHAnsi" w:hAnsi="Calibri" w:cs="Calibri"/>
                <w:color w:val="auto"/>
                <w:sz w:val="22"/>
                <w:szCs w:val="22"/>
                <w:lang w:eastAsia="en-US"/>
              </w:rPr>
            </w:pPr>
            <w:proofErr w:type="spellStart"/>
            <w:r w:rsidRPr="00D7716D">
              <w:rPr>
                <w:color w:val="auto"/>
              </w:rPr>
              <w:t>komad</w:t>
            </w:r>
            <w:proofErr w:type="spellEnd"/>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0437DB0A" w14:textId="12E32F5B" w:rsidR="0005604C" w:rsidRPr="00D7716D" w:rsidRDefault="00C51D38" w:rsidP="0005604C">
            <w:pPr>
              <w:spacing w:line="240" w:lineRule="auto"/>
              <w:rPr>
                <w:rFonts w:ascii="Calibri" w:eastAsiaTheme="minorHAnsi" w:hAnsi="Calibri" w:cs="Calibri"/>
                <w:color w:val="auto"/>
                <w:sz w:val="22"/>
                <w:szCs w:val="22"/>
                <w:lang w:val="sr-Cyrl-RS" w:eastAsia="en-US"/>
              </w:rPr>
            </w:pPr>
            <w:r w:rsidRPr="00D7716D">
              <w:rPr>
                <w:color w:val="auto"/>
                <w:lang w:val="sr-Cyrl-RS"/>
              </w:rPr>
              <w:t>216</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14:paraId="24C119DD" w14:textId="482ADEA3" w:rsidR="0005604C" w:rsidRPr="00D7716D" w:rsidRDefault="00C350A5" w:rsidP="0005604C">
            <w:pPr>
              <w:spacing w:line="240" w:lineRule="auto"/>
              <w:rPr>
                <w:rFonts w:eastAsiaTheme="minorHAnsi"/>
                <w:color w:val="auto"/>
                <w:sz w:val="22"/>
                <w:szCs w:val="22"/>
                <w:lang w:val="sr-Latn-RS" w:eastAsia="en-US"/>
              </w:rPr>
            </w:pPr>
            <w:r w:rsidRPr="00D7716D">
              <w:rPr>
                <w:rFonts w:eastAsiaTheme="minorHAnsi"/>
                <w:color w:val="auto"/>
                <w:sz w:val="22"/>
                <w:szCs w:val="22"/>
                <w:lang w:val="sr-Latn-RS" w:eastAsia="en-US"/>
              </w:rPr>
              <w:t xml:space="preserve">U roku od </w:t>
            </w:r>
            <w:r w:rsidR="00BC390D" w:rsidRPr="00D7716D">
              <w:rPr>
                <w:rFonts w:eastAsiaTheme="minorHAnsi"/>
                <w:color w:val="auto"/>
                <w:sz w:val="22"/>
                <w:szCs w:val="22"/>
                <w:lang w:val="sr-Latn-RS" w:eastAsia="en-US"/>
              </w:rPr>
              <w:t>1</w:t>
            </w:r>
            <w:r w:rsidRPr="00D7716D">
              <w:rPr>
                <w:rFonts w:eastAsiaTheme="minorHAnsi"/>
                <w:color w:val="auto"/>
                <w:sz w:val="22"/>
                <w:szCs w:val="22"/>
                <w:lang w:val="sr-Cyrl-RS" w:eastAsia="en-US"/>
              </w:rPr>
              <w:t xml:space="preserve">5 </w:t>
            </w:r>
            <w:r w:rsidRPr="00D7716D">
              <w:rPr>
                <w:rFonts w:eastAsiaTheme="minorHAnsi"/>
                <w:color w:val="auto"/>
                <w:sz w:val="22"/>
                <w:szCs w:val="22"/>
                <w:lang w:val="sr-Latn-RS" w:eastAsia="en-US"/>
              </w:rPr>
              <w:t>dana</w:t>
            </w:r>
          </w:p>
          <w:p w14:paraId="6DDAC1BB" w14:textId="1F09EA49" w:rsidR="00C60AF1" w:rsidRPr="00D7716D" w:rsidRDefault="00C60AF1" w:rsidP="0005604C">
            <w:pPr>
              <w:spacing w:line="240" w:lineRule="auto"/>
              <w:rPr>
                <w:rFonts w:eastAsiaTheme="minorHAnsi"/>
                <w:color w:val="auto"/>
                <w:sz w:val="22"/>
                <w:szCs w:val="22"/>
                <w:lang w:eastAsia="en-US"/>
              </w:rPr>
            </w:pPr>
            <w:r w:rsidRPr="00D7716D">
              <w:rPr>
                <w:rFonts w:eastAsiaTheme="minorHAnsi"/>
                <w:color w:val="auto"/>
                <w:sz w:val="22"/>
                <w:szCs w:val="22"/>
                <w:lang w:val="sr-Latn-RS" w:eastAsia="en-US"/>
              </w:rPr>
              <w:t>sukcesivno</w:t>
            </w:r>
          </w:p>
        </w:tc>
      </w:tr>
      <w:tr w:rsidR="00BD5529" w:rsidRPr="00824E56" w14:paraId="4081775D" w14:textId="77777777" w:rsidTr="00C80ACE">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98F7B" w14:textId="5F964F4F" w:rsidR="0005604C" w:rsidRPr="00D7716D" w:rsidRDefault="00BC390D" w:rsidP="0005604C">
            <w:pPr>
              <w:spacing w:line="240" w:lineRule="auto"/>
              <w:jc w:val="center"/>
              <w:rPr>
                <w:rFonts w:ascii="Calibri" w:eastAsiaTheme="minorHAnsi" w:hAnsi="Calibri" w:cs="Calibri"/>
                <w:color w:val="auto"/>
                <w:sz w:val="22"/>
                <w:szCs w:val="22"/>
                <w:lang w:eastAsia="en-US"/>
              </w:rPr>
            </w:pPr>
            <w:r w:rsidRPr="00D7716D">
              <w:rPr>
                <w:color w:val="auto"/>
              </w:rPr>
              <w:t>7</w:t>
            </w:r>
            <w:r w:rsidR="0005604C" w:rsidRPr="00D7716D">
              <w:rPr>
                <w:color w:val="auto"/>
              </w:rPr>
              <w:t>.</w:t>
            </w:r>
          </w:p>
        </w:tc>
        <w:tc>
          <w:tcPr>
            <w:tcW w:w="4915" w:type="dxa"/>
            <w:tcBorders>
              <w:top w:val="nil"/>
              <w:left w:val="nil"/>
              <w:bottom w:val="single" w:sz="8" w:space="0" w:color="auto"/>
              <w:right w:val="single" w:sz="8" w:space="0" w:color="auto"/>
            </w:tcBorders>
            <w:tcMar>
              <w:top w:w="0" w:type="dxa"/>
              <w:left w:w="108" w:type="dxa"/>
              <w:bottom w:w="0" w:type="dxa"/>
              <w:right w:w="108" w:type="dxa"/>
            </w:tcMar>
            <w:hideMark/>
          </w:tcPr>
          <w:p w14:paraId="1FB23515" w14:textId="77777777" w:rsidR="0005604C" w:rsidRPr="00D7716D" w:rsidRDefault="0005604C" w:rsidP="0005604C">
            <w:pPr>
              <w:spacing w:line="240" w:lineRule="auto"/>
              <w:rPr>
                <w:rFonts w:ascii="Calibri" w:eastAsiaTheme="minorHAnsi" w:hAnsi="Calibri" w:cs="Calibri"/>
                <w:color w:val="auto"/>
                <w:sz w:val="22"/>
                <w:szCs w:val="22"/>
                <w:lang w:eastAsia="en-US"/>
              </w:rPr>
            </w:pPr>
            <w:r w:rsidRPr="00D7716D">
              <w:rPr>
                <w:color w:val="auto"/>
              </w:rPr>
              <w:t xml:space="preserve">Exchange Online Advanced Threat Protection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w:t>
            </w:r>
            <w:proofErr w:type="spellStart"/>
            <w:r w:rsidRPr="00D7716D">
              <w:rPr>
                <w:color w:val="auto"/>
              </w:rPr>
              <w:t>servis</w:t>
            </w:r>
            <w:proofErr w:type="spellEnd"/>
            <w:r w:rsidRPr="00D7716D">
              <w:rPr>
                <w:color w:val="auto"/>
              </w:rPr>
              <w:t xml:space="preserve">, </w:t>
            </w:r>
            <w:proofErr w:type="spellStart"/>
            <w:r w:rsidRPr="00D7716D">
              <w:rPr>
                <w:color w:val="auto"/>
              </w:rPr>
              <w:t>licenca</w:t>
            </w:r>
            <w:proofErr w:type="spellEnd"/>
            <w:r w:rsidRPr="00D7716D">
              <w:rPr>
                <w:color w:val="auto"/>
              </w:rPr>
              <w:t xml:space="preserve"> </w:t>
            </w:r>
            <w:proofErr w:type="spellStart"/>
            <w:r w:rsidRPr="00D7716D">
              <w:rPr>
                <w:color w:val="auto"/>
              </w:rPr>
              <w:t>na</w:t>
            </w:r>
            <w:proofErr w:type="spellEnd"/>
            <w:r w:rsidRPr="00D7716D">
              <w:rPr>
                <w:color w:val="auto"/>
              </w:rPr>
              <w:t xml:space="preserve"> </w:t>
            </w:r>
            <w:proofErr w:type="spellStart"/>
            <w:r w:rsidRPr="00D7716D">
              <w:rPr>
                <w:color w:val="auto"/>
              </w:rPr>
              <w:t>mesečnom</w:t>
            </w:r>
            <w:proofErr w:type="spellEnd"/>
            <w:r w:rsidRPr="00D7716D">
              <w:rPr>
                <w:color w:val="auto"/>
              </w:rPr>
              <w:t xml:space="preserve"> </w:t>
            </w:r>
            <w:proofErr w:type="spellStart"/>
            <w:r w:rsidRPr="00D7716D">
              <w:rPr>
                <w:color w:val="auto"/>
              </w:rPr>
              <w:t>nivou</w:t>
            </w:r>
            <w:proofErr w:type="spellEnd"/>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12AB207A" w14:textId="77777777" w:rsidR="0005604C" w:rsidRPr="00D7716D" w:rsidRDefault="0005604C" w:rsidP="0005604C">
            <w:pPr>
              <w:spacing w:line="240" w:lineRule="auto"/>
              <w:rPr>
                <w:rFonts w:ascii="Calibri" w:eastAsiaTheme="minorHAnsi" w:hAnsi="Calibri" w:cs="Calibri"/>
                <w:color w:val="auto"/>
                <w:sz w:val="22"/>
                <w:szCs w:val="22"/>
                <w:lang w:eastAsia="en-US"/>
              </w:rPr>
            </w:pPr>
            <w:proofErr w:type="spellStart"/>
            <w:r w:rsidRPr="00D7716D">
              <w:rPr>
                <w:color w:val="auto"/>
              </w:rPr>
              <w:t>komad</w:t>
            </w:r>
            <w:proofErr w:type="spellEnd"/>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4A09A47D" w14:textId="56B31965" w:rsidR="0005604C" w:rsidRPr="00D7716D" w:rsidRDefault="00C51D38" w:rsidP="0005604C">
            <w:pPr>
              <w:spacing w:line="240" w:lineRule="auto"/>
              <w:rPr>
                <w:rFonts w:ascii="Calibri" w:eastAsiaTheme="minorHAnsi" w:hAnsi="Calibri" w:cs="Calibri"/>
                <w:color w:val="auto"/>
                <w:sz w:val="22"/>
                <w:szCs w:val="22"/>
                <w:lang w:eastAsia="en-US"/>
              </w:rPr>
            </w:pPr>
            <w:r w:rsidRPr="00D7716D">
              <w:rPr>
                <w:color w:val="auto"/>
              </w:rPr>
              <w:t>972</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14:paraId="3D6323D7" w14:textId="29E1E218" w:rsidR="0005604C" w:rsidRPr="00D7716D" w:rsidRDefault="00C350A5" w:rsidP="0005604C">
            <w:pPr>
              <w:spacing w:line="240" w:lineRule="auto"/>
              <w:rPr>
                <w:rFonts w:eastAsiaTheme="minorHAnsi"/>
                <w:color w:val="auto"/>
                <w:sz w:val="22"/>
                <w:szCs w:val="22"/>
                <w:lang w:val="sr-Latn-RS" w:eastAsia="en-US"/>
              </w:rPr>
            </w:pPr>
            <w:r w:rsidRPr="00D7716D">
              <w:rPr>
                <w:rFonts w:eastAsiaTheme="minorHAnsi"/>
                <w:color w:val="auto"/>
                <w:sz w:val="22"/>
                <w:szCs w:val="22"/>
                <w:lang w:val="sr-Latn-RS" w:eastAsia="en-US"/>
              </w:rPr>
              <w:t xml:space="preserve">U roku od </w:t>
            </w:r>
            <w:r w:rsidR="00BC390D" w:rsidRPr="00D7716D">
              <w:rPr>
                <w:rFonts w:eastAsiaTheme="minorHAnsi"/>
                <w:color w:val="auto"/>
                <w:sz w:val="22"/>
                <w:szCs w:val="22"/>
                <w:lang w:val="sr-Latn-RS" w:eastAsia="en-US"/>
              </w:rPr>
              <w:t>1</w:t>
            </w:r>
            <w:r w:rsidRPr="00D7716D">
              <w:rPr>
                <w:rFonts w:eastAsiaTheme="minorHAnsi"/>
                <w:color w:val="auto"/>
                <w:sz w:val="22"/>
                <w:szCs w:val="22"/>
                <w:lang w:val="sr-Cyrl-RS" w:eastAsia="en-US"/>
              </w:rPr>
              <w:t xml:space="preserve">5 </w:t>
            </w:r>
            <w:r w:rsidRPr="00D7716D">
              <w:rPr>
                <w:rFonts w:eastAsiaTheme="minorHAnsi"/>
                <w:color w:val="auto"/>
                <w:sz w:val="22"/>
                <w:szCs w:val="22"/>
                <w:lang w:val="sr-Latn-RS" w:eastAsia="en-US"/>
              </w:rPr>
              <w:t>dana</w:t>
            </w:r>
          </w:p>
          <w:p w14:paraId="6EF823C7" w14:textId="1F62CEF1" w:rsidR="00C60AF1" w:rsidRPr="00D7716D" w:rsidRDefault="00C60AF1" w:rsidP="0005604C">
            <w:pPr>
              <w:spacing w:line="240" w:lineRule="auto"/>
              <w:rPr>
                <w:rFonts w:eastAsiaTheme="minorHAnsi"/>
                <w:color w:val="auto"/>
                <w:sz w:val="22"/>
                <w:szCs w:val="22"/>
                <w:lang w:eastAsia="en-US"/>
              </w:rPr>
            </w:pPr>
            <w:r w:rsidRPr="00D7716D">
              <w:rPr>
                <w:rFonts w:eastAsiaTheme="minorHAnsi"/>
                <w:color w:val="auto"/>
                <w:sz w:val="22"/>
                <w:szCs w:val="22"/>
                <w:lang w:val="sr-Latn-RS" w:eastAsia="en-US"/>
              </w:rPr>
              <w:t>sukcesivno</w:t>
            </w:r>
          </w:p>
        </w:tc>
      </w:tr>
      <w:tr w:rsidR="00BD5529" w:rsidRPr="00824E56" w14:paraId="383AAD38" w14:textId="77777777" w:rsidTr="00C51D38">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CFE2E" w14:textId="354EF19C" w:rsidR="0005604C" w:rsidRPr="00D7716D" w:rsidRDefault="00BC390D" w:rsidP="0005604C">
            <w:pPr>
              <w:spacing w:line="240" w:lineRule="auto"/>
              <w:jc w:val="center"/>
              <w:rPr>
                <w:rFonts w:ascii="Calibri" w:eastAsiaTheme="minorHAnsi" w:hAnsi="Calibri" w:cs="Calibri"/>
                <w:color w:val="auto"/>
                <w:sz w:val="22"/>
                <w:szCs w:val="22"/>
                <w:lang w:eastAsia="en-US"/>
              </w:rPr>
            </w:pPr>
            <w:r w:rsidRPr="00D7716D">
              <w:rPr>
                <w:color w:val="auto"/>
              </w:rPr>
              <w:t>8</w:t>
            </w:r>
            <w:r w:rsidR="0005604C" w:rsidRPr="00D7716D">
              <w:rPr>
                <w:color w:val="auto"/>
              </w:rPr>
              <w:t>.</w:t>
            </w:r>
          </w:p>
        </w:tc>
        <w:tc>
          <w:tcPr>
            <w:tcW w:w="4915" w:type="dxa"/>
            <w:tcBorders>
              <w:top w:val="nil"/>
              <w:left w:val="nil"/>
              <w:bottom w:val="single" w:sz="8" w:space="0" w:color="auto"/>
              <w:right w:val="single" w:sz="8" w:space="0" w:color="auto"/>
            </w:tcBorders>
            <w:tcMar>
              <w:top w:w="0" w:type="dxa"/>
              <w:left w:w="108" w:type="dxa"/>
              <w:bottom w:w="0" w:type="dxa"/>
              <w:right w:w="108" w:type="dxa"/>
            </w:tcMar>
            <w:hideMark/>
          </w:tcPr>
          <w:p w14:paraId="70400AEB" w14:textId="4128E5DE" w:rsidR="0005604C" w:rsidRPr="00D7716D" w:rsidRDefault="0005604C" w:rsidP="0005604C">
            <w:pPr>
              <w:spacing w:line="240" w:lineRule="auto"/>
              <w:rPr>
                <w:rFonts w:ascii="Calibri" w:eastAsiaTheme="minorHAnsi" w:hAnsi="Calibri" w:cs="Calibri"/>
                <w:color w:val="auto"/>
                <w:sz w:val="22"/>
                <w:szCs w:val="22"/>
                <w:lang w:eastAsia="en-US"/>
              </w:rPr>
            </w:pPr>
            <w:proofErr w:type="spellStart"/>
            <w:r w:rsidRPr="00D7716D">
              <w:rPr>
                <w:color w:val="auto"/>
              </w:rPr>
              <w:t>Autocad</w:t>
            </w:r>
            <w:proofErr w:type="spellEnd"/>
            <w:r w:rsidRPr="00D7716D">
              <w:rPr>
                <w:color w:val="auto"/>
              </w:rPr>
              <w:t xml:space="preserve"> LT 201</w:t>
            </w:r>
            <w:r w:rsidR="00C60AF1" w:rsidRPr="00D7716D">
              <w:rPr>
                <w:color w:val="auto"/>
              </w:rPr>
              <w:t>9</w:t>
            </w:r>
            <w:r w:rsidRPr="00D7716D">
              <w:rPr>
                <w:color w:val="auto"/>
              </w:rPr>
              <w:t xml:space="preserve">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w:t>
            </w:r>
            <w:proofErr w:type="spellStart"/>
            <w:r w:rsidRPr="00D7716D">
              <w:rPr>
                <w:color w:val="auto"/>
              </w:rPr>
              <w:t>godišnja</w:t>
            </w:r>
            <w:proofErr w:type="spellEnd"/>
            <w:r w:rsidRPr="00D7716D">
              <w:rPr>
                <w:color w:val="auto"/>
              </w:rPr>
              <w:t xml:space="preserve"> </w:t>
            </w:r>
            <w:proofErr w:type="spellStart"/>
            <w:r w:rsidRPr="00D7716D">
              <w:rPr>
                <w:color w:val="auto"/>
              </w:rPr>
              <w:t>pretplata</w:t>
            </w:r>
            <w:proofErr w:type="spellEnd"/>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63EFBBE6" w14:textId="77777777" w:rsidR="0005604C" w:rsidRPr="00D7716D" w:rsidRDefault="0005604C" w:rsidP="0005604C">
            <w:pPr>
              <w:spacing w:line="240" w:lineRule="auto"/>
              <w:rPr>
                <w:rFonts w:ascii="Calibri" w:eastAsiaTheme="minorHAnsi" w:hAnsi="Calibri" w:cs="Calibri"/>
                <w:color w:val="auto"/>
                <w:sz w:val="22"/>
                <w:szCs w:val="22"/>
                <w:lang w:eastAsia="en-US"/>
              </w:rPr>
            </w:pPr>
            <w:proofErr w:type="spellStart"/>
            <w:r w:rsidRPr="00D7716D">
              <w:rPr>
                <w:color w:val="auto"/>
              </w:rPr>
              <w:t>komad</w:t>
            </w:r>
            <w:proofErr w:type="spellEnd"/>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14:paraId="7F08615C" w14:textId="77777777" w:rsidR="0005604C" w:rsidRPr="00D7716D" w:rsidRDefault="0005604C" w:rsidP="0005604C">
            <w:pPr>
              <w:spacing w:line="240" w:lineRule="auto"/>
              <w:rPr>
                <w:rFonts w:ascii="Calibri" w:eastAsiaTheme="minorHAnsi" w:hAnsi="Calibri" w:cs="Calibri"/>
                <w:color w:val="auto"/>
                <w:sz w:val="22"/>
                <w:szCs w:val="22"/>
                <w:lang w:eastAsia="en-US"/>
              </w:rPr>
            </w:pPr>
            <w:r w:rsidRPr="00D7716D">
              <w:rPr>
                <w:color w:val="auto"/>
              </w:rPr>
              <w:t>1</w:t>
            </w:r>
          </w:p>
        </w:tc>
        <w:tc>
          <w:tcPr>
            <w:tcW w:w="1479" w:type="dxa"/>
            <w:tcBorders>
              <w:top w:val="nil"/>
              <w:left w:val="nil"/>
              <w:bottom w:val="single" w:sz="8" w:space="0" w:color="auto"/>
              <w:right w:val="single" w:sz="8" w:space="0" w:color="auto"/>
            </w:tcBorders>
            <w:tcMar>
              <w:top w:w="0" w:type="dxa"/>
              <w:left w:w="108" w:type="dxa"/>
              <w:bottom w:w="0" w:type="dxa"/>
              <w:right w:w="108" w:type="dxa"/>
            </w:tcMar>
          </w:tcPr>
          <w:p w14:paraId="054E1423" w14:textId="68E047B8" w:rsidR="0005604C" w:rsidRPr="00D7716D" w:rsidRDefault="00C350A5" w:rsidP="0005604C">
            <w:pPr>
              <w:spacing w:line="240" w:lineRule="auto"/>
              <w:rPr>
                <w:rFonts w:eastAsiaTheme="minorHAnsi"/>
                <w:color w:val="auto"/>
                <w:sz w:val="22"/>
                <w:szCs w:val="22"/>
                <w:lang w:val="sr-Latn-RS" w:eastAsia="en-US"/>
              </w:rPr>
            </w:pPr>
            <w:r w:rsidRPr="00D7716D">
              <w:rPr>
                <w:rFonts w:eastAsiaTheme="minorHAnsi"/>
                <w:color w:val="auto"/>
                <w:sz w:val="22"/>
                <w:szCs w:val="22"/>
                <w:lang w:val="sr-Latn-RS" w:eastAsia="en-US"/>
              </w:rPr>
              <w:t xml:space="preserve">U roku od </w:t>
            </w:r>
            <w:r w:rsidR="00BC390D" w:rsidRPr="00D7716D">
              <w:rPr>
                <w:rFonts w:eastAsiaTheme="minorHAnsi"/>
                <w:color w:val="auto"/>
                <w:sz w:val="22"/>
                <w:szCs w:val="22"/>
                <w:lang w:val="sr-Latn-RS" w:eastAsia="en-US"/>
              </w:rPr>
              <w:t>1</w:t>
            </w:r>
            <w:r w:rsidRPr="00D7716D">
              <w:rPr>
                <w:rFonts w:eastAsiaTheme="minorHAnsi"/>
                <w:color w:val="auto"/>
                <w:sz w:val="22"/>
                <w:szCs w:val="22"/>
                <w:lang w:val="sr-Cyrl-RS" w:eastAsia="en-US"/>
              </w:rPr>
              <w:t xml:space="preserve">5 </w:t>
            </w:r>
            <w:r w:rsidRPr="00D7716D">
              <w:rPr>
                <w:rFonts w:eastAsiaTheme="minorHAnsi"/>
                <w:color w:val="auto"/>
                <w:sz w:val="22"/>
                <w:szCs w:val="22"/>
                <w:lang w:val="sr-Latn-RS" w:eastAsia="en-US"/>
              </w:rPr>
              <w:t>dana</w:t>
            </w:r>
          </w:p>
          <w:p w14:paraId="7F8BFB75" w14:textId="7118FEF6" w:rsidR="00C60AF1" w:rsidRPr="00D7716D" w:rsidRDefault="00C60AF1" w:rsidP="0005604C">
            <w:pPr>
              <w:spacing w:line="240" w:lineRule="auto"/>
              <w:rPr>
                <w:rFonts w:eastAsiaTheme="minorHAnsi"/>
                <w:color w:val="auto"/>
                <w:sz w:val="22"/>
                <w:szCs w:val="22"/>
                <w:lang w:eastAsia="en-US"/>
              </w:rPr>
            </w:pPr>
          </w:p>
        </w:tc>
      </w:tr>
      <w:tr w:rsidR="00C51D38" w:rsidRPr="00824E56" w14:paraId="5074411B" w14:textId="77777777" w:rsidTr="00C51D38">
        <w:tc>
          <w:tcPr>
            <w:tcW w:w="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77ACCF" w14:textId="46CA6A38" w:rsidR="00C51D38" w:rsidRPr="00D7716D" w:rsidRDefault="00C51D38" w:rsidP="00C51D38">
            <w:pPr>
              <w:spacing w:line="240" w:lineRule="auto"/>
              <w:jc w:val="center"/>
              <w:rPr>
                <w:color w:val="auto"/>
              </w:rPr>
            </w:pPr>
            <w:r w:rsidRPr="00D7716D">
              <w:rPr>
                <w:color w:val="auto"/>
              </w:rPr>
              <w:t>9.</w:t>
            </w:r>
          </w:p>
        </w:tc>
        <w:tc>
          <w:tcPr>
            <w:tcW w:w="49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2D6C0C" w14:textId="5E59BA1D" w:rsidR="00C51D38" w:rsidRPr="00D7716D" w:rsidRDefault="00C51D38" w:rsidP="00C51D38">
            <w:pPr>
              <w:spacing w:line="240" w:lineRule="auto"/>
              <w:rPr>
                <w:color w:val="auto"/>
              </w:rPr>
            </w:pPr>
            <w:r w:rsidRPr="00D7716D">
              <w:rPr>
                <w:color w:val="auto"/>
              </w:rPr>
              <w:t xml:space="preserve">Windows 10 PRO 64 </w:t>
            </w:r>
            <w:proofErr w:type="gramStart"/>
            <w:r w:rsidRPr="00D7716D">
              <w:rPr>
                <w:color w:val="auto"/>
              </w:rPr>
              <w:t>bit  (</w:t>
            </w:r>
            <w:proofErr w:type="spellStart"/>
            <w:proofErr w:type="gramEnd"/>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 xml:space="preserve">) </w:t>
            </w:r>
            <w:proofErr w:type="spellStart"/>
            <w:r w:rsidRPr="00D7716D">
              <w:rPr>
                <w:color w:val="auto"/>
              </w:rPr>
              <w:t>operativni</w:t>
            </w:r>
            <w:proofErr w:type="spellEnd"/>
            <w:r w:rsidRPr="00D7716D">
              <w:rPr>
                <w:color w:val="auto"/>
              </w:rPr>
              <w:t xml:space="preserve"> </w:t>
            </w:r>
            <w:proofErr w:type="spellStart"/>
            <w:r w:rsidRPr="00D7716D">
              <w:rPr>
                <w:color w:val="auto"/>
              </w:rPr>
              <w:t>sitem</w:t>
            </w:r>
            <w:proofErr w:type="spellEnd"/>
            <w:r w:rsidRPr="00D7716D">
              <w:rPr>
                <w:color w:val="auto"/>
              </w:rPr>
              <w:t>, FPP (</w:t>
            </w:r>
            <w:proofErr w:type="spellStart"/>
            <w:r w:rsidRPr="00D7716D">
              <w:rPr>
                <w:color w:val="auto"/>
              </w:rPr>
              <w:t>ili</w:t>
            </w:r>
            <w:proofErr w:type="spellEnd"/>
            <w:r w:rsidRPr="00D7716D">
              <w:rPr>
                <w:color w:val="auto"/>
              </w:rPr>
              <w:t xml:space="preserve"> </w:t>
            </w:r>
            <w:proofErr w:type="spellStart"/>
            <w:r w:rsidRPr="00D7716D">
              <w:rPr>
                <w:color w:val="auto"/>
              </w:rPr>
              <w:t>ekvivalentan</w:t>
            </w:r>
            <w:proofErr w:type="spellEnd"/>
            <w:r w:rsidRPr="00D7716D">
              <w:rPr>
                <w:color w:val="auto"/>
              </w:rPr>
              <w:t>)</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96E31A" w14:textId="3345C739" w:rsidR="00C51D38" w:rsidRPr="00D7716D" w:rsidRDefault="00C51D38" w:rsidP="00C51D38">
            <w:pPr>
              <w:spacing w:line="240" w:lineRule="auto"/>
              <w:rPr>
                <w:color w:val="auto"/>
              </w:rPr>
            </w:pPr>
            <w:proofErr w:type="spellStart"/>
            <w:r w:rsidRPr="00D7716D">
              <w:rPr>
                <w:color w:val="auto"/>
              </w:rPr>
              <w:t>komad</w:t>
            </w:r>
            <w:proofErr w:type="spellEnd"/>
          </w:p>
        </w:tc>
        <w:tc>
          <w:tcPr>
            <w:tcW w:w="11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930EA5" w14:textId="16F8A3A3" w:rsidR="00C51D38" w:rsidRPr="00D7716D" w:rsidRDefault="00C51D38" w:rsidP="00C51D38">
            <w:pPr>
              <w:spacing w:line="240" w:lineRule="auto"/>
              <w:rPr>
                <w:color w:val="auto"/>
              </w:rPr>
            </w:pPr>
            <w:r w:rsidRPr="00D7716D">
              <w:rPr>
                <w:color w:val="auto"/>
              </w:rPr>
              <w:t>1</w:t>
            </w:r>
          </w:p>
        </w:tc>
        <w:tc>
          <w:tcPr>
            <w:tcW w:w="14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6418CC" w14:textId="77777777" w:rsidR="00C51D38" w:rsidRPr="00D7716D" w:rsidRDefault="00C51D38" w:rsidP="00C51D38">
            <w:pPr>
              <w:spacing w:line="240" w:lineRule="auto"/>
              <w:rPr>
                <w:rFonts w:eastAsiaTheme="minorHAnsi"/>
                <w:color w:val="auto"/>
                <w:sz w:val="22"/>
                <w:szCs w:val="22"/>
                <w:lang w:val="sr-Latn-RS" w:eastAsia="en-US"/>
              </w:rPr>
            </w:pPr>
            <w:r w:rsidRPr="00D7716D">
              <w:rPr>
                <w:rFonts w:eastAsiaTheme="minorHAnsi"/>
                <w:color w:val="auto"/>
                <w:sz w:val="22"/>
                <w:szCs w:val="22"/>
                <w:lang w:val="sr-Latn-RS" w:eastAsia="en-US"/>
              </w:rPr>
              <w:t>U roku od 1</w:t>
            </w:r>
            <w:r w:rsidRPr="00D7716D">
              <w:rPr>
                <w:rFonts w:eastAsiaTheme="minorHAnsi"/>
                <w:color w:val="auto"/>
                <w:sz w:val="22"/>
                <w:szCs w:val="22"/>
                <w:lang w:val="sr-Cyrl-RS" w:eastAsia="en-US"/>
              </w:rPr>
              <w:t xml:space="preserve">5 </w:t>
            </w:r>
            <w:r w:rsidRPr="00D7716D">
              <w:rPr>
                <w:rFonts w:eastAsiaTheme="minorHAnsi"/>
                <w:color w:val="auto"/>
                <w:sz w:val="22"/>
                <w:szCs w:val="22"/>
                <w:lang w:val="sr-Latn-RS" w:eastAsia="en-US"/>
              </w:rPr>
              <w:t>dana</w:t>
            </w:r>
          </w:p>
          <w:p w14:paraId="76A5C49A" w14:textId="77777777" w:rsidR="00C51D38" w:rsidRPr="00D7716D" w:rsidRDefault="00C51D38" w:rsidP="00C51D38">
            <w:pPr>
              <w:spacing w:line="240" w:lineRule="auto"/>
              <w:rPr>
                <w:rFonts w:eastAsiaTheme="minorHAnsi"/>
                <w:color w:val="auto"/>
                <w:sz w:val="22"/>
                <w:szCs w:val="22"/>
                <w:lang w:val="sr-Latn-RS" w:eastAsia="en-US"/>
              </w:rPr>
            </w:pPr>
          </w:p>
        </w:tc>
      </w:tr>
    </w:tbl>
    <w:p w14:paraId="3E13FE9B" w14:textId="77777777" w:rsidR="00C80ACE" w:rsidRPr="00BD5529" w:rsidRDefault="00C80ACE" w:rsidP="006123DB">
      <w:pPr>
        <w:widowControl w:val="0"/>
        <w:spacing w:line="240" w:lineRule="auto"/>
        <w:ind w:firstLine="720"/>
        <w:jc w:val="both"/>
        <w:rPr>
          <w:color w:val="auto"/>
          <w:lang w:val="sr-Cyrl-CS"/>
        </w:rPr>
      </w:pPr>
    </w:p>
    <w:p w14:paraId="201B622B" w14:textId="77777777" w:rsidR="00055C14" w:rsidRPr="00BD5529" w:rsidRDefault="00055C14" w:rsidP="00D85469">
      <w:pPr>
        <w:widowControl w:val="0"/>
        <w:spacing w:line="240" w:lineRule="auto"/>
        <w:jc w:val="both"/>
        <w:rPr>
          <w:rFonts w:eastAsia="Times New Roman"/>
          <w:color w:val="auto"/>
        </w:rPr>
      </w:pPr>
      <w:r w:rsidRPr="00BD5529">
        <w:rPr>
          <w:rFonts w:eastAsia="Times New Roman"/>
          <w:b/>
          <w:color w:val="auto"/>
          <w:u w:val="single"/>
        </w:rPr>
        <w:t xml:space="preserve">9.3. </w:t>
      </w:r>
      <w:proofErr w:type="spellStart"/>
      <w:r w:rsidRPr="00BD5529">
        <w:rPr>
          <w:rFonts w:eastAsia="Times New Roman"/>
          <w:color w:val="auto"/>
          <w:u w:val="single"/>
        </w:rPr>
        <w:t>Захтев</w:t>
      </w:r>
      <w:proofErr w:type="spellEnd"/>
      <w:r w:rsidRPr="00BD5529">
        <w:rPr>
          <w:rFonts w:eastAsia="Times New Roman"/>
          <w:color w:val="auto"/>
          <w:u w:val="single"/>
        </w:rPr>
        <w:t xml:space="preserve"> у </w:t>
      </w:r>
      <w:proofErr w:type="spellStart"/>
      <w:r w:rsidRPr="00BD5529">
        <w:rPr>
          <w:rFonts w:eastAsia="Times New Roman"/>
          <w:color w:val="auto"/>
          <w:u w:val="single"/>
        </w:rPr>
        <w:t>погледу</w:t>
      </w:r>
      <w:proofErr w:type="spellEnd"/>
      <w:r w:rsidRPr="00BD5529">
        <w:rPr>
          <w:rFonts w:eastAsia="Times New Roman"/>
          <w:color w:val="auto"/>
          <w:u w:val="single"/>
        </w:rPr>
        <w:t xml:space="preserve"> </w:t>
      </w:r>
      <w:proofErr w:type="spellStart"/>
      <w:r w:rsidRPr="00BD5529">
        <w:rPr>
          <w:rFonts w:eastAsia="Times New Roman"/>
          <w:color w:val="auto"/>
          <w:u w:val="single"/>
        </w:rPr>
        <w:t>рока</w:t>
      </w:r>
      <w:proofErr w:type="spellEnd"/>
      <w:r w:rsidRPr="00BD5529">
        <w:rPr>
          <w:rFonts w:eastAsia="Times New Roman"/>
          <w:color w:val="auto"/>
          <w:u w:val="single"/>
        </w:rPr>
        <w:t xml:space="preserve"> </w:t>
      </w:r>
      <w:proofErr w:type="spellStart"/>
      <w:r w:rsidRPr="00BD5529">
        <w:rPr>
          <w:rFonts w:eastAsia="Times New Roman"/>
          <w:color w:val="auto"/>
          <w:u w:val="single"/>
        </w:rPr>
        <w:t>важења</w:t>
      </w:r>
      <w:proofErr w:type="spellEnd"/>
      <w:r w:rsidRPr="00BD5529">
        <w:rPr>
          <w:rFonts w:eastAsia="Times New Roman"/>
          <w:color w:val="auto"/>
          <w:u w:val="single"/>
        </w:rPr>
        <w:t xml:space="preserve"> </w:t>
      </w:r>
      <w:proofErr w:type="spellStart"/>
      <w:r w:rsidRPr="00BD5529">
        <w:rPr>
          <w:rFonts w:eastAsia="Times New Roman"/>
          <w:color w:val="auto"/>
          <w:u w:val="single"/>
        </w:rPr>
        <w:t>понуде</w:t>
      </w:r>
      <w:proofErr w:type="spellEnd"/>
    </w:p>
    <w:p w14:paraId="5591C7A3"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Рок</w:t>
      </w:r>
      <w:proofErr w:type="spellEnd"/>
      <w:r w:rsidRPr="00BD5529">
        <w:rPr>
          <w:rFonts w:eastAsia="Times New Roman"/>
          <w:color w:val="auto"/>
        </w:rPr>
        <w:t xml:space="preserve"> </w:t>
      </w:r>
      <w:proofErr w:type="spellStart"/>
      <w:r w:rsidRPr="00BD5529">
        <w:rPr>
          <w:rFonts w:eastAsia="Times New Roman"/>
          <w:color w:val="auto"/>
        </w:rPr>
        <w:t>важења</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бити</w:t>
      </w:r>
      <w:proofErr w:type="spellEnd"/>
      <w:r w:rsidRPr="00BD5529">
        <w:rPr>
          <w:rFonts w:eastAsia="Times New Roman"/>
          <w:color w:val="auto"/>
        </w:rPr>
        <w:t xml:space="preserve"> </w:t>
      </w:r>
      <w:proofErr w:type="spellStart"/>
      <w:r w:rsidRPr="00BD5529">
        <w:rPr>
          <w:rFonts w:eastAsia="Times New Roman"/>
          <w:color w:val="auto"/>
        </w:rPr>
        <w:t>краћи</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30 </w:t>
      </w:r>
      <w:proofErr w:type="spellStart"/>
      <w:r w:rsidRPr="00BD5529">
        <w:rPr>
          <w:rFonts w:eastAsia="Times New Roman"/>
          <w:color w:val="auto"/>
        </w:rPr>
        <w:t>дана</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w:t>
      </w:r>
      <w:proofErr w:type="spellStart"/>
      <w:r w:rsidRPr="00BD5529">
        <w:rPr>
          <w:rFonts w:eastAsia="Times New Roman"/>
          <w:color w:val="auto"/>
        </w:rPr>
        <w:t>дана</w:t>
      </w:r>
      <w:proofErr w:type="spellEnd"/>
      <w:r w:rsidRPr="00BD5529">
        <w:rPr>
          <w:rFonts w:eastAsia="Times New Roman"/>
          <w:color w:val="auto"/>
        </w:rPr>
        <w:t xml:space="preserve"> </w:t>
      </w:r>
      <w:proofErr w:type="spellStart"/>
      <w:r w:rsidRPr="00BD5529">
        <w:rPr>
          <w:rFonts w:eastAsia="Times New Roman"/>
          <w:color w:val="auto"/>
        </w:rPr>
        <w:t>отварања</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p>
    <w:p w14:paraId="54A4A503" w14:textId="77777777" w:rsidR="00055C14" w:rsidRPr="00BD5529" w:rsidRDefault="00055C14" w:rsidP="00055C14">
      <w:pPr>
        <w:widowControl w:val="0"/>
        <w:spacing w:line="240" w:lineRule="auto"/>
        <w:ind w:firstLine="708"/>
        <w:jc w:val="both"/>
        <w:rPr>
          <w:rFonts w:eastAsia="Times New Roman"/>
          <w:color w:val="auto"/>
        </w:rPr>
      </w:pPr>
      <w:r w:rsidRPr="00BD5529">
        <w:rPr>
          <w:rFonts w:eastAsia="Times New Roman"/>
          <w:color w:val="auto"/>
        </w:rPr>
        <w:t xml:space="preserve">У </w:t>
      </w:r>
      <w:proofErr w:type="spellStart"/>
      <w:r w:rsidRPr="00BD5529">
        <w:rPr>
          <w:rFonts w:eastAsia="Times New Roman"/>
          <w:color w:val="auto"/>
        </w:rPr>
        <w:t>случају</w:t>
      </w:r>
      <w:proofErr w:type="spellEnd"/>
      <w:r w:rsidRPr="00BD5529">
        <w:rPr>
          <w:rFonts w:eastAsia="Times New Roman"/>
          <w:color w:val="auto"/>
        </w:rPr>
        <w:t xml:space="preserve"> </w:t>
      </w:r>
      <w:proofErr w:type="spellStart"/>
      <w:r w:rsidRPr="00BD5529">
        <w:rPr>
          <w:rFonts w:eastAsia="Times New Roman"/>
          <w:color w:val="auto"/>
        </w:rPr>
        <w:t>истека</w:t>
      </w:r>
      <w:proofErr w:type="spellEnd"/>
      <w:r w:rsidRPr="00BD5529">
        <w:rPr>
          <w:rFonts w:eastAsia="Times New Roman"/>
          <w:color w:val="auto"/>
        </w:rPr>
        <w:t xml:space="preserve"> </w:t>
      </w:r>
      <w:proofErr w:type="spellStart"/>
      <w:r w:rsidRPr="00BD5529">
        <w:rPr>
          <w:rFonts w:eastAsia="Times New Roman"/>
          <w:color w:val="auto"/>
        </w:rPr>
        <w:t>рока</w:t>
      </w:r>
      <w:proofErr w:type="spellEnd"/>
      <w:r w:rsidRPr="00BD5529">
        <w:rPr>
          <w:rFonts w:eastAsia="Times New Roman"/>
          <w:color w:val="auto"/>
        </w:rPr>
        <w:t xml:space="preserve"> </w:t>
      </w:r>
      <w:proofErr w:type="spellStart"/>
      <w:r w:rsidRPr="00BD5529">
        <w:rPr>
          <w:rFonts w:eastAsia="Times New Roman"/>
          <w:color w:val="auto"/>
        </w:rPr>
        <w:t>важења</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у </w:t>
      </w:r>
      <w:proofErr w:type="spellStart"/>
      <w:r w:rsidRPr="00BD5529">
        <w:rPr>
          <w:rFonts w:eastAsia="Times New Roman"/>
          <w:color w:val="auto"/>
        </w:rPr>
        <w:t>писаном</w:t>
      </w:r>
      <w:proofErr w:type="spellEnd"/>
      <w:r w:rsidRPr="00BD5529">
        <w:rPr>
          <w:rFonts w:eastAsia="Times New Roman"/>
          <w:color w:val="auto"/>
        </w:rPr>
        <w:t xml:space="preserve"> </w:t>
      </w:r>
      <w:proofErr w:type="spellStart"/>
      <w:r w:rsidRPr="00BD5529">
        <w:rPr>
          <w:rFonts w:eastAsia="Times New Roman"/>
          <w:color w:val="auto"/>
        </w:rPr>
        <w:t>облику</w:t>
      </w:r>
      <w:proofErr w:type="spellEnd"/>
      <w:r w:rsidRPr="00BD5529">
        <w:rPr>
          <w:rFonts w:eastAsia="Times New Roman"/>
          <w:color w:val="auto"/>
        </w:rPr>
        <w:t xml:space="preserve"> </w:t>
      </w:r>
      <w:proofErr w:type="spellStart"/>
      <w:r w:rsidRPr="00BD5529">
        <w:rPr>
          <w:rFonts w:eastAsia="Times New Roman"/>
          <w:color w:val="auto"/>
        </w:rPr>
        <w:t>затражи</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продужење</w:t>
      </w:r>
      <w:proofErr w:type="spellEnd"/>
      <w:r w:rsidRPr="00BD5529">
        <w:rPr>
          <w:rFonts w:eastAsia="Times New Roman"/>
          <w:color w:val="auto"/>
        </w:rPr>
        <w:t xml:space="preserve"> </w:t>
      </w:r>
      <w:proofErr w:type="spellStart"/>
      <w:r w:rsidRPr="00BD5529">
        <w:rPr>
          <w:rFonts w:eastAsia="Times New Roman"/>
          <w:color w:val="auto"/>
        </w:rPr>
        <w:t>рока</w:t>
      </w:r>
      <w:proofErr w:type="spellEnd"/>
      <w:r w:rsidRPr="00BD5529">
        <w:rPr>
          <w:rFonts w:eastAsia="Times New Roman"/>
          <w:color w:val="auto"/>
        </w:rPr>
        <w:t xml:space="preserve"> </w:t>
      </w:r>
      <w:proofErr w:type="spellStart"/>
      <w:r w:rsidRPr="00BD5529">
        <w:rPr>
          <w:rFonts w:eastAsia="Times New Roman"/>
          <w:color w:val="auto"/>
        </w:rPr>
        <w:t>важења</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w:t>
      </w:r>
    </w:p>
    <w:p w14:paraId="4B5B340A" w14:textId="77777777" w:rsidR="00055C14" w:rsidRPr="00BD5529" w:rsidRDefault="00055C14" w:rsidP="00055C14">
      <w:pPr>
        <w:widowControl w:val="0"/>
        <w:spacing w:line="240" w:lineRule="auto"/>
        <w:ind w:firstLine="708"/>
        <w:jc w:val="both"/>
        <w:rPr>
          <w:rFonts w:eastAsia="Times New Roman"/>
          <w:color w:val="auto"/>
          <w:lang w:val="sr-Cyrl-RS"/>
        </w:rPr>
      </w:pP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који</w:t>
      </w:r>
      <w:proofErr w:type="spellEnd"/>
      <w:r w:rsidRPr="00BD5529">
        <w:rPr>
          <w:rFonts w:eastAsia="Times New Roman"/>
          <w:color w:val="auto"/>
        </w:rPr>
        <w:t xml:space="preserve"> </w:t>
      </w:r>
      <w:proofErr w:type="spellStart"/>
      <w:r w:rsidRPr="00BD5529">
        <w:rPr>
          <w:rFonts w:eastAsia="Times New Roman"/>
          <w:color w:val="auto"/>
        </w:rPr>
        <w:t>прихвати</w:t>
      </w:r>
      <w:proofErr w:type="spellEnd"/>
      <w:r w:rsidRPr="00BD5529">
        <w:rPr>
          <w:rFonts w:eastAsia="Times New Roman"/>
          <w:color w:val="auto"/>
        </w:rPr>
        <w:t xml:space="preserve"> </w:t>
      </w:r>
      <w:proofErr w:type="spellStart"/>
      <w:r w:rsidRPr="00BD5529">
        <w:rPr>
          <w:rFonts w:eastAsia="Times New Roman"/>
          <w:color w:val="auto"/>
        </w:rPr>
        <w:t>захтев</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продужење</w:t>
      </w:r>
      <w:proofErr w:type="spellEnd"/>
      <w:r w:rsidRPr="00BD5529">
        <w:rPr>
          <w:rFonts w:eastAsia="Times New Roman"/>
          <w:color w:val="auto"/>
        </w:rPr>
        <w:t xml:space="preserve"> </w:t>
      </w:r>
      <w:proofErr w:type="spellStart"/>
      <w:r w:rsidRPr="00BD5529">
        <w:rPr>
          <w:rFonts w:eastAsia="Times New Roman"/>
          <w:color w:val="auto"/>
        </w:rPr>
        <w:t>рока</w:t>
      </w:r>
      <w:proofErr w:type="spellEnd"/>
      <w:r w:rsidRPr="00BD5529">
        <w:rPr>
          <w:rFonts w:eastAsia="Times New Roman"/>
          <w:color w:val="auto"/>
        </w:rPr>
        <w:t xml:space="preserve"> </w:t>
      </w:r>
      <w:proofErr w:type="spellStart"/>
      <w:r w:rsidRPr="00BD5529">
        <w:rPr>
          <w:rFonts w:eastAsia="Times New Roman"/>
          <w:color w:val="auto"/>
        </w:rPr>
        <w:t>важења</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мењати</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w:t>
      </w:r>
    </w:p>
    <w:p w14:paraId="04E83635" w14:textId="77777777" w:rsidR="00127821" w:rsidRPr="00BD5529" w:rsidRDefault="00127821" w:rsidP="00127821">
      <w:pPr>
        <w:jc w:val="both"/>
        <w:rPr>
          <w:rFonts w:eastAsia="TimesNewRomanPSMT"/>
          <w:bCs/>
          <w:color w:val="auto"/>
          <w:lang w:val="sr-Cyrl-RS"/>
        </w:rPr>
      </w:pPr>
      <w:r w:rsidRPr="00BD5529">
        <w:rPr>
          <w:rFonts w:eastAsia="Times New Roman"/>
          <w:b/>
          <w:color w:val="auto"/>
        </w:rPr>
        <w:t>9.</w:t>
      </w:r>
      <w:r w:rsidR="00D85469" w:rsidRPr="00BD5529">
        <w:rPr>
          <w:rFonts w:eastAsia="Times New Roman"/>
          <w:b/>
          <w:color w:val="auto"/>
          <w:lang w:val="sr-Cyrl-RS"/>
        </w:rPr>
        <w:t>4</w:t>
      </w:r>
      <w:r w:rsidRPr="00BD5529">
        <w:rPr>
          <w:rFonts w:eastAsia="Times New Roman"/>
          <w:b/>
          <w:color w:val="auto"/>
        </w:rPr>
        <w:t xml:space="preserve">. </w:t>
      </w:r>
      <w:proofErr w:type="spellStart"/>
      <w:r w:rsidRPr="00BD5529">
        <w:rPr>
          <w:rFonts w:eastAsia="TimesNewRomanPSMT"/>
          <w:bCs/>
          <w:color w:val="auto"/>
          <w:u w:val="single"/>
        </w:rPr>
        <w:t>Место</w:t>
      </w:r>
      <w:proofErr w:type="spellEnd"/>
      <w:r w:rsidRPr="00BD5529">
        <w:rPr>
          <w:rFonts w:eastAsia="TimesNewRomanPSMT"/>
          <w:bCs/>
          <w:color w:val="auto"/>
          <w:u w:val="single"/>
        </w:rPr>
        <w:t xml:space="preserve"> </w:t>
      </w:r>
      <w:r w:rsidR="00707BC5" w:rsidRPr="00BD5529">
        <w:rPr>
          <w:rFonts w:eastAsia="TimesNewRomanPSMT"/>
          <w:bCs/>
          <w:color w:val="auto"/>
          <w:u w:val="single"/>
          <w:lang w:val="sr-Cyrl-RS"/>
        </w:rPr>
        <w:t>извршења услуга</w:t>
      </w:r>
    </w:p>
    <w:p w14:paraId="5B74492C" w14:textId="77777777" w:rsidR="00D85469" w:rsidRPr="00BD5529" w:rsidRDefault="00D85469" w:rsidP="00D85469">
      <w:pPr>
        <w:ind w:firstLine="720"/>
        <w:rPr>
          <w:iCs/>
          <w:color w:val="auto"/>
        </w:rPr>
      </w:pPr>
      <w:r w:rsidRPr="00BD5529">
        <w:rPr>
          <w:iCs/>
          <w:color w:val="auto"/>
          <w:lang w:val="sr-Cyrl-RS"/>
        </w:rPr>
        <w:t>Н</w:t>
      </w:r>
      <w:r w:rsidRPr="00BD5529">
        <w:rPr>
          <w:iCs/>
          <w:color w:val="auto"/>
        </w:rPr>
        <w:t xml:space="preserve">а </w:t>
      </w:r>
      <w:proofErr w:type="spellStart"/>
      <w:r w:rsidRPr="00BD5529">
        <w:rPr>
          <w:iCs/>
          <w:color w:val="auto"/>
        </w:rPr>
        <w:t>адресу</w:t>
      </w:r>
      <w:proofErr w:type="spellEnd"/>
      <w:r w:rsidRPr="00BD5529">
        <w:rPr>
          <w:iCs/>
          <w:color w:val="auto"/>
        </w:rPr>
        <w:t xml:space="preserve"> </w:t>
      </w:r>
      <w:proofErr w:type="spellStart"/>
      <w:r w:rsidRPr="00BD5529">
        <w:rPr>
          <w:iCs/>
          <w:color w:val="auto"/>
        </w:rPr>
        <w:t>наручиоца</w:t>
      </w:r>
      <w:proofErr w:type="spellEnd"/>
      <w:r w:rsidRPr="00BD5529">
        <w:rPr>
          <w:iCs/>
          <w:color w:val="auto"/>
        </w:rPr>
        <w:t>:</w:t>
      </w:r>
      <w:r w:rsidRPr="00BD5529">
        <w:rPr>
          <w:iCs/>
          <w:color w:val="auto"/>
          <w:lang w:val="sr-Cyrl-RS"/>
        </w:rPr>
        <w:t xml:space="preserve"> </w:t>
      </w:r>
      <w:r w:rsidRPr="00BD5529">
        <w:rPr>
          <w:iCs/>
          <w:color w:val="auto"/>
          <w:lang w:val="sr-Cyrl-CS"/>
        </w:rPr>
        <w:t>Главни трг 1., 24420 Кањижа.</w:t>
      </w:r>
    </w:p>
    <w:p w14:paraId="1728067C" w14:textId="77777777" w:rsidR="00127821" w:rsidRPr="00BD5529" w:rsidRDefault="00127821" w:rsidP="00127821">
      <w:pPr>
        <w:ind w:firstLine="720"/>
        <w:jc w:val="both"/>
        <w:rPr>
          <w:color w:val="auto"/>
          <w:lang w:val="sr-Cyrl-RS"/>
        </w:rPr>
      </w:pPr>
    </w:p>
    <w:p w14:paraId="758D934B" w14:textId="77777777" w:rsidR="0008737B" w:rsidRPr="00BD5529" w:rsidRDefault="0008737B" w:rsidP="00127821">
      <w:pPr>
        <w:ind w:firstLine="720"/>
        <w:jc w:val="both"/>
        <w:rPr>
          <w:color w:val="auto"/>
          <w:lang w:val="sr-Cyrl-RS"/>
        </w:rPr>
      </w:pPr>
    </w:p>
    <w:p w14:paraId="535892B1" w14:textId="77777777" w:rsidR="0008737B" w:rsidRPr="00BD5529" w:rsidRDefault="0008737B" w:rsidP="00127821">
      <w:pPr>
        <w:ind w:firstLine="720"/>
        <w:jc w:val="both"/>
        <w:rPr>
          <w:color w:val="auto"/>
          <w:lang w:val="sr-Cyrl-RS"/>
        </w:rPr>
      </w:pPr>
    </w:p>
    <w:p w14:paraId="08006041" w14:textId="77777777" w:rsidR="0008737B" w:rsidRPr="00BD5529" w:rsidRDefault="0008737B" w:rsidP="00127821">
      <w:pPr>
        <w:ind w:firstLine="720"/>
        <w:jc w:val="both"/>
        <w:rPr>
          <w:color w:val="auto"/>
          <w:lang w:val="sr-Cyrl-RS"/>
        </w:rPr>
      </w:pPr>
    </w:p>
    <w:p w14:paraId="117949D3" w14:textId="77777777" w:rsidR="0008737B" w:rsidRPr="00BD5529" w:rsidRDefault="0008737B" w:rsidP="00127821">
      <w:pPr>
        <w:ind w:firstLine="720"/>
        <w:jc w:val="both"/>
        <w:rPr>
          <w:iCs/>
          <w:color w:val="auto"/>
          <w:lang w:val="sr-Cyrl-RS"/>
        </w:rPr>
      </w:pPr>
    </w:p>
    <w:p w14:paraId="7511DD92" w14:textId="77777777" w:rsidR="00055C14" w:rsidRPr="00BD5529" w:rsidRDefault="00055C14" w:rsidP="00055C14">
      <w:pPr>
        <w:widowControl w:val="0"/>
        <w:spacing w:line="240" w:lineRule="auto"/>
        <w:jc w:val="both"/>
        <w:rPr>
          <w:rFonts w:eastAsia="Times New Roman"/>
          <w:b/>
          <w:i/>
          <w:color w:val="auto"/>
        </w:rPr>
      </w:pPr>
      <w:r w:rsidRPr="00BD5529">
        <w:rPr>
          <w:rFonts w:eastAsia="Times New Roman"/>
          <w:b/>
          <w:i/>
          <w:color w:val="auto"/>
        </w:rPr>
        <w:lastRenderedPageBreak/>
        <w:t>10. ВАЛУТА И НАЧИН НА КОЈИ МОРА ДА БУДЕ НАВЕДЕНА И ИЗРАЖЕНА ЦЕНА У ПОНУДИ</w:t>
      </w:r>
    </w:p>
    <w:p w14:paraId="496E138A" w14:textId="77777777" w:rsidR="00055C14" w:rsidRPr="00BD5529" w:rsidRDefault="00055C14" w:rsidP="00055C14">
      <w:pPr>
        <w:spacing w:line="240" w:lineRule="auto"/>
        <w:ind w:firstLine="708"/>
        <w:jc w:val="both"/>
        <w:rPr>
          <w:b/>
          <w:color w:val="auto"/>
          <w:lang w:val="sr-Cyrl-RS"/>
        </w:rPr>
      </w:pPr>
      <w:proofErr w:type="spellStart"/>
      <w:r w:rsidRPr="00BD5529">
        <w:rPr>
          <w:b/>
          <w:iCs/>
          <w:color w:val="auto"/>
        </w:rPr>
        <w:t>Цена</w:t>
      </w:r>
      <w:proofErr w:type="spellEnd"/>
      <w:r w:rsidRPr="00BD5529">
        <w:rPr>
          <w:b/>
          <w:iCs/>
          <w:color w:val="auto"/>
        </w:rPr>
        <w:t xml:space="preserve"> </w:t>
      </w:r>
      <w:proofErr w:type="spellStart"/>
      <w:r w:rsidRPr="00BD5529">
        <w:rPr>
          <w:b/>
          <w:iCs/>
          <w:color w:val="auto"/>
        </w:rPr>
        <w:t>мора</w:t>
      </w:r>
      <w:proofErr w:type="spellEnd"/>
      <w:r w:rsidRPr="00BD5529">
        <w:rPr>
          <w:b/>
          <w:iCs/>
          <w:color w:val="auto"/>
        </w:rPr>
        <w:t xml:space="preserve"> </w:t>
      </w:r>
      <w:proofErr w:type="spellStart"/>
      <w:r w:rsidRPr="00BD5529">
        <w:rPr>
          <w:b/>
          <w:iCs/>
          <w:color w:val="auto"/>
        </w:rPr>
        <w:t>бити</w:t>
      </w:r>
      <w:proofErr w:type="spellEnd"/>
      <w:r w:rsidRPr="00BD5529">
        <w:rPr>
          <w:b/>
          <w:iCs/>
          <w:color w:val="auto"/>
        </w:rPr>
        <w:t xml:space="preserve"> </w:t>
      </w:r>
      <w:proofErr w:type="spellStart"/>
      <w:r w:rsidRPr="00BD5529">
        <w:rPr>
          <w:b/>
          <w:iCs/>
          <w:color w:val="auto"/>
        </w:rPr>
        <w:t>исказана</w:t>
      </w:r>
      <w:proofErr w:type="spellEnd"/>
      <w:r w:rsidRPr="00BD5529">
        <w:rPr>
          <w:b/>
          <w:iCs/>
          <w:color w:val="auto"/>
        </w:rPr>
        <w:t xml:space="preserve"> у </w:t>
      </w:r>
      <w:proofErr w:type="spellStart"/>
      <w:r w:rsidRPr="00BD5529">
        <w:rPr>
          <w:b/>
          <w:iCs/>
          <w:color w:val="auto"/>
        </w:rPr>
        <w:t>динарима</w:t>
      </w:r>
      <w:proofErr w:type="spellEnd"/>
      <w:r w:rsidR="0008737B" w:rsidRPr="00BD5529">
        <w:rPr>
          <w:b/>
          <w:iCs/>
          <w:color w:val="auto"/>
          <w:lang w:val="sr-Cyrl-RS"/>
        </w:rPr>
        <w:t xml:space="preserve"> или доларима</w:t>
      </w:r>
      <w:r w:rsidRPr="00BD5529">
        <w:rPr>
          <w:b/>
          <w:iCs/>
          <w:color w:val="auto"/>
        </w:rPr>
        <w:t xml:space="preserve">, </w:t>
      </w:r>
      <w:proofErr w:type="spellStart"/>
      <w:r w:rsidRPr="00BD5529">
        <w:rPr>
          <w:b/>
          <w:iCs/>
          <w:color w:val="auto"/>
        </w:rPr>
        <w:t>са</w:t>
      </w:r>
      <w:proofErr w:type="spellEnd"/>
      <w:r w:rsidRPr="00BD5529">
        <w:rPr>
          <w:b/>
          <w:iCs/>
          <w:color w:val="auto"/>
        </w:rPr>
        <w:t xml:space="preserve"> и </w:t>
      </w:r>
      <w:proofErr w:type="spellStart"/>
      <w:r w:rsidRPr="00BD5529">
        <w:rPr>
          <w:b/>
          <w:iCs/>
          <w:color w:val="auto"/>
        </w:rPr>
        <w:t>без</w:t>
      </w:r>
      <w:proofErr w:type="spellEnd"/>
      <w:r w:rsidRPr="00BD5529">
        <w:rPr>
          <w:b/>
          <w:iCs/>
          <w:color w:val="auto"/>
        </w:rPr>
        <w:t xml:space="preserve"> </w:t>
      </w:r>
      <w:proofErr w:type="spellStart"/>
      <w:r w:rsidRPr="00BD5529">
        <w:rPr>
          <w:b/>
          <w:iCs/>
          <w:color w:val="auto"/>
        </w:rPr>
        <w:t>пореза</w:t>
      </w:r>
      <w:proofErr w:type="spellEnd"/>
      <w:r w:rsidRPr="00BD5529">
        <w:rPr>
          <w:b/>
          <w:iCs/>
          <w:color w:val="auto"/>
        </w:rPr>
        <w:t xml:space="preserve"> </w:t>
      </w:r>
      <w:proofErr w:type="spellStart"/>
      <w:r w:rsidRPr="00BD5529">
        <w:rPr>
          <w:b/>
          <w:iCs/>
          <w:color w:val="auto"/>
        </w:rPr>
        <w:t>на</w:t>
      </w:r>
      <w:proofErr w:type="spellEnd"/>
      <w:r w:rsidRPr="00BD5529">
        <w:rPr>
          <w:b/>
          <w:iCs/>
          <w:color w:val="auto"/>
        </w:rPr>
        <w:t xml:space="preserve"> </w:t>
      </w:r>
      <w:proofErr w:type="spellStart"/>
      <w:r w:rsidRPr="00BD5529">
        <w:rPr>
          <w:b/>
          <w:iCs/>
          <w:color w:val="auto"/>
        </w:rPr>
        <w:t>додату</w:t>
      </w:r>
      <w:proofErr w:type="spellEnd"/>
      <w:r w:rsidRPr="00BD5529">
        <w:rPr>
          <w:b/>
          <w:iCs/>
          <w:color w:val="auto"/>
        </w:rPr>
        <w:t xml:space="preserve"> </w:t>
      </w:r>
      <w:proofErr w:type="spellStart"/>
      <w:r w:rsidRPr="00BD5529">
        <w:rPr>
          <w:b/>
          <w:iCs/>
          <w:color w:val="auto"/>
        </w:rPr>
        <w:t>вредност</w:t>
      </w:r>
      <w:proofErr w:type="spellEnd"/>
      <w:r w:rsidRPr="00BD5529">
        <w:rPr>
          <w:b/>
          <w:iCs/>
          <w:color w:val="auto"/>
        </w:rPr>
        <w:t>,</w:t>
      </w:r>
      <w:r w:rsidRPr="00BD5529">
        <w:rPr>
          <w:b/>
          <w:color w:val="auto"/>
        </w:rPr>
        <w:t xml:space="preserve"> </w:t>
      </w:r>
      <w:proofErr w:type="spellStart"/>
      <w:r w:rsidRPr="00BD5529">
        <w:rPr>
          <w:b/>
          <w:color w:val="auto"/>
        </w:rPr>
        <w:t>са</w:t>
      </w:r>
      <w:proofErr w:type="spellEnd"/>
      <w:r w:rsidRPr="00BD5529">
        <w:rPr>
          <w:b/>
          <w:color w:val="auto"/>
        </w:rPr>
        <w:t xml:space="preserve"> </w:t>
      </w:r>
      <w:proofErr w:type="spellStart"/>
      <w:r w:rsidRPr="00BD5529">
        <w:rPr>
          <w:b/>
          <w:color w:val="auto"/>
        </w:rPr>
        <w:t>урачунатим</w:t>
      </w:r>
      <w:proofErr w:type="spellEnd"/>
      <w:r w:rsidRPr="00BD5529">
        <w:rPr>
          <w:b/>
          <w:color w:val="auto"/>
        </w:rPr>
        <w:t xml:space="preserve"> </w:t>
      </w:r>
      <w:proofErr w:type="spellStart"/>
      <w:r w:rsidRPr="00BD5529">
        <w:rPr>
          <w:b/>
          <w:color w:val="auto"/>
        </w:rPr>
        <w:t>свим</w:t>
      </w:r>
      <w:proofErr w:type="spellEnd"/>
      <w:r w:rsidRPr="00BD5529">
        <w:rPr>
          <w:b/>
          <w:color w:val="auto"/>
        </w:rPr>
        <w:t xml:space="preserve"> </w:t>
      </w:r>
      <w:proofErr w:type="spellStart"/>
      <w:r w:rsidRPr="00BD5529">
        <w:rPr>
          <w:b/>
          <w:color w:val="auto"/>
        </w:rPr>
        <w:t>трошковима</w:t>
      </w:r>
      <w:proofErr w:type="spellEnd"/>
      <w:r w:rsidRPr="00BD5529">
        <w:rPr>
          <w:b/>
          <w:color w:val="auto"/>
        </w:rPr>
        <w:t xml:space="preserve"> </w:t>
      </w:r>
      <w:proofErr w:type="spellStart"/>
      <w:r w:rsidRPr="00BD5529">
        <w:rPr>
          <w:b/>
          <w:color w:val="auto"/>
        </w:rPr>
        <w:t>које</w:t>
      </w:r>
      <w:proofErr w:type="spellEnd"/>
      <w:r w:rsidRPr="00BD5529">
        <w:rPr>
          <w:b/>
          <w:color w:val="auto"/>
        </w:rPr>
        <w:t xml:space="preserve"> </w:t>
      </w:r>
      <w:proofErr w:type="spellStart"/>
      <w:r w:rsidRPr="00BD5529">
        <w:rPr>
          <w:b/>
          <w:color w:val="auto"/>
        </w:rPr>
        <w:t>понуђач</w:t>
      </w:r>
      <w:proofErr w:type="spellEnd"/>
      <w:r w:rsidRPr="00BD5529">
        <w:rPr>
          <w:b/>
          <w:color w:val="auto"/>
        </w:rPr>
        <w:t xml:space="preserve"> </w:t>
      </w:r>
      <w:proofErr w:type="spellStart"/>
      <w:r w:rsidRPr="00BD5529">
        <w:rPr>
          <w:b/>
          <w:color w:val="auto"/>
        </w:rPr>
        <w:t>има</w:t>
      </w:r>
      <w:proofErr w:type="spellEnd"/>
      <w:r w:rsidRPr="00BD5529">
        <w:rPr>
          <w:b/>
          <w:color w:val="auto"/>
        </w:rPr>
        <w:t xml:space="preserve"> у </w:t>
      </w:r>
      <w:proofErr w:type="spellStart"/>
      <w:r w:rsidRPr="00BD5529">
        <w:rPr>
          <w:b/>
          <w:color w:val="auto"/>
        </w:rPr>
        <w:t>реализацији</w:t>
      </w:r>
      <w:proofErr w:type="spellEnd"/>
      <w:r w:rsidRPr="00BD5529">
        <w:rPr>
          <w:b/>
          <w:color w:val="auto"/>
        </w:rPr>
        <w:t xml:space="preserve"> </w:t>
      </w:r>
      <w:proofErr w:type="spellStart"/>
      <w:r w:rsidRPr="00BD5529">
        <w:rPr>
          <w:b/>
          <w:color w:val="auto"/>
        </w:rPr>
        <w:t>предметне</w:t>
      </w:r>
      <w:proofErr w:type="spellEnd"/>
      <w:r w:rsidRPr="00BD5529">
        <w:rPr>
          <w:b/>
          <w:color w:val="auto"/>
        </w:rPr>
        <w:t xml:space="preserve"> </w:t>
      </w:r>
      <w:proofErr w:type="spellStart"/>
      <w:r w:rsidRPr="00BD5529">
        <w:rPr>
          <w:b/>
          <w:color w:val="auto"/>
        </w:rPr>
        <w:t>јавне</w:t>
      </w:r>
      <w:proofErr w:type="spellEnd"/>
      <w:r w:rsidRPr="00BD5529">
        <w:rPr>
          <w:b/>
          <w:color w:val="auto"/>
        </w:rPr>
        <w:t xml:space="preserve"> </w:t>
      </w:r>
      <w:proofErr w:type="spellStart"/>
      <w:r w:rsidRPr="00BD5529">
        <w:rPr>
          <w:b/>
          <w:color w:val="auto"/>
        </w:rPr>
        <w:t>набавке</w:t>
      </w:r>
      <w:proofErr w:type="spellEnd"/>
      <w:r w:rsidRPr="00BD5529">
        <w:rPr>
          <w:b/>
          <w:color w:val="auto"/>
        </w:rPr>
        <w:t xml:space="preserve">, с </w:t>
      </w:r>
      <w:proofErr w:type="spellStart"/>
      <w:r w:rsidRPr="00BD5529">
        <w:rPr>
          <w:b/>
          <w:color w:val="auto"/>
        </w:rPr>
        <w:t>тим</w:t>
      </w:r>
      <w:proofErr w:type="spellEnd"/>
      <w:r w:rsidRPr="00BD5529">
        <w:rPr>
          <w:b/>
          <w:color w:val="auto"/>
        </w:rPr>
        <w:t xml:space="preserve"> </w:t>
      </w:r>
      <w:proofErr w:type="spellStart"/>
      <w:r w:rsidRPr="00BD5529">
        <w:rPr>
          <w:b/>
          <w:color w:val="auto"/>
        </w:rPr>
        <w:t>да</w:t>
      </w:r>
      <w:proofErr w:type="spellEnd"/>
      <w:r w:rsidRPr="00BD5529">
        <w:rPr>
          <w:b/>
          <w:color w:val="auto"/>
        </w:rPr>
        <w:t xml:space="preserve"> </w:t>
      </w:r>
      <w:proofErr w:type="spellStart"/>
      <w:r w:rsidRPr="00BD5529">
        <w:rPr>
          <w:b/>
          <w:color w:val="auto"/>
        </w:rPr>
        <w:t>ће</w:t>
      </w:r>
      <w:proofErr w:type="spellEnd"/>
      <w:r w:rsidRPr="00BD5529">
        <w:rPr>
          <w:b/>
          <w:color w:val="auto"/>
        </w:rPr>
        <w:t xml:space="preserve"> </w:t>
      </w:r>
      <w:proofErr w:type="spellStart"/>
      <w:r w:rsidRPr="00BD5529">
        <w:rPr>
          <w:b/>
          <w:color w:val="auto"/>
        </w:rPr>
        <w:t>се</w:t>
      </w:r>
      <w:proofErr w:type="spellEnd"/>
      <w:r w:rsidRPr="00BD5529">
        <w:rPr>
          <w:b/>
          <w:color w:val="auto"/>
        </w:rPr>
        <w:t xml:space="preserve"> </w:t>
      </w:r>
      <w:proofErr w:type="spellStart"/>
      <w:r w:rsidRPr="00BD5529">
        <w:rPr>
          <w:b/>
          <w:color w:val="auto"/>
        </w:rPr>
        <w:t>за</w:t>
      </w:r>
      <w:proofErr w:type="spellEnd"/>
      <w:r w:rsidRPr="00BD5529">
        <w:rPr>
          <w:b/>
          <w:color w:val="auto"/>
        </w:rPr>
        <w:t xml:space="preserve"> </w:t>
      </w:r>
      <w:proofErr w:type="spellStart"/>
      <w:r w:rsidRPr="00BD5529">
        <w:rPr>
          <w:b/>
          <w:color w:val="auto"/>
        </w:rPr>
        <w:t>оцену</w:t>
      </w:r>
      <w:proofErr w:type="spellEnd"/>
      <w:r w:rsidRPr="00BD5529">
        <w:rPr>
          <w:b/>
          <w:color w:val="auto"/>
        </w:rPr>
        <w:t xml:space="preserve"> </w:t>
      </w:r>
      <w:proofErr w:type="spellStart"/>
      <w:r w:rsidRPr="00BD5529">
        <w:rPr>
          <w:b/>
          <w:color w:val="auto"/>
        </w:rPr>
        <w:t>понуде</w:t>
      </w:r>
      <w:proofErr w:type="spellEnd"/>
      <w:r w:rsidRPr="00BD5529">
        <w:rPr>
          <w:b/>
          <w:color w:val="auto"/>
        </w:rPr>
        <w:t xml:space="preserve"> </w:t>
      </w:r>
      <w:proofErr w:type="spellStart"/>
      <w:r w:rsidRPr="00BD5529">
        <w:rPr>
          <w:b/>
          <w:color w:val="auto"/>
        </w:rPr>
        <w:t>узимати</w:t>
      </w:r>
      <w:proofErr w:type="spellEnd"/>
      <w:r w:rsidRPr="00BD5529">
        <w:rPr>
          <w:b/>
          <w:color w:val="auto"/>
        </w:rPr>
        <w:t xml:space="preserve"> у </w:t>
      </w:r>
      <w:proofErr w:type="spellStart"/>
      <w:r w:rsidRPr="00BD5529">
        <w:rPr>
          <w:b/>
          <w:color w:val="auto"/>
        </w:rPr>
        <w:t>обзир</w:t>
      </w:r>
      <w:proofErr w:type="spellEnd"/>
      <w:r w:rsidRPr="00BD5529">
        <w:rPr>
          <w:b/>
          <w:color w:val="auto"/>
        </w:rPr>
        <w:t xml:space="preserve"> </w:t>
      </w:r>
      <w:proofErr w:type="spellStart"/>
      <w:r w:rsidRPr="00BD5529">
        <w:rPr>
          <w:b/>
          <w:color w:val="auto"/>
        </w:rPr>
        <w:t>цена</w:t>
      </w:r>
      <w:proofErr w:type="spellEnd"/>
      <w:r w:rsidRPr="00BD5529">
        <w:rPr>
          <w:b/>
          <w:color w:val="auto"/>
        </w:rPr>
        <w:t xml:space="preserve"> </w:t>
      </w:r>
      <w:proofErr w:type="spellStart"/>
      <w:r w:rsidRPr="00BD5529">
        <w:rPr>
          <w:b/>
          <w:color w:val="auto"/>
        </w:rPr>
        <w:t>без</w:t>
      </w:r>
      <w:proofErr w:type="spellEnd"/>
      <w:r w:rsidRPr="00BD5529">
        <w:rPr>
          <w:b/>
          <w:color w:val="auto"/>
        </w:rPr>
        <w:t xml:space="preserve"> </w:t>
      </w:r>
      <w:proofErr w:type="spellStart"/>
      <w:r w:rsidRPr="00BD5529">
        <w:rPr>
          <w:b/>
          <w:color w:val="auto"/>
        </w:rPr>
        <w:t>пореза</w:t>
      </w:r>
      <w:proofErr w:type="spellEnd"/>
      <w:r w:rsidRPr="00BD5529">
        <w:rPr>
          <w:b/>
          <w:color w:val="auto"/>
        </w:rPr>
        <w:t xml:space="preserve"> </w:t>
      </w:r>
      <w:proofErr w:type="spellStart"/>
      <w:r w:rsidRPr="00BD5529">
        <w:rPr>
          <w:b/>
          <w:color w:val="auto"/>
        </w:rPr>
        <w:t>на</w:t>
      </w:r>
      <w:proofErr w:type="spellEnd"/>
      <w:r w:rsidRPr="00BD5529">
        <w:rPr>
          <w:b/>
          <w:color w:val="auto"/>
        </w:rPr>
        <w:t xml:space="preserve"> </w:t>
      </w:r>
      <w:proofErr w:type="spellStart"/>
      <w:r w:rsidRPr="00BD5529">
        <w:rPr>
          <w:b/>
          <w:color w:val="auto"/>
        </w:rPr>
        <w:t>додату</w:t>
      </w:r>
      <w:proofErr w:type="spellEnd"/>
      <w:r w:rsidRPr="00BD5529">
        <w:rPr>
          <w:b/>
          <w:color w:val="auto"/>
        </w:rPr>
        <w:t xml:space="preserve"> </w:t>
      </w:r>
      <w:proofErr w:type="spellStart"/>
      <w:r w:rsidRPr="00BD5529">
        <w:rPr>
          <w:b/>
          <w:color w:val="auto"/>
        </w:rPr>
        <w:t>вредност</w:t>
      </w:r>
      <w:proofErr w:type="spellEnd"/>
      <w:r w:rsidRPr="00BD5529">
        <w:rPr>
          <w:b/>
          <w:color w:val="auto"/>
        </w:rPr>
        <w:t>.</w:t>
      </w:r>
    </w:p>
    <w:p w14:paraId="1EF06562" w14:textId="77777777" w:rsidR="00E070C9" w:rsidRPr="00BD5529" w:rsidRDefault="00E070C9" w:rsidP="00055C14">
      <w:pPr>
        <w:spacing w:line="240" w:lineRule="auto"/>
        <w:ind w:firstLine="708"/>
        <w:jc w:val="both"/>
        <w:rPr>
          <w:b/>
          <w:iCs/>
          <w:color w:val="auto"/>
          <w:lang w:val="sr-Cyrl-RS"/>
        </w:rPr>
      </w:pPr>
      <w:r w:rsidRPr="00BD5529">
        <w:rPr>
          <w:b/>
          <w:color w:val="auto"/>
          <w:lang w:val="sr-Cyrl-RS"/>
        </w:rPr>
        <w:t>Наручилац може да дозволи понуђачу да цену у понуди искаже у доларима, у ком случају ће се за прерачун у динаре користити одговарајући средњи девизни курс Народне банке Србије на дан када је започето отварање понуда.</w:t>
      </w:r>
    </w:p>
    <w:p w14:paraId="076E28B0" w14:textId="77777777" w:rsidR="00707BC5" w:rsidRPr="00BD5529" w:rsidRDefault="00055C14" w:rsidP="00055C14">
      <w:pPr>
        <w:spacing w:line="240" w:lineRule="auto"/>
        <w:jc w:val="both"/>
        <w:rPr>
          <w:iCs/>
          <w:color w:val="auto"/>
          <w:lang w:val="sr-Cyrl-RS"/>
        </w:rPr>
      </w:pPr>
      <w:r w:rsidRPr="00BD5529">
        <w:rPr>
          <w:iCs/>
          <w:color w:val="auto"/>
        </w:rPr>
        <w:t xml:space="preserve">У </w:t>
      </w:r>
      <w:proofErr w:type="spellStart"/>
      <w:r w:rsidRPr="00BD5529">
        <w:rPr>
          <w:iCs/>
          <w:color w:val="auto"/>
        </w:rPr>
        <w:t>цену</w:t>
      </w:r>
      <w:proofErr w:type="spellEnd"/>
      <w:r w:rsidRPr="00BD5529">
        <w:rPr>
          <w:iCs/>
          <w:color w:val="auto"/>
        </w:rPr>
        <w:t xml:space="preserve"> </w:t>
      </w:r>
      <w:r w:rsidRPr="00BD5529">
        <w:rPr>
          <w:iCs/>
          <w:color w:val="auto"/>
          <w:lang w:val="sr-Cyrl-RS"/>
        </w:rPr>
        <w:t>су</w:t>
      </w:r>
      <w:r w:rsidRPr="00BD5529">
        <w:rPr>
          <w:iCs/>
          <w:color w:val="auto"/>
        </w:rPr>
        <w:t xml:space="preserve"> </w:t>
      </w:r>
      <w:proofErr w:type="spellStart"/>
      <w:r w:rsidRPr="00BD5529">
        <w:rPr>
          <w:iCs/>
          <w:color w:val="auto"/>
        </w:rPr>
        <w:t>урачунат</w:t>
      </w:r>
      <w:proofErr w:type="spellEnd"/>
      <w:r w:rsidRPr="00BD5529">
        <w:rPr>
          <w:iCs/>
          <w:color w:val="auto"/>
          <w:lang w:val="sr-Cyrl-RS"/>
        </w:rPr>
        <w:t xml:space="preserve">и сви трошкови који се јављају приликом </w:t>
      </w:r>
      <w:r w:rsidR="00707BC5" w:rsidRPr="00BD5529">
        <w:rPr>
          <w:iCs/>
          <w:color w:val="auto"/>
          <w:lang w:val="sr-Cyrl-RS"/>
        </w:rPr>
        <w:t>извршења услуга.</w:t>
      </w:r>
      <w:r w:rsidRPr="00BD5529">
        <w:rPr>
          <w:iCs/>
          <w:color w:val="auto"/>
          <w:lang w:val="sr-Cyrl-RS"/>
        </w:rPr>
        <w:t xml:space="preserve"> (сви пратећи трошкови). </w:t>
      </w:r>
    </w:p>
    <w:p w14:paraId="281B9160" w14:textId="77777777" w:rsidR="00055C14" w:rsidRPr="00BD5529" w:rsidRDefault="00707BC5" w:rsidP="00F15C95">
      <w:pPr>
        <w:spacing w:line="240" w:lineRule="auto"/>
        <w:jc w:val="both"/>
        <w:rPr>
          <w:color w:val="auto"/>
          <w:lang w:val="sr-Cyrl-RS"/>
        </w:rPr>
      </w:pPr>
      <w:r w:rsidRPr="00BD5529">
        <w:rPr>
          <w:iCs/>
          <w:color w:val="auto"/>
          <w:lang w:val="sr-Cyrl-RS"/>
        </w:rPr>
        <w:tab/>
      </w:r>
      <w:proofErr w:type="spellStart"/>
      <w:r w:rsidR="00055C14" w:rsidRPr="00BD5529">
        <w:rPr>
          <w:rFonts w:eastAsia="Times New Roman"/>
          <w:color w:val="auto"/>
        </w:rPr>
        <w:t>Цена</w:t>
      </w:r>
      <w:proofErr w:type="spellEnd"/>
      <w:r w:rsidR="00055C14" w:rsidRPr="00BD5529">
        <w:rPr>
          <w:rFonts w:eastAsia="Times New Roman"/>
          <w:color w:val="auto"/>
        </w:rPr>
        <w:t xml:space="preserve"> </w:t>
      </w:r>
      <w:proofErr w:type="spellStart"/>
      <w:r w:rsidR="00055C14" w:rsidRPr="00BD5529">
        <w:rPr>
          <w:rFonts w:eastAsia="Times New Roman"/>
          <w:color w:val="auto"/>
        </w:rPr>
        <w:t>је</w:t>
      </w:r>
      <w:proofErr w:type="spellEnd"/>
      <w:r w:rsidR="00055C14" w:rsidRPr="00BD5529">
        <w:rPr>
          <w:rFonts w:eastAsia="Times New Roman"/>
          <w:color w:val="auto"/>
        </w:rPr>
        <w:t xml:space="preserve"> </w:t>
      </w:r>
      <w:proofErr w:type="spellStart"/>
      <w:r w:rsidR="00055C14" w:rsidRPr="00BD5529">
        <w:rPr>
          <w:rFonts w:eastAsia="Times New Roman"/>
          <w:color w:val="auto"/>
        </w:rPr>
        <w:t>фиксна</w:t>
      </w:r>
      <w:proofErr w:type="spellEnd"/>
      <w:r w:rsidR="00055C14" w:rsidRPr="00BD5529">
        <w:rPr>
          <w:rFonts w:eastAsia="Times New Roman"/>
          <w:color w:val="auto"/>
        </w:rPr>
        <w:t xml:space="preserve">, </w:t>
      </w:r>
      <w:r w:rsidR="00055C14" w:rsidRPr="00BD5529">
        <w:rPr>
          <w:rFonts w:eastAsia="Times New Roman"/>
          <w:color w:val="auto"/>
          <w:lang w:val="sr-Cyrl-RS"/>
        </w:rPr>
        <w:t xml:space="preserve">и не </w:t>
      </w:r>
      <w:proofErr w:type="spellStart"/>
      <w:r w:rsidR="00055C14" w:rsidRPr="00BD5529">
        <w:rPr>
          <w:rFonts w:eastAsia="Times New Roman"/>
          <w:color w:val="auto"/>
        </w:rPr>
        <w:t>може</w:t>
      </w:r>
      <w:proofErr w:type="spellEnd"/>
      <w:r w:rsidR="00055C14" w:rsidRPr="00BD5529">
        <w:rPr>
          <w:rFonts w:eastAsia="Times New Roman"/>
          <w:color w:val="auto"/>
        </w:rPr>
        <w:t xml:space="preserve"> </w:t>
      </w:r>
      <w:proofErr w:type="spellStart"/>
      <w:r w:rsidR="00055C14" w:rsidRPr="00BD5529">
        <w:rPr>
          <w:rFonts w:eastAsia="Times New Roman"/>
          <w:color w:val="auto"/>
        </w:rPr>
        <w:t>се</w:t>
      </w:r>
      <w:proofErr w:type="spellEnd"/>
      <w:r w:rsidR="00055C14" w:rsidRPr="00BD5529">
        <w:rPr>
          <w:rFonts w:eastAsia="Times New Roman"/>
          <w:color w:val="auto"/>
        </w:rPr>
        <w:t xml:space="preserve"> </w:t>
      </w:r>
      <w:proofErr w:type="spellStart"/>
      <w:r w:rsidR="00055C14" w:rsidRPr="00BD5529">
        <w:rPr>
          <w:rFonts w:eastAsia="Times New Roman"/>
          <w:color w:val="auto"/>
        </w:rPr>
        <w:t>мењати</w:t>
      </w:r>
      <w:proofErr w:type="spellEnd"/>
      <w:r w:rsidR="00055C14" w:rsidRPr="00BD5529">
        <w:rPr>
          <w:rFonts w:eastAsia="Times New Roman"/>
          <w:color w:val="auto"/>
          <w:lang w:val="sr-Cyrl-RS"/>
        </w:rPr>
        <w:t>.</w:t>
      </w:r>
      <w:r w:rsidR="00055C14" w:rsidRPr="00BD5529">
        <w:rPr>
          <w:rFonts w:eastAsia="Times New Roman"/>
          <w:color w:val="auto"/>
        </w:rPr>
        <w:t xml:space="preserve"> </w:t>
      </w:r>
    </w:p>
    <w:p w14:paraId="44A4D482"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у </w:t>
      </w:r>
      <w:proofErr w:type="spellStart"/>
      <w:r w:rsidRPr="00BD5529">
        <w:rPr>
          <w:rFonts w:eastAsia="Times New Roman"/>
          <w:color w:val="auto"/>
        </w:rPr>
        <w:t>понуди</w:t>
      </w:r>
      <w:proofErr w:type="spellEnd"/>
      <w:r w:rsidRPr="00BD5529">
        <w:rPr>
          <w:rFonts w:eastAsia="Times New Roman"/>
          <w:color w:val="auto"/>
        </w:rPr>
        <w:t xml:space="preserve"> </w:t>
      </w:r>
      <w:proofErr w:type="spellStart"/>
      <w:r w:rsidRPr="00BD5529">
        <w:rPr>
          <w:rFonts w:eastAsia="Times New Roman"/>
          <w:color w:val="auto"/>
        </w:rPr>
        <w:t>исказана</w:t>
      </w:r>
      <w:proofErr w:type="spellEnd"/>
      <w:r w:rsidRPr="00BD5529">
        <w:rPr>
          <w:rFonts w:eastAsia="Times New Roman"/>
          <w:color w:val="auto"/>
        </w:rPr>
        <w:t xml:space="preserve"> </w:t>
      </w:r>
      <w:proofErr w:type="spellStart"/>
      <w:r w:rsidRPr="00BD5529">
        <w:rPr>
          <w:rFonts w:eastAsia="Times New Roman"/>
          <w:color w:val="auto"/>
        </w:rPr>
        <w:t>неуобичајено</w:t>
      </w:r>
      <w:proofErr w:type="spellEnd"/>
      <w:r w:rsidRPr="00BD5529">
        <w:rPr>
          <w:rFonts w:eastAsia="Times New Roman"/>
          <w:color w:val="auto"/>
        </w:rPr>
        <w:t xml:space="preserve"> </w:t>
      </w:r>
      <w:proofErr w:type="spellStart"/>
      <w:r w:rsidRPr="00BD5529">
        <w:rPr>
          <w:rFonts w:eastAsia="Times New Roman"/>
          <w:color w:val="auto"/>
        </w:rPr>
        <w:t>ниска</w:t>
      </w:r>
      <w:proofErr w:type="spellEnd"/>
      <w:r w:rsidRPr="00BD5529">
        <w:rPr>
          <w:rFonts w:eastAsia="Times New Roman"/>
          <w:color w:val="auto"/>
        </w:rPr>
        <w:t xml:space="preserve"> </w:t>
      </w:r>
      <w:proofErr w:type="spellStart"/>
      <w:r w:rsidRPr="00BD5529">
        <w:rPr>
          <w:rFonts w:eastAsia="Times New Roman"/>
          <w:color w:val="auto"/>
        </w:rPr>
        <w:t>цена</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поступити</w:t>
      </w:r>
      <w:proofErr w:type="spellEnd"/>
      <w:r w:rsidRPr="00BD5529">
        <w:rPr>
          <w:rFonts w:eastAsia="Times New Roman"/>
          <w:color w:val="auto"/>
        </w:rPr>
        <w:t xml:space="preserve"> у </w:t>
      </w:r>
      <w:proofErr w:type="spellStart"/>
      <w:r w:rsidRPr="00BD5529">
        <w:rPr>
          <w:rFonts w:eastAsia="Times New Roman"/>
          <w:color w:val="auto"/>
        </w:rPr>
        <w:t>складу</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чланом</w:t>
      </w:r>
      <w:proofErr w:type="spellEnd"/>
      <w:r w:rsidRPr="00BD5529">
        <w:rPr>
          <w:rFonts w:eastAsia="Times New Roman"/>
          <w:color w:val="auto"/>
        </w:rPr>
        <w:t xml:space="preserve"> 92.</w:t>
      </w:r>
      <w:r w:rsidRPr="00BD5529">
        <w:rPr>
          <w:rFonts w:eastAsia="Times New Roman"/>
          <w:color w:val="auto"/>
          <w:lang w:val="sr-Cyrl-RS"/>
        </w:rPr>
        <w:t xml:space="preserve"> </w:t>
      </w:r>
      <w:proofErr w:type="spellStart"/>
      <w:r w:rsidRPr="00BD5529">
        <w:rPr>
          <w:rFonts w:eastAsia="Times New Roman"/>
          <w:color w:val="auto"/>
        </w:rPr>
        <w:t>Закона</w:t>
      </w:r>
      <w:proofErr w:type="spellEnd"/>
      <w:r w:rsidRPr="00BD5529">
        <w:rPr>
          <w:rFonts w:eastAsia="Times New Roman"/>
          <w:color w:val="auto"/>
        </w:rPr>
        <w:t>.</w:t>
      </w:r>
    </w:p>
    <w:p w14:paraId="027967C1" w14:textId="77777777" w:rsidR="00055C14" w:rsidRPr="00BD5529" w:rsidRDefault="00055C14" w:rsidP="00055C14">
      <w:pPr>
        <w:widowControl w:val="0"/>
        <w:spacing w:line="240" w:lineRule="auto"/>
        <w:ind w:firstLine="708"/>
        <w:jc w:val="both"/>
        <w:rPr>
          <w:rFonts w:eastAsia="Times New Roman"/>
          <w:b/>
          <w:i/>
          <w:color w:val="auto"/>
        </w:rPr>
      </w:pP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понуђена</w:t>
      </w:r>
      <w:proofErr w:type="spellEnd"/>
      <w:r w:rsidRPr="00BD5529">
        <w:rPr>
          <w:rFonts w:eastAsia="Times New Roman"/>
          <w:color w:val="auto"/>
        </w:rPr>
        <w:t xml:space="preserve"> </w:t>
      </w:r>
      <w:proofErr w:type="spellStart"/>
      <w:r w:rsidRPr="00BD5529">
        <w:rPr>
          <w:rFonts w:eastAsia="Times New Roman"/>
          <w:color w:val="auto"/>
        </w:rPr>
        <w:t>цена</w:t>
      </w:r>
      <w:proofErr w:type="spellEnd"/>
      <w:r w:rsidRPr="00BD5529">
        <w:rPr>
          <w:rFonts w:eastAsia="Times New Roman"/>
          <w:color w:val="auto"/>
        </w:rPr>
        <w:t xml:space="preserve"> </w:t>
      </w:r>
      <w:proofErr w:type="spellStart"/>
      <w:r w:rsidRPr="00BD5529">
        <w:rPr>
          <w:rFonts w:eastAsia="Times New Roman"/>
          <w:color w:val="auto"/>
        </w:rPr>
        <w:t>укључује</w:t>
      </w:r>
      <w:proofErr w:type="spellEnd"/>
      <w:r w:rsidRPr="00BD5529">
        <w:rPr>
          <w:rFonts w:eastAsia="Times New Roman"/>
          <w:color w:val="auto"/>
        </w:rPr>
        <w:t xml:space="preserve"> </w:t>
      </w:r>
      <w:proofErr w:type="spellStart"/>
      <w:r w:rsidRPr="00BD5529">
        <w:rPr>
          <w:rFonts w:eastAsia="Times New Roman"/>
          <w:color w:val="auto"/>
        </w:rPr>
        <w:t>увозну</w:t>
      </w:r>
      <w:proofErr w:type="spellEnd"/>
      <w:r w:rsidRPr="00BD5529">
        <w:rPr>
          <w:rFonts w:eastAsia="Times New Roman"/>
          <w:color w:val="auto"/>
        </w:rPr>
        <w:t xml:space="preserve"> </w:t>
      </w:r>
      <w:proofErr w:type="spellStart"/>
      <w:r w:rsidRPr="00BD5529">
        <w:rPr>
          <w:rFonts w:eastAsia="Times New Roman"/>
          <w:color w:val="auto"/>
        </w:rPr>
        <w:t>царину</w:t>
      </w:r>
      <w:proofErr w:type="spellEnd"/>
      <w:r w:rsidRPr="00BD5529">
        <w:rPr>
          <w:rFonts w:eastAsia="Times New Roman"/>
          <w:color w:val="auto"/>
        </w:rPr>
        <w:t xml:space="preserve"> и </w:t>
      </w:r>
      <w:proofErr w:type="spellStart"/>
      <w:r w:rsidRPr="00BD5529">
        <w:rPr>
          <w:rFonts w:eastAsia="Times New Roman"/>
          <w:color w:val="auto"/>
        </w:rPr>
        <w:t>друге</w:t>
      </w:r>
      <w:proofErr w:type="spellEnd"/>
      <w:r w:rsidRPr="00BD5529">
        <w:rPr>
          <w:rFonts w:eastAsia="Times New Roman"/>
          <w:color w:val="auto"/>
        </w:rPr>
        <w:t xml:space="preserve"> </w:t>
      </w:r>
      <w:proofErr w:type="spellStart"/>
      <w:r w:rsidRPr="00BD5529">
        <w:rPr>
          <w:rFonts w:eastAsia="Times New Roman"/>
          <w:color w:val="auto"/>
        </w:rPr>
        <w:t>дажбине</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тај</w:t>
      </w:r>
      <w:proofErr w:type="spellEnd"/>
      <w:r w:rsidRPr="00BD5529">
        <w:rPr>
          <w:rFonts w:eastAsia="Times New Roman"/>
          <w:color w:val="auto"/>
        </w:rPr>
        <w:t xml:space="preserve"> </w:t>
      </w:r>
      <w:proofErr w:type="spellStart"/>
      <w:r w:rsidRPr="00BD5529">
        <w:rPr>
          <w:rFonts w:eastAsia="Times New Roman"/>
          <w:color w:val="auto"/>
        </w:rPr>
        <w:t>део</w:t>
      </w:r>
      <w:proofErr w:type="spellEnd"/>
      <w:r w:rsidRPr="00BD5529">
        <w:rPr>
          <w:rFonts w:eastAsia="Times New Roman"/>
          <w:color w:val="auto"/>
        </w:rPr>
        <w:t xml:space="preserve"> </w:t>
      </w:r>
      <w:proofErr w:type="spellStart"/>
      <w:r w:rsidRPr="00BD5529">
        <w:rPr>
          <w:rFonts w:eastAsia="Times New Roman"/>
          <w:color w:val="auto"/>
        </w:rPr>
        <w:t>одвојено</w:t>
      </w:r>
      <w:proofErr w:type="spellEnd"/>
      <w:r w:rsidRPr="00BD5529">
        <w:rPr>
          <w:rFonts w:eastAsia="Times New Roman"/>
          <w:color w:val="auto"/>
        </w:rPr>
        <w:t xml:space="preserve"> </w:t>
      </w:r>
      <w:proofErr w:type="spellStart"/>
      <w:r w:rsidRPr="00BD5529">
        <w:rPr>
          <w:rFonts w:eastAsia="Times New Roman"/>
          <w:color w:val="auto"/>
        </w:rPr>
        <w:t>искаже</w:t>
      </w:r>
      <w:proofErr w:type="spellEnd"/>
      <w:r w:rsidRPr="00BD5529">
        <w:rPr>
          <w:rFonts w:eastAsia="Times New Roman"/>
          <w:color w:val="auto"/>
        </w:rPr>
        <w:t xml:space="preserve"> у </w:t>
      </w:r>
      <w:proofErr w:type="spellStart"/>
      <w:r w:rsidRPr="00BD5529">
        <w:rPr>
          <w:rFonts w:eastAsia="Times New Roman"/>
          <w:color w:val="auto"/>
        </w:rPr>
        <w:t>динарима</w:t>
      </w:r>
      <w:proofErr w:type="spellEnd"/>
      <w:r w:rsidRPr="00BD5529">
        <w:rPr>
          <w:rFonts w:eastAsia="Times New Roman"/>
          <w:color w:val="auto"/>
        </w:rPr>
        <w:t>.</w:t>
      </w:r>
    </w:p>
    <w:p w14:paraId="068E1981" w14:textId="77777777" w:rsidR="00055C14" w:rsidRPr="00BD5529" w:rsidRDefault="00055C14" w:rsidP="00055C14">
      <w:pPr>
        <w:widowControl w:val="0"/>
        <w:spacing w:line="240" w:lineRule="auto"/>
        <w:jc w:val="both"/>
        <w:rPr>
          <w:rFonts w:eastAsia="Times New Roman"/>
          <w:b/>
          <w:i/>
          <w:color w:val="auto"/>
        </w:rPr>
      </w:pPr>
    </w:p>
    <w:p w14:paraId="14751ACC" w14:textId="77777777" w:rsidR="00055C14" w:rsidRPr="00BD5529" w:rsidRDefault="00055C14" w:rsidP="00055C14">
      <w:pPr>
        <w:spacing w:line="240" w:lineRule="auto"/>
        <w:jc w:val="both"/>
        <w:rPr>
          <w:b/>
          <w:bCs/>
          <w:i/>
          <w:iCs/>
          <w:color w:val="auto"/>
          <w:lang w:val="sr-Cyrl-RS"/>
        </w:rPr>
      </w:pPr>
      <w:r w:rsidRPr="00BD5529">
        <w:rPr>
          <w:b/>
          <w:bCs/>
          <w:i/>
          <w:iCs/>
          <w:color w:val="auto"/>
        </w:rPr>
        <w:t xml:space="preserve">11. ПОДАЦИ О ВРСТИ, САДРЖИНИ, НАЧИНУ ПОДНОШЕЊА, ВИСИНИ И РОКОВИМА ОБЕЗБЕЂЕЊА ИСПУЊЕЊА ОБАВЕЗА ПОНУЂАЧА </w:t>
      </w:r>
    </w:p>
    <w:p w14:paraId="6B91BFAA" w14:textId="77777777" w:rsidR="00055C14" w:rsidRPr="00BD5529" w:rsidRDefault="00055C14" w:rsidP="00055C14">
      <w:pPr>
        <w:spacing w:line="240" w:lineRule="auto"/>
        <w:jc w:val="both"/>
        <w:rPr>
          <w:bCs/>
          <w:iCs/>
          <w:color w:val="auto"/>
          <w:lang w:val="sr-Cyrl-RS"/>
        </w:rPr>
      </w:pPr>
      <w:r w:rsidRPr="00BD5529">
        <w:rPr>
          <w:bCs/>
          <w:iCs/>
          <w:color w:val="auto"/>
          <w:lang w:val="sr-Cyrl-RS"/>
        </w:rPr>
        <w:t>Нема.</w:t>
      </w:r>
    </w:p>
    <w:p w14:paraId="5172DD39" w14:textId="77777777" w:rsidR="00055C14" w:rsidRPr="00BD5529" w:rsidRDefault="00055C14" w:rsidP="00055C14">
      <w:pPr>
        <w:widowControl w:val="0"/>
        <w:spacing w:line="240" w:lineRule="auto"/>
        <w:jc w:val="both"/>
        <w:rPr>
          <w:rFonts w:eastAsia="Times New Roman"/>
          <w:color w:val="auto"/>
        </w:rPr>
      </w:pPr>
    </w:p>
    <w:p w14:paraId="3E9DAAB3" w14:textId="77777777" w:rsidR="00055C14" w:rsidRPr="00BD5529" w:rsidRDefault="00055C14" w:rsidP="00055C14">
      <w:pPr>
        <w:widowControl w:val="0"/>
        <w:spacing w:line="240" w:lineRule="auto"/>
        <w:jc w:val="both"/>
        <w:rPr>
          <w:rFonts w:eastAsia="Times New Roman"/>
          <w:color w:val="auto"/>
        </w:rPr>
      </w:pPr>
      <w:r w:rsidRPr="00BD5529">
        <w:rPr>
          <w:rFonts w:eastAsia="Times New Roman"/>
          <w:b/>
          <w:i/>
          <w:color w:val="auto"/>
        </w:rPr>
        <w:t xml:space="preserve">12. ЗАШТИТА ПОВЕРЉИВОСТИ ПОДАТАКА КОЈЕ НАРУЧИЛАЦ СТАВЉА ПОНУЂАЧИМА НА РАСПОЛАГАЊЕ, УКЉУЧУЈУЋИ И ЊИХОВЕ ПОДИЗВОЂАЧЕ </w:t>
      </w:r>
    </w:p>
    <w:p w14:paraId="41AA6A72" w14:textId="77777777" w:rsidR="00055C14" w:rsidRPr="00BD5529" w:rsidRDefault="00055C14" w:rsidP="00055C14">
      <w:pPr>
        <w:widowControl w:val="0"/>
        <w:spacing w:before="120" w:after="120" w:line="240" w:lineRule="auto"/>
        <w:ind w:firstLine="708"/>
        <w:jc w:val="both"/>
        <w:rPr>
          <w:rFonts w:eastAsia="Times New Roman"/>
          <w:color w:val="auto"/>
        </w:rPr>
      </w:pPr>
      <w:proofErr w:type="spellStart"/>
      <w:r w:rsidRPr="00BD5529">
        <w:rPr>
          <w:rFonts w:eastAsia="Times New Roman"/>
          <w:color w:val="auto"/>
        </w:rPr>
        <w:t>Предметна</w:t>
      </w:r>
      <w:proofErr w:type="spellEnd"/>
      <w:r w:rsidRPr="00BD5529">
        <w:rPr>
          <w:rFonts w:eastAsia="Times New Roman"/>
          <w:color w:val="auto"/>
        </w:rPr>
        <w:t xml:space="preserve"> </w:t>
      </w:r>
      <w:proofErr w:type="spellStart"/>
      <w:r w:rsidRPr="00BD5529">
        <w:rPr>
          <w:rFonts w:eastAsia="Times New Roman"/>
          <w:color w:val="auto"/>
        </w:rPr>
        <w:t>набавка</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садржи</w:t>
      </w:r>
      <w:proofErr w:type="spellEnd"/>
      <w:r w:rsidRPr="00BD5529">
        <w:rPr>
          <w:rFonts w:eastAsia="Times New Roman"/>
          <w:color w:val="auto"/>
        </w:rPr>
        <w:t xml:space="preserve"> </w:t>
      </w:r>
      <w:proofErr w:type="spellStart"/>
      <w:r w:rsidRPr="00BD5529">
        <w:rPr>
          <w:rFonts w:eastAsia="Times New Roman"/>
          <w:color w:val="auto"/>
        </w:rPr>
        <w:t>поверљиве</w:t>
      </w:r>
      <w:proofErr w:type="spellEnd"/>
      <w:r w:rsidRPr="00BD5529">
        <w:rPr>
          <w:rFonts w:eastAsia="Times New Roman"/>
          <w:color w:val="auto"/>
        </w:rPr>
        <w:t xml:space="preserve"> </w:t>
      </w:r>
      <w:proofErr w:type="spellStart"/>
      <w:r w:rsidRPr="00BD5529">
        <w:rPr>
          <w:rFonts w:eastAsia="Times New Roman"/>
          <w:color w:val="auto"/>
        </w:rPr>
        <w:t>информације</w:t>
      </w:r>
      <w:proofErr w:type="spellEnd"/>
      <w:r w:rsidRPr="00BD5529">
        <w:rPr>
          <w:rFonts w:eastAsia="Times New Roman"/>
          <w:color w:val="auto"/>
        </w:rPr>
        <w:t xml:space="preserve"> </w:t>
      </w:r>
      <w:proofErr w:type="spellStart"/>
      <w:r w:rsidRPr="00BD5529">
        <w:rPr>
          <w:rFonts w:eastAsia="Times New Roman"/>
          <w:color w:val="auto"/>
        </w:rPr>
        <w:t>које</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ставља</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располагање</w:t>
      </w:r>
      <w:proofErr w:type="spellEnd"/>
      <w:r w:rsidRPr="00BD5529">
        <w:rPr>
          <w:rFonts w:eastAsia="Times New Roman"/>
          <w:color w:val="auto"/>
        </w:rPr>
        <w:t>.</w:t>
      </w:r>
    </w:p>
    <w:p w14:paraId="41C273F3" w14:textId="77777777" w:rsidR="00055C14" w:rsidRPr="00BD5529" w:rsidRDefault="00055C14" w:rsidP="00055C14">
      <w:pPr>
        <w:widowControl w:val="0"/>
        <w:spacing w:before="120" w:after="120" w:line="240" w:lineRule="auto"/>
        <w:ind w:firstLine="708"/>
        <w:jc w:val="both"/>
        <w:rPr>
          <w:rFonts w:eastAsia="Times New Roman"/>
          <w:color w:val="auto"/>
        </w:rPr>
      </w:pPr>
    </w:p>
    <w:p w14:paraId="5BE717A1" w14:textId="77777777" w:rsidR="00055C14" w:rsidRPr="00BD5529" w:rsidRDefault="00055C14" w:rsidP="00055C14">
      <w:pPr>
        <w:widowControl w:val="0"/>
        <w:spacing w:before="120" w:after="120" w:line="240" w:lineRule="auto"/>
        <w:jc w:val="both"/>
        <w:rPr>
          <w:rFonts w:eastAsia="Times New Roman"/>
          <w:b/>
          <w:color w:val="auto"/>
          <w:lang w:val="sr-Cyrl-RS"/>
        </w:rPr>
      </w:pPr>
      <w:r w:rsidRPr="00BD5529">
        <w:rPr>
          <w:rFonts w:eastAsia="Times New Roman"/>
          <w:b/>
          <w:color w:val="auto"/>
        </w:rPr>
        <w:t>13. ОБАВЕШТЕЊЕ О НАЧИНУ ПРЕУЗИМАЊА ТЕХНИЧКЕ ДОКУМЕНТАЦИЈЕ И ПЛАНОВА, ОСНОСНО ПОЈЕДИНИХ ЊЕНИХ ДЕЛОВА, АКО ЗБОГ ОБИМА И ТЕХНИЧКИХ РАЗЛОГА ИСТИ НИЈЕ МОГУЋЕ ОБЈАВИТИ:</w:t>
      </w:r>
    </w:p>
    <w:p w14:paraId="4B8259F9" w14:textId="77777777" w:rsidR="00055C14" w:rsidRPr="00BD5529" w:rsidRDefault="00055C14" w:rsidP="00055C14">
      <w:pPr>
        <w:widowControl w:val="0"/>
        <w:spacing w:before="120" w:after="120" w:line="240" w:lineRule="auto"/>
        <w:jc w:val="both"/>
        <w:rPr>
          <w:rFonts w:eastAsia="Times New Roman"/>
          <w:i/>
          <w:color w:val="auto"/>
          <w:lang w:val="sr-Cyrl-CS"/>
        </w:rPr>
      </w:pPr>
      <w:r w:rsidRPr="00BD5529">
        <w:rPr>
          <w:rFonts w:eastAsia="Times New Roman"/>
          <w:b/>
          <w:color w:val="auto"/>
        </w:rPr>
        <w:t xml:space="preserve"> </w:t>
      </w:r>
      <w:r w:rsidRPr="00BD5529">
        <w:rPr>
          <w:rFonts w:eastAsia="Times New Roman"/>
          <w:color w:val="auto"/>
          <w:lang w:val="sr-Cyrl-CS"/>
        </w:rPr>
        <w:t>-</w:t>
      </w:r>
    </w:p>
    <w:p w14:paraId="62C2812B" w14:textId="77777777" w:rsidR="00055C14" w:rsidRPr="00BD5529" w:rsidRDefault="00055C14" w:rsidP="00055C14">
      <w:pPr>
        <w:widowControl w:val="0"/>
        <w:spacing w:line="240" w:lineRule="auto"/>
        <w:jc w:val="both"/>
        <w:rPr>
          <w:rFonts w:eastAsia="Times New Roman"/>
          <w:b/>
          <w:color w:val="auto"/>
          <w:lang w:val="sr-Cyrl-CS"/>
        </w:rPr>
      </w:pPr>
      <w:r w:rsidRPr="00BD5529">
        <w:rPr>
          <w:rFonts w:eastAsia="Times New Roman"/>
          <w:b/>
          <w:color w:val="auto"/>
        </w:rPr>
        <w:t>1</w:t>
      </w:r>
      <w:r w:rsidRPr="00BD5529">
        <w:rPr>
          <w:rFonts w:eastAsia="Times New Roman"/>
          <w:b/>
          <w:color w:val="auto"/>
          <w:lang w:val="sr-Cyrl-CS"/>
        </w:rPr>
        <w:t>4</w:t>
      </w:r>
      <w:r w:rsidRPr="00BD5529">
        <w:rPr>
          <w:rFonts w:eastAsia="Times New Roman"/>
          <w:b/>
          <w:color w:val="auto"/>
        </w:rPr>
        <w:t xml:space="preserve">. </w:t>
      </w:r>
      <w:r w:rsidRPr="00BD5529">
        <w:rPr>
          <w:rFonts w:eastAsia="Times New Roman"/>
          <w:b/>
          <w:color w:val="auto"/>
          <w:lang w:val="sr-Cyrl-CS"/>
        </w:rPr>
        <w:t xml:space="preserve"> ОБАВЕШТЕЊЕ ДА ПОНУЂАЧ МОЖЕ У ПИСАНОМ ОБЛИКУ ТРАЖИТИ ДОДАТНЕ ИНФОРМАЦИЈЕ ИЛИ ПОЈАШЊЕЊА У ВЕЗИ СА ПРИПРЕМАЊЕМ ПОНУДЕ, КАО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14:paraId="5AE2350C"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Заинтересовано</w:t>
      </w:r>
      <w:proofErr w:type="spellEnd"/>
      <w:r w:rsidRPr="00BD5529">
        <w:rPr>
          <w:rFonts w:eastAsia="Times New Roman"/>
          <w:color w:val="auto"/>
        </w:rPr>
        <w:t xml:space="preserve"> </w:t>
      </w:r>
      <w:proofErr w:type="spellStart"/>
      <w:r w:rsidRPr="00BD5529">
        <w:rPr>
          <w:rFonts w:eastAsia="Times New Roman"/>
          <w:color w:val="auto"/>
        </w:rPr>
        <w:t>лице</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у </w:t>
      </w:r>
      <w:proofErr w:type="spellStart"/>
      <w:r w:rsidRPr="00BD5529">
        <w:rPr>
          <w:rFonts w:eastAsia="Times New Roman"/>
          <w:color w:val="auto"/>
        </w:rPr>
        <w:t>писаном</w:t>
      </w:r>
      <w:proofErr w:type="spellEnd"/>
      <w:r w:rsidRPr="00BD5529">
        <w:rPr>
          <w:rFonts w:eastAsia="Times New Roman"/>
          <w:color w:val="auto"/>
        </w:rPr>
        <w:t xml:space="preserve"> </w:t>
      </w:r>
      <w:proofErr w:type="spellStart"/>
      <w:r w:rsidRPr="00BD5529">
        <w:rPr>
          <w:rFonts w:eastAsia="Times New Roman"/>
          <w:color w:val="auto"/>
        </w:rPr>
        <w:t>облику</w:t>
      </w:r>
      <w:proofErr w:type="spellEnd"/>
      <w:r w:rsidRPr="00BD5529">
        <w:rPr>
          <w:rFonts w:eastAsia="Times New Roman"/>
          <w:color w:val="auto"/>
        </w:rPr>
        <w:t xml:space="preserve"> </w:t>
      </w:r>
      <w:proofErr w:type="spellStart"/>
      <w:r w:rsidRPr="00BD5529">
        <w:rPr>
          <w:rFonts w:eastAsia="Times New Roman"/>
          <w:color w:val="auto"/>
        </w:rPr>
        <w:t>тражити</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w:t>
      </w:r>
      <w:proofErr w:type="spellStart"/>
      <w:r w:rsidRPr="00BD5529">
        <w:rPr>
          <w:rFonts w:eastAsia="Times New Roman"/>
          <w:color w:val="auto"/>
        </w:rPr>
        <w:t>наручиоца</w:t>
      </w:r>
      <w:proofErr w:type="spellEnd"/>
      <w:r w:rsidRPr="00BD5529">
        <w:rPr>
          <w:rFonts w:eastAsia="Times New Roman"/>
          <w:color w:val="auto"/>
        </w:rPr>
        <w:t xml:space="preserve"> </w:t>
      </w:r>
      <w:proofErr w:type="spellStart"/>
      <w:r w:rsidRPr="00BD5529">
        <w:rPr>
          <w:rFonts w:eastAsia="Times New Roman"/>
          <w:color w:val="auto"/>
        </w:rPr>
        <w:t>додатне</w:t>
      </w:r>
      <w:proofErr w:type="spellEnd"/>
      <w:r w:rsidRPr="00BD5529">
        <w:rPr>
          <w:rFonts w:eastAsia="Times New Roman"/>
          <w:color w:val="auto"/>
        </w:rPr>
        <w:t xml:space="preserve"> </w:t>
      </w:r>
      <w:proofErr w:type="spellStart"/>
      <w:r w:rsidRPr="00BD5529">
        <w:rPr>
          <w:rFonts w:eastAsia="Times New Roman"/>
          <w:color w:val="auto"/>
        </w:rPr>
        <w:t>информације</w:t>
      </w:r>
      <w:proofErr w:type="spellEnd"/>
      <w:r w:rsidRPr="00BD5529">
        <w:rPr>
          <w:rFonts w:eastAsia="Times New Roman"/>
          <w:color w:val="auto"/>
          <w:lang w:val="sr-Cyrl-CS"/>
        </w:rPr>
        <w:t>,</w:t>
      </w:r>
      <w:r w:rsidRPr="00BD5529">
        <w:rPr>
          <w:rFonts w:eastAsia="Times New Roman"/>
          <w:color w:val="auto"/>
        </w:rPr>
        <w:t xml:space="preserve"> </w:t>
      </w:r>
      <w:proofErr w:type="spellStart"/>
      <w:r w:rsidRPr="00BD5529">
        <w:rPr>
          <w:rFonts w:eastAsia="Times New Roman"/>
          <w:color w:val="auto"/>
        </w:rPr>
        <w:t>појашњења</w:t>
      </w:r>
      <w:proofErr w:type="spellEnd"/>
      <w:r w:rsidRPr="00BD5529">
        <w:rPr>
          <w:rFonts w:eastAsia="Times New Roman"/>
          <w:color w:val="auto"/>
        </w:rPr>
        <w:t xml:space="preserve"> у </w:t>
      </w:r>
      <w:proofErr w:type="spellStart"/>
      <w:r w:rsidRPr="00BD5529">
        <w:rPr>
          <w:rFonts w:eastAsia="Times New Roman"/>
          <w:color w:val="auto"/>
        </w:rPr>
        <w:t>вези</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припремањем</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w:t>
      </w:r>
      <w:r w:rsidRPr="00BD5529">
        <w:rPr>
          <w:rFonts w:eastAsia="Times New Roman"/>
          <w:color w:val="auto"/>
          <w:lang w:val="sr-Cyrl-CS"/>
        </w:rPr>
        <w:t xml:space="preserve"> као и да укаже на недостатке и неправилности у конкурсној документацији</w:t>
      </w:r>
      <w:r w:rsidRPr="00BD5529">
        <w:rPr>
          <w:rFonts w:eastAsia="Times New Roman"/>
          <w:color w:val="auto"/>
        </w:rPr>
        <w:t xml:space="preserve"> </w:t>
      </w:r>
      <w:proofErr w:type="spellStart"/>
      <w:r w:rsidRPr="00BD5529">
        <w:rPr>
          <w:rFonts w:eastAsia="Times New Roman"/>
          <w:color w:val="auto"/>
        </w:rPr>
        <w:t>најкасније</w:t>
      </w:r>
      <w:proofErr w:type="spellEnd"/>
      <w:r w:rsidRPr="00BD5529">
        <w:rPr>
          <w:rFonts w:eastAsia="Times New Roman"/>
          <w:color w:val="auto"/>
        </w:rPr>
        <w:t xml:space="preserve"> 5 </w:t>
      </w:r>
      <w:proofErr w:type="spellStart"/>
      <w:r w:rsidRPr="00BD5529">
        <w:rPr>
          <w:rFonts w:eastAsia="Times New Roman"/>
          <w:color w:val="auto"/>
        </w:rPr>
        <w:t>дана</w:t>
      </w:r>
      <w:proofErr w:type="spellEnd"/>
      <w:r w:rsidRPr="00BD5529">
        <w:rPr>
          <w:rFonts w:eastAsia="Times New Roman"/>
          <w:color w:val="auto"/>
        </w:rPr>
        <w:t xml:space="preserve"> </w:t>
      </w:r>
      <w:proofErr w:type="spellStart"/>
      <w:r w:rsidRPr="00BD5529">
        <w:rPr>
          <w:rFonts w:eastAsia="Times New Roman"/>
          <w:color w:val="auto"/>
        </w:rPr>
        <w:t>пре</w:t>
      </w:r>
      <w:proofErr w:type="spellEnd"/>
      <w:r w:rsidRPr="00BD5529">
        <w:rPr>
          <w:rFonts w:eastAsia="Times New Roman"/>
          <w:color w:val="auto"/>
        </w:rPr>
        <w:t xml:space="preserve"> </w:t>
      </w:r>
      <w:proofErr w:type="spellStart"/>
      <w:r w:rsidRPr="00BD5529">
        <w:rPr>
          <w:rFonts w:eastAsia="Times New Roman"/>
          <w:color w:val="auto"/>
        </w:rPr>
        <w:t>истека</w:t>
      </w:r>
      <w:proofErr w:type="spellEnd"/>
      <w:r w:rsidRPr="00BD5529">
        <w:rPr>
          <w:rFonts w:eastAsia="Times New Roman"/>
          <w:color w:val="auto"/>
        </w:rPr>
        <w:t xml:space="preserve"> </w:t>
      </w:r>
      <w:proofErr w:type="spellStart"/>
      <w:r w:rsidRPr="00BD5529">
        <w:rPr>
          <w:rFonts w:eastAsia="Times New Roman"/>
          <w:color w:val="auto"/>
        </w:rPr>
        <w:t>рока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подношење</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w:t>
      </w:r>
    </w:p>
    <w:p w14:paraId="3319F2D0"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заинтересованом</w:t>
      </w:r>
      <w:proofErr w:type="spellEnd"/>
      <w:r w:rsidRPr="00BD5529">
        <w:rPr>
          <w:rFonts w:eastAsia="Times New Roman"/>
          <w:color w:val="auto"/>
        </w:rPr>
        <w:t xml:space="preserve"> </w:t>
      </w:r>
      <w:proofErr w:type="spellStart"/>
      <w:r w:rsidRPr="00BD5529">
        <w:rPr>
          <w:rFonts w:eastAsia="Times New Roman"/>
          <w:color w:val="auto"/>
        </w:rPr>
        <w:t>лицу</w:t>
      </w:r>
      <w:proofErr w:type="spellEnd"/>
      <w:r w:rsidRPr="00BD5529">
        <w:rPr>
          <w:rFonts w:eastAsia="Times New Roman"/>
          <w:color w:val="auto"/>
        </w:rPr>
        <w:t xml:space="preserve"> у </w:t>
      </w:r>
      <w:proofErr w:type="spellStart"/>
      <w:r w:rsidRPr="00BD5529">
        <w:rPr>
          <w:rFonts w:eastAsia="Times New Roman"/>
          <w:color w:val="auto"/>
        </w:rPr>
        <w:t>року</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3 (</w:t>
      </w:r>
      <w:proofErr w:type="spellStart"/>
      <w:r w:rsidRPr="00BD5529">
        <w:rPr>
          <w:rFonts w:eastAsia="Times New Roman"/>
          <w:color w:val="auto"/>
        </w:rPr>
        <w:t>три</w:t>
      </w:r>
      <w:proofErr w:type="spellEnd"/>
      <w:r w:rsidRPr="00BD5529">
        <w:rPr>
          <w:rFonts w:eastAsia="Times New Roman"/>
          <w:color w:val="auto"/>
        </w:rPr>
        <w:t xml:space="preserve">) </w:t>
      </w:r>
      <w:proofErr w:type="spellStart"/>
      <w:r w:rsidRPr="00BD5529">
        <w:rPr>
          <w:rFonts w:eastAsia="Times New Roman"/>
          <w:color w:val="auto"/>
        </w:rPr>
        <w:t>дана</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w:t>
      </w:r>
      <w:proofErr w:type="spellStart"/>
      <w:r w:rsidRPr="00BD5529">
        <w:rPr>
          <w:rFonts w:eastAsia="Times New Roman"/>
          <w:color w:val="auto"/>
        </w:rPr>
        <w:t>дана</w:t>
      </w:r>
      <w:proofErr w:type="spellEnd"/>
      <w:r w:rsidRPr="00BD5529">
        <w:rPr>
          <w:rFonts w:eastAsia="Times New Roman"/>
          <w:color w:val="auto"/>
        </w:rPr>
        <w:t xml:space="preserve"> </w:t>
      </w:r>
      <w:proofErr w:type="spellStart"/>
      <w:r w:rsidRPr="00BD5529">
        <w:rPr>
          <w:rFonts w:eastAsia="Times New Roman"/>
          <w:color w:val="auto"/>
        </w:rPr>
        <w:t>пријема</w:t>
      </w:r>
      <w:proofErr w:type="spellEnd"/>
      <w:r w:rsidRPr="00BD5529">
        <w:rPr>
          <w:rFonts w:eastAsia="Times New Roman"/>
          <w:color w:val="auto"/>
        </w:rPr>
        <w:t xml:space="preserve"> </w:t>
      </w:r>
      <w:proofErr w:type="spellStart"/>
      <w:r w:rsidRPr="00BD5529">
        <w:rPr>
          <w:rFonts w:eastAsia="Times New Roman"/>
          <w:color w:val="auto"/>
        </w:rPr>
        <w:t>захтева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додатним</w:t>
      </w:r>
      <w:proofErr w:type="spellEnd"/>
      <w:r w:rsidRPr="00BD5529">
        <w:rPr>
          <w:rFonts w:eastAsia="Times New Roman"/>
          <w:color w:val="auto"/>
        </w:rPr>
        <w:t xml:space="preserve"> </w:t>
      </w:r>
      <w:proofErr w:type="spellStart"/>
      <w:r w:rsidRPr="00BD5529">
        <w:rPr>
          <w:rFonts w:eastAsia="Times New Roman"/>
          <w:color w:val="auto"/>
        </w:rPr>
        <w:t>информацијам</w:t>
      </w:r>
      <w:proofErr w:type="spellEnd"/>
      <w:r w:rsidRPr="00BD5529">
        <w:rPr>
          <w:rFonts w:eastAsia="Times New Roman"/>
          <w:color w:val="auto"/>
          <w:lang w:val="sr-Cyrl-CS"/>
        </w:rPr>
        <w:t>а,</w:t>
      </w:r>
      <w:r w:rsidRPr="00BD5529">
        <w:rPr>
          <w:rFonts w:eastAsia="Times New Roman"/>
          <w:color w:val="auto"/>
        </w:rPr>
        <w:t xml:space="preserve"> </w:t>
      </w:r>
      <w:proofErr w:type="spellStart"/>
      <w:r w:rsidRPr="00BD5529">
        <w:rPr>
          <w:rFonts w:eastAsia="Times New Roman"/>
          <w:color w:val="auto"/>
        </w:rPr>
        <w:t>појашњењима</w:t>
      </w:r>
      <w:proofErr w:type="spellEnd"/>
      <w:r w:rsidRPr="00BD5529">
        <w:rPr>
          <w:rFonts w:eastAsia="Times New Roman"/>
          <w:color w:val="auto"/>
          <w:lang w:val="sr-Cyrl-CS"/>
        </w:rPr>
        <w:t xml:space="preserve"> или указаним недостацима и неправилностима у конкурсној документацији</w:t>
      </w:r>
      <w:r w:rsidRPr="00BD5529">
        <w:rPr>
          <w:rFonts w:eastAsia="Times New Roman"/>
          <w:color w:val="auto"/>
        </w:rPr>
        <w:t xml:space="preserve">, </w:t>
      </w:r>
      <w:proofErr w:type="spellStart"/>
      <w:proofErr w:type="gramStart"/>
      <w:r w:rsidRPr="00BD5529">
        <w:rPr>
          <w:rFonts w:eastAsia="Times New Roman"/>
          <w:color w:val="auto"/>
        </w:rPr>
        <w:t>одговор</w:t>
      </w:r>
      <w:proofErr w:type="spellEnd"/>
      <w:r w:rsidRPr="00BD5529">
        <w:rPr>
          <w:rFonts w:eastAsia="Times New Roman"/>
          <w:color w:val="auto"/>
        </w:rPr>
        <w:t xml:space="preserve">  </w:t>
      </w:r>
      <w:proofErr w:type="spellStart"/>
      <w:r w:rsidRPr="00BD5529">
        <w:rPr>
          <w:rFonts w:eastAsia="Times New Roman"/>
          <w:color w:val="auto"/>
        </w:rPr>
        <w:t>објавити</w:t>
      </w:r>
      <w:proofErr w:type="spellEnd"/>
      <w:proofErr w:type="gram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Порталу</w:t>
      </w:r>
      <w:proofErr w:type="spellEnd"/>
      <w:r w:rsidRPr="00BD5529">
        <w:rPr>
          <w:rFonts w:eastAsia="Times New Roman"/>
          <w:color w:val="auto"/>
        </w:rPr>
        <w:t xml:space="preserve"> </w:t>
      </w:r>
      <w:proofErr w:type="spellStart"/>
      <w:r w:rsidRPr="00BD5529">
        <w:rPr>
          <w:rFonts w:eastAsia="Times New Roman"/>
          <w:color w:val="auto"/>
        </w:rPr>
        <w:t>јавних</w:t>
      </w:r>
      <w:proofErr w:type="spellEnd"/>
      <w:r w:rsidRPr="00BD5529">
        <w:rPr>
          <w:rFonts w:eastAsia="Times New Roman"/>
          <w:color w:val="auto"/>
        </w:rPr>
        <w:t xml:space="preserve"> </w:t>
      </w:r>
      <w:proofErr w:type="spellStart"/>
      <w:r w:rsidRPr="00BD5529">
        <w:rPr>
          <w:rFonts w:eastAsia="Times New Roman"/>
          <w:color w:val="auto"/>
        </w:rPr>
        <w:t>набавки</w:t>
      </w:r>
      <w:proofErr w:type="spellEnd"/>
      <w:r w:rsidRPr="00BD5529">
        <w:rPr>
          <w:rFonts w:eastAsia="Times New Roman"/>
          <w:color w:val="auto"/>
        </w:rPr>
        <w:t xml:space="preserve"> и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својој</w:t>
      </w:r>
      <w:proofErr w:type="spellEnd"/>
      <w:r w:rsidRPr="00BD5529">
        <w:rPr>
          <w:rFonts w:eastAsia="Times New Roman"/>
          <w:color w:val="auto"/>
        </w:rPr>
        <w:t xml:space="preserve"> </w:t>
      </w:r>
      <w:proofErr w:type="spellStart"/>
      <w:r w:rsidRPr="00BD5529">
        <w:rPr>
          <w:rFonts w:eastAsia="Times New Roman"/>
          <w:color w:val="auto"/>
        </w:rPr>
        <w:t>интернет</w:t>
      </w:r>
      <w:proofErr w:type="spellEnd"/>
      <w:r w:rsidRPr="00BD5529">
        <w:rPr>
          <w:rFonts w:eastAsia="Times New Roman"/>
          <w:color w:val="auto"/>
        </w:rPr>
        <w:t xml:space="preserve"> </w:t>
      </w:r>
      <w:proofErr w:type="spellStart"/>
      <w:r w:rsidRPr="00BD5529">
        <w:rPr>
          <w:rFonts w:eastAsia="Times New Roman"/>
          <w:color w:val="auto"/>
        </w:rPr>
        <w:t>страници</w:t>
      </w:r>
      <w:proofErr w:type="spellEnd"/>
      <w:r w:rsidRPr="00BD5529">
        <w:rPr>
          <w:rFonts w:eastAsia="Times New Roman"/>
          <w:color w:val="auto"/>
        </w:rPr>
        <w:t>.</w:t>
      </w:r>
    </w:p>
    <w:p w14:paraId="0584ED28" w14:textId="40536BCA"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Додатне</w:t>
      </w:r>
      <w:proofErr w:type="spellEnd"/>
      <w:r w:rsidRPr="00BD5529">
        <w:rPr>
          <w:rFonts w:eastAsia="Times New Roman"/>
          <w:color w:val="auto"/>
        </w:rPr>
        <w:t xml:space="preserve"> </w:t>
      </w:r>
      <w:proofErr w:type="spellStart"/>
      <w:r w:rsidRPr="00BD5529">
        <w:rPr>
          <w:rFonts w:eastAsia="Times New Roman"/>
          <w:color w:val="auto"/>
        </w:rPr>
        <w:t>информације</w:t>
      </w:r>
      <w:proofErr w:type="spellEnd"/>
      <w:r w:rsidRPr="00BD5529">
        <w:rPr>
          <w:rFonts w:eastAsia="Times New Roman"/>
          <w:color w:val="auto"/>
          <w:lang w:val="sr-Cyrl-CS"/>
        </w:rPr>
        <w:t>,</w:t>
      </w:r>
      <w:r w:rsidRPr="00BD5529">
        <w:rPr>
          <w:rFonts w:eastAsia="Times New Roman"/>
          <w:color w:val="auto"/>
        </w:rPr>
        <w:t xml:space="preserve"> </w:t>
      </w:r>
      <w:proofErr w:type="spellStart"/>
      <w:r w:rsidRPr="00BD5529">
        <w:rPr>
          <w:rFonts w:eastAsia="Times New Roman"/>
          <w:color w:val="auto"/>
        </w:rPr>
        <w:t>појашњења</w:t>
      </w:r>
      <w:proofErr w:type="spellEnd"/>
      <w:r w:rsidRPr="00BD5529">
        <w:rPr>
          <w:rFonts w:eastAsia="Times New Roman"/>
          <w:color w:val="auto"/>
          <w:lang w:val="sr-Cyrl-CS"/>
        </w:rPr>
        <w:t xml:space="preserve"> и недостаци/ неправилности у конкурсној </w:t>
      </w:r>
      <w:proofErr w:type="spellStart"/>
      <w:r w:rsidRPr="00BD5529">
        <w:rPr>
          <w:rFonts w:eastAsia="Times New Roman"/>
          <w:color w:val="auto"/>
          <w:lang w:val="sr-Cyrl-CS"/>
        </w:rPr>
        <w:t>докуметнации</w:t>
      </w:r>
      <w:proofErr w:type="spellEnd"/>
      <w:r w:rsidRPr="00BD5529">
        <w:rPr>
          <w:rFonts w:eastAsia="Times New Roman"/>
          <w:color w:val="auto"/>
        </w:rPr>
        <w:t xml:space="preserve"> </w:t>
      </w:r>
      <w:proofErr w:type="spellStart"/>
      <w:r w:rsidRPr="00BD5529">
        <w:rPr>
          <w:rFonts w:eastAsia="Times New Roman"/>
          <w:color w:val="auto"/>
        </w:rPr>
        <w:t>упућују</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напоменом</w:t>
      </w:r>
      <w:proofErr w:type="spellEnd"/>
      <w:r w:rsidRPr="00BD5529">
        <w:rPr>
          <w:rFonts w:eastAsia="Times New Roman"/>
          <w:color w:val="auto"/>
        </w:rPr>
        <w:t xml:space="preserve"> „</w:t>
      </w:r>
      <w:proofErr w:type="spellStart"/>
      <w:r w:rsidRPr="00BD5529">
        <w:rPr>
          <w:rFonts w:eastAsia="Times New Roman"/>
          <w:color w:val="auto"/>
        </w:rPr>
        <w:t>Захтев</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додатним</w:t>
      </w:r>
      <w:proofErr w:type="spellEnd"/>
      <w:r w:rsidRPr="00BD5529">
        <w:rPr>
          <w:rFonts w:eastAsia="Times New Roman"/>
          <w:color w:val="auto"/>
        </w:rPr>
        <w:t xml:space="preserve"> </w:t>
      </w:r>
      <w:proofErr w:type="spellStart"/>
      <w:r w:rsidRPr="00BD5529">
        <w:rPr>
          <w:rFonts w:eastAsia="Times New Roman"/>
          <w:color w:val="auto"/>
        </w:rPr>
        <w:t>информацијама</w:t>
      </w:r>
      <w:proofErr w:type="spellEnd"/>
      <w:r w:rsidRPr="00BD5529">
        <w:rPr>
          <w:rFonts w:eastAsia="Times New Roman"/>
          <w:color w:val="auto"/>
          <w:lang w:val="sr-Cyrl-CS"/>
        </w:rPr>
        <w:t>,</w:t>
      </w:r>
      <w:r w:rsidRPr="00BD5529">
        <w:rPr>
          <w:rFonts w:eastAsia="Times New Roman"/>
          <w:color w:val="auto"/>
        </w:rPr>
        <w:t xml:space="preserve"> </w:t>
      </w:r>
      <w:proofErr w:type="spellStart"/>
      <w:r w:rsidRPr="00BD5529">
        <w:rPr>
          <w:rFonts w:eastAsia="Times New Roman"/>
          <w:color w:val="auto"/>
        </w:rPr>
        <w:t>појашњењима</w:t>
      </w:r>
      <w:proofErr w:type="spellEnd"/>
      <w:r w:rsidRPr="00BD5529">
        <w:rPr>
          <w:rFonts w:eastAsia="Times New Roman"/>
          <w:color w:val="auto"/>
          <w:lang w:val="sr-Cyrl-CS"/>
        </w:rPr>
        <w:t xml:space="preserve"> недостацима и </w:t>
      </w:r>
      <w:proofErr w:type="gramStart"/>
      <w:r w:rsidRPr="00BD5529">
        <w:rPr>
          <w:rFonts w:eastAsia="Times New Roman"/>
          <w:color w:val="auto"/>
          <w:lang w:val="sr-Cyrl-CS"/>
        </w:rPr>
        <w:t xml:space="preserve">неправилностима </w:t>
      </w:r>
      <w:r w:rsidRPr="00BD5529">
        <w:rPr>
          <w:rFonts w:eastAsia="Times New Roman"/>
          <w:color w:val="auto"/>
        </w:rPr>
        <w:t xml:space="preserve"> </w:t>
      </w:r>
      <w:proofErr w:type="spellStart"/>
      <w:r w:rsidRPr="00BD5529">
        <w:rPr>
          <w:rFonts w:eastAsia="Times New Roman"/>
          <w:color w:val="auto"/>
        </w:rPr>
        <w:t>конкурсне</w:t>
      </w:r>
      <w:proofErr w:type="spellEnd"/>
      <w:proofErr w:type="gramEnd"/>
      <w:r w:rsidRPr="00BD5529">
        <w:rPr>
          <w:rFonts w:eastAsia="Times New Roman"/>
          <w:color w:val="auto"/>
        </w:rPr>
        <w:t xml:space="preserve"> </w:t>
      </w:r>
      <w:proofErr w:type="spellStart"/>
      <w:r w:rsidRPr="00BD5529">
        <w:rPr>
          <w:rFonts w:eastAsia="Times New Roman"/>
          <w:color w:val="auto"/>
        </w:rPr>
        <w:t>документације</w:t>
      </w:r>
      <w:proofErr w:type="spellEnd"/>
      <w:r w:rsidRPr="00BD5529">
        <w:rPr>
          <w:rFonts w:eastAsia="Times New Roman"/>
          <w:color w:val="auto"/>
        </w:rPr>
        <w:t>,</w:t>
      </w:r>
      <w:r w:rsidRPr="00BD5529">
        <w:rPr>
          <w:rFonts w:eastAsia="Times New Roman"/>
          <w:b/>
          <w:color w:val="auto"/>
        </w:rPr>
        <w:t xml:space="preserve"> ЈН </w:t>
      </w:r>
      <w:proofErr w:type="spellStart"/>
      <w:r w:rsidRPr="00BD5529">
        <w:rPr>
          <w:rFonts w:eastAsia="Times New Roman"/>
          <w:b/>
          <w:color w:val="auto"/>
        </w:rPr>
        <w:t>бр</w:t>
      </w:r>
      <w:proofErr w:type="spellEnd"/>
      <w:r w:rsidRPr="00BD5529">
        <w:rPr>
          <w:rFonts w:eastAsia="Times New Roman"/>
          <w:b/>
          <w:color w:val="auto"/>
        </w:rPr>
        <w:t>.</w:t>
      </w:r>
      <w:r w:rsidR="007162FD" w:rsidRPr="00BD5529">
        <w:rPr>
          <w:rFonts w:eastAsia="Times New Roman"/>
          <w:b/>
          <w:color w:val="auto"/>
          <w:lang w:val="sr-Cyrl-RS"/>
        </w:rPr>
        <w:t xml:space="preserve"> </w:t>
      </w:r>
      <w:r w:rsidR="00824E56">
        <w:rPr>
          <w:b/>
          <w:iCs/>
          <w:color w:val="auto"/>
          <w:lang w:val="sr-Cyrl-RS"/>
        </w:rPr>
        <w:t>57</w:t>
      </w:r>
      <w:r w:rsidR="00824E56" w:rsidRPr="00BD5529">
        <w:rPr>
          <w:b/>
          <w:iCs/>
          <w:color w:val="auto"/>
          <w:lang w:val="sr-Cyrl-RS"/>
        </w:rPr>
        <w:t>/201</w:t>
      </w:r>
      <w:r w:rsidR="00824E56">
        <w:rPr>
          <w:b/>
          <w:iCs/>
          <w:color w:val="auto"/>
          <w:lang w:val="sr-Cyrl-RS"/>
        </w:rPr>
        <w:t>9</w:t>
      </w:r>
      <w:r w:rsidRPr="00BD5529">
        <w:rPr>
          <w:rFonts w:eastAsia="Times New Roman"/>
          <w:b/>
          <w:color w:val="auto"/>
        </w:rPr>
        <w:t>.</w:t>
      </w:r>
    </w:p>
    <w:p w14:paraId="578AD7F8"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измени</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допуни</w:t>
      </w:r>
      <w:proofErr w:type="spellEnd"/>
      <w:r w:rsidRPr="00BD5529">
        <w:rPr>
          <w:rFonts w:eastAsia="Times New Roman"/>
          <w:color w:val="auto"/>
        </w:rPr>
        <w:t xml:space="preserve"> </w:t>
      </w:r>
      <w:proofErr w:type="spellStart"/>
      <w:r w:rsidRPr="00BD5529">
        <w:rPr>
          <w:rFonts w:eastAsia="Times New Roman"/>
          <w:color w:val="auto"/>
        </w:rPr>
        <w:t>конкурсну</w:t>
      </w:r>
      <w:proofErr w:type="spellEnd"/>
      <w:r w:rsidRPr="00BD5529">
        <w:rPr>
          <w:rFonts w:eastAsia="Times New Roman"/>
          <w:color w:val="auto"/>
        </w:rPr>
        <w:t xml:space="preserve"> </w:t>
      </w:r>
      <w:proofErr w:type="spellStart"/>
      <w:r w:rsidRPr="00BD5529">
        <w:rPr>
          <w:rFonts w:eastAsia="Times New Roman"/>
          <w:color w:val="auto"/>
        </w:rPr>
        <w:t>документацију</w:t>
      </w:r>
      <w:proofErr w:type="spellEnd"/>
      <w:r w:rsidRPr="00BD5529">
        <w:rPr>
          <w:rFonts w:eastAsia="Times New Roman"/>
          <w:color w:val="auto"/>
        </w:rPr>
        <w:t xml:space="preserve"> 8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мање</w:t>
      </w:r>
      <w:proofErr w:type="spellEnd"/>
      <w:r w:rsidRPr="00BD5529">
        <w:rPr>
          <w:rFonts w:eastAsia="Times New Roman"/>
          <w:color w:val="auto"/>
        </w:rPr>
        <w:t xml:space="preserve"> </w:t>
      </w:r>
      <w:proofErr w:type="spellStart"/>
      <w:r w:rsidRPr="00BD5529">
        <w:rPr>
          <w:rFonts w:eastAsia="Times New Roman"/>
          <w:color w:val="auto"/>
        </w:rPr>
        <w:t>дана</w:t>
      </w:r>
      <w:proofErr w:type="spellEnd"/>
      <w:r w:rsidRPr="00BD5529">
        <w:rPr>
          <w:rFonts w:eastAsia="Times New Roman"/>
          <w:color w:val="auto"/>
        </w:rPr>
        <w:t xml:space="preserve"> </w:t>
      </w:r>
      <w:proofErr w:type="spellStart"/>
      <w:r w:rsidRPr="00BD5529">
        <w:rPr>
          <w:rFonts w:eastAsia="Times New Roman"/>
          <w:color w:val="auto"/>
        </w:rPr>
        <w:t>пре</w:t>
      </w:r>
      <w:proofErr w:type="spellEnd"/>
      <w:r w:rsidRPr="00BD5529">
        <w:rPr>
          <w:rFonts w:eastAsia="Times New Roman"/>
          <w:color w:val="auto"/>
        </w:rPr>
        <w:t xml:space="preserve"> </w:t>
      </w:r>
      <w:proofErr w:type="spellStart"/>
      <w:r w:rsidRPr="00BD5529">
        <w:rPr>
          <w:rFonts w:eastAsia="Times New Roman"/>
          <w:color w:val="auto"/>
        </w:rPr>
        <w:lastRenderedPageBreak/>
        <w:t>истека</w:t>
      </w:r>
      <w:proofErr w:type="spellEnd"/>
      <w:r w:rsidRPr="00BD5529">
        <w:rPr>
          <w:rFonts w:eastAsia="Times New Roman"/>
          <w:color w:val="auto"/>
        </w:rPr>
        <w:t xml:space="preserve"> </w:t>
      </w:r>
      <w:proofErr w:type="spellStart"/>
      <w:r w:rsidRPr="00BD5529">
        <w:rPr>
          <w:rFonts w:eastAsia="Times New Roman"/>
          <w:color w:val="auto"/>
        </w:rPr>
        <w:t>рока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подношење</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продужи</w:t>
      </w:r>
      <w:proofErr w:type="spellEnd"/>
      <w:r w:rsidRPr="00BD5529">
        <w:rPr>
          <w:rFonts w:eastAsia="Times New Roman"/>
          <w:color w:val="auto"/>
        </w:rPr>
        <w:t xml:space="preserve"> </w:t>
      </w:r>
      <w:proofErr w:type="spellStart"/>
      <w:r w:rsidRPr="00BD5529">
        <w:rPr>
          <w:rFonts w:eastAsia="Times New Roman"/>
          <w:color w:val="auto"/>
        </w:rPr>
        <w:t>рок</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подношење</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и </w:t>
      </w:r>
      <w:proofErr w:type="spellStart"/>
      <w:r w:rsidRPr="00BD5529">
        <w:rPr>
          <w:rFonts w:eastAsia="Times New Roman"/>
          <w:color w:val="auto"/>
        </w:rPr>
        <w:t>објави</w:t>
      </w:r>
      <w:proofErr w:type="spellEnd"/>
      <w:r w:rsidRPr="00BD5529">
        <w:rPr>
          <w:rFonts w:eastAsia="Times New Roman"/>
          <w:color w:val="auto"/>
        </w:rPr>
        <w:t xml:space="preserve"> </w:t>
      </w:r>
      <w:proofErr w:type="spellStart"/>
      <w:r w:rsidRPr="00BD5529">
        <w:rPr>
          <w:rFonts w:eastAsia="Times New Roman"/>
          <w:color w:val="auto"/>
        </w:rPr>
        <w:t>обавештење</w:t>
      </w:r>
      <w:proofErr w:type="spellEnd"/>
      <w:r w:rsidRPr="00BD5529">
        <w:rPr>
          <w:rFonts w:eastAsia="Times New Roman"/>
          <w:color w:val="auto"/>
        </w:rPr>
        <w:t xml:space="preserve"> о </w:t>
      </w:r>
      <w:proofErr w:type="spellStart"/>
      <w:r w:rsidRPr="00BD5529">
        <w:rPr>
          <w:rFonts w:eastAsia="Times New Roman"/>
          <w:color w:val="auto"/>
        </w:rPr>
        <w:t>продужењу</w:t>
      </w:r>
      <w:proofErr w:type="spellEnd"/>
      <w:r w:rsidRPr="00BD5529">
        <w:rPr>
          <w:rFonts w:eastAsia="Times New Roman"/>
          <w:color w:val="auto"/>
        </w:rPr>
        <w:t xml:space="preserve"> </w:t>
      </w:r>
      <w:proofErr w:type="spellStart"/>
      <w:r w:rsidRPr="00BD5529">
        <w:rPr>
          <w:rFonts w:eastAsia="Times New Roman"/>
          <w:color w:val="auto"/>
        </w:rPr>
        <w:t>рока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подношење</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w:t>
      </w:r>
    </w:p>
    <w:p w14:paraId="048C2707"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По</w:t>
      </w:r>
      <w:proofErr w:type="spellEnd"/>
      <w:r w:rsidRPr="00BD5529">
        <w:rPr>
          <w:rFonts w:eastAsia="Times New Roman"/>
          <w:color w:val="auto"/>
        </w:rPr>
        <w:t xml:space="preserve"> </w:t>
      </w:r>
      <w:proofErr w:type="spellStart"/>
      <w:r w:rsidRPr="00BD5529">
        <w:rPr>
          <w:rFonts w:eastAsia="Times New Roman"/>
          <w:color w:val="auto"/>
        </w:rPr>
        <w:t>истеку</w:t>
      </w:r>
      <w:proofErr w:type="spellEnd"/>
      <w:r w:rsidRPr="00BD5529">
        <w:rPr>
          <w:rFonts w:eastAsia="Times New Roman"/>
          <w:color w:val="auto"/>
        </w:rPr>
        <w:t xml:space="preserve"> </w:t>
      </w:r>
      <w:proofErr w:type="spellStart"/>
      <w:r w:rsidRPr="00BD5529">
        <w:rPr>
          <w:rFonts w:eastAsia="Times New Roman"/>
          <w:color w:val="auto"/>
        </w:rPr>
        <w:t>рока</w:t>
      </w:r>
      <w:proofErr w:type="spellEnd"/>
      <w:r w:rsidRPr="00BD5529">
        <w:rPr>
          <w:rFonts w:eastAsia="Times New Roman"/>
          <w:color w:val="auto"/>
        </w:rPr>
        <w:t xml:space="preserve"> </w:t>
      </w:r>
      <w:proofErr w:type="spellStart"/>
      <w:r w:rsidRPr="00BD5529">
        <w:rPr>
          <w:rFonts w:eastAsia="Times New Roman"/>
          <w:color w:val="auto"/>
        </w:rPr>
        <w:t>предвиђеног</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подношење</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мења</w:t>
      </w:r>
      <w:proofErr w:type="spellEnd"/>
      <w:r w:rsidRPr="00BD5529">
        <w:rPr>
          <w:rFonts w:eastAsia="Times New Roman"/>
          <w:color w:val="auto"/>
        </w:rPr>
        <w:t xml:space="preserve"> </w:t>
      </w:r>
      <w:proofErr w:type="spellStart"/>
      <w:r w:rsidRPr="00BD5529">
        <w:rPr>
          <w:rFonts w:eastAsia="Times New Roman"/>
          <w:color w:val="auto"/>
        </w:rPr>
        <w:t>нити</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допуњује</w:t>
      </w:r>
      <w:proofErr w:type="spellEnd"/>
      <w:r w:rsidRPr="00BD5529">
        <w:rPr>
          <w:rFonts w:eastAsia="Times New Roman"/>
          <w:color w:val="auto"/>
        </w:rPr>
        <w:t xml:space="preserve"> </w:t>
      </w:r>
      <w:proofErr w:type="spellStart"/>
      <w:r w:rsidRPr="00BD5529">
        <w:rPr>
          <w:rFonts w:eastAsia="Times New Roman"/>
          <w:color w:val="auto"/>
        </w:rPr>
        <w:t>конкурсну</w:t>
      </w:r>
      <w:proofErr w:type="spellEnd"/>
      <w:r w:rsidRPr="00BD5529">
        <w:rPr>
          <w:rFonts w:eastAsia="Times New Roman"/>
          <w:color w:val="auto"/>
        </w:rPr>
        <w:t xml:space="preserve"> </w:t>
      </w:r>
      <w:proofErr w:type="spellStart"/>
      <w:r w:rsidRPr="00BD5529">
        <w:rPr>
          <w:rFonts w:eastAsia="Times New Roman"/>
          <w:color w:val="auto"/>
        </w:rPr>
        <w:t>документацију</w:t>
      </w:r>
      <w:proofErr w:type="spellEnd"/>
      <w:r w:rsidRPr="00BD5529">
        <w:rPr>
          <w:rFonts w:eastAsia="Times New Roman"/>
          <w:color w:val="auto"/>
        </w:rPr>
        <w:t>.</w:t>
      </w:r>
    </w:p>
    <w:p w14:paraId="0FC1FA88"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Тражење</w:t>
      </w:r>
      <w:proofErr w:type="spellEnd"/>
      <w:r w:rsidRPr="00BD5529">
        <w:rPr>
          <w:rFonts w:eastAsia="Times New Roman"/>
          <w:color w:val="auto"/>
        </w:rPr>
        <w:t xml:space="preserve"> </w:t>
      </w:r>
      <w:proofErr w:type="spellStart"/>
      <w:r w:rsidRPr="00BD5529">
        <w:rPr>
          <w:rFonts w:eastAsia="Times New Roman"/>
          <w:color w:val="auto"/>
        </w:rPr>
        <w:t>додатних</w:t>
      </w:r>
      <w:proofErr w:type="spellEnd"/>
      <w:r w:rsidRPr="00BD5529">
        <w:rPr>
          <w:rFonts w:eastAsia="Times New Roman"/>
          <w:color w:val="auto"/>
        </w:rPr>
        <w:t xml:space="preserve"> </w:t>
      </w:r>
      <w:proofErr w:type="spellStart"/>
      <w:r w:rsidRPr="00BD5529">
        <w:rPr>
          <w:rFonts w:eastAsia="Times New Roman"/>
          <w:color w:val="auto"/>
        </w:rPr>
        <w:t>информација</w:t>
      </w:r>
      <w:proofErr w:type="spellEnd"/>
      <w:r w:rsidRPr="00BD5529">
        <w:rPr>
          <w:rFonts w:eastAsia="Times New Roman"/>
          <w:color w:val="auto"/>
          <w:lang w:val="sr-Cyrl-CS"/>
        </w:rPr>
        <w:t xml:space="preserve">, </w:t>
      </w:r>
      <w:proofErr w:type="spellStart"/>
      <w:r w:rsidRPr="00BD5529">
        <w:rPr>
          <w:rFonts w:eastAsia="Times New Roman"/>
          <w:color w:val="auto"/>
        </w:rPr>
        <w:t>појашњења</w:t>
      </w:r>
      <w:proofErr w:type="spellEnd"/>
      <w:r w:rsidRPr="00BD5529">
        <w:rPr>
          <w:rFonts w:eastAsia="Times New Roman"/>
          <w:color w:val="auto"/>
          <w:lang w:val="sr-Cyrl-CS"/>
        </w:rPr>
        <w:t>, указивање на недостатке и неправилности конкурсне документације</w:t>
      </w:r>
      <w:r w:rsidRPr="00BD5529">
        <w:rPr>
          <w:rFonts w:eastAsia="Times New Roman"/>
          <w:color w:val="auto"/>
        </w:rPr>
        <w:t xml:space="preserve"> у </w:t>
      </w:r>
      <w:proofErr w:type="spellStart"/>
      <w:r w:rsidRPr="00BD5529">
        <w:rPr>
          <w:rFonts w:eastAsia="Times New Roman"/>
          <w:color w:val="auto"/>
        </w:rPr>
        <w:t>вези</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припремањем</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телефоном</w:t>
      </w:r>
      <w:proofErr w:type="spellEnd"/>
      <w:r w:rsidRPr="00BD5529">
        <w:rPr>
          <w:rFonts w:eastAsia="Times New Roman"/>
          <w:color w:val="auto"/>
        </w:rPr>
        <w:t xml:space="preserve"> </w:t>
      </w:r>
      <w:proofErr w:type="spellStart"/>
      <w:r w:rsidRPr="00BD5529">
        <w:rPr>
          <w:rFonts w:eastAsia="Times New Roman"/>
          <w:color w:val="auto"/>
        </w:rPr>
        <w:t>није</w:t>
      </w:r>
      <w:proofErr w:type="spellEnd"/>
      <w:r w:rsidRPr="00BD5529">
        <w:rPr>
          <w:rFonts w:eastAsia="Times New Roman"/>
          <w:color w:val="auto"/>
        </w:rPr>
        <w:t xml:space="preserve"> </w:t>
      </w:r>
      <w:proofErr w:type="spellStart"/>
      <w:r w:rsidRPr="00BD5529">
        <w:rPr>
          <w:rFonts w:eastAsia="Times New Roman"/>
          <w:color w:val="auto"/>
        </w:rPr>
        <w:t>дозвољено</w:t>
      </w:r>
      <w:proofErr w:type="spellEnd"/>
      <w:r w:rsidRPr="00BD5529">
        <w:rPr>
          <w:rFonts w:eastAsia="Times New Roman"/>
          <w:color w:val="auto"/>
        </w:rPr>
        <w:t>.</w:t>
      </w:r>
    </w:p>
    <w:p w14:paraId="1FB4F5B8" w14:textId="77777777" w:rsidR="00055C14" w:rsidRPr="00BD5529" w:rsidRDefault="00055C14" w:rsidP="00055C14">
      <w:pPr>
        <w:widowControl w:val="0"/>
        <w:spacing w:line="240" w:lineRule="auto"/>
        <w:ind w:firstLine="720"/>
        <w:jc w:val="both"/>
        <w:rPr>
          <w:rFonts w:eastAsia="Times New Roman"/>
          <w:color w:val="auto"/>
        </w:rPr>
      </w:pPr>
      <w:proofErr w:type="spellStart"/>
      <w:r w:rsidRPr="00BD5529">
        <w:rPr>
          <w:rFonts w:eastAsia="Times New Roman"/>
          <w:color w:val="auto"/>
        </w:rPr>
        <w:t>Комуникација</w:t>
      </w:r>
      <w:proofErr w:type="spellEnd"/>
      <w:r w:rsidRPr="00BD5529">
        <w:rPr>
          <w:rFonts w:eastAsia="Times New Roman"/>
          <w:color w:val="auto"/>
        </w:rPr>
        <w:t xml:space="preserve"> у </w:t>
      </w:r>
      <w:proofErr w:type="spellStart"/>
      <w:r w:rsidRPr="00BD5529">
        <w:rPr>
          <w:rFonts w:eastAsia="Times New Roman"/>
          <w:color w:val="auto"/>
        </w:rPr>
        <w:t>поступку</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врши</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искључиво</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начин</w:t>
      </w:r>
      <w:proofErr w:type="spellEnd"/>
      <w:r w:rsidRPr="00BD5529">
        <w:rPr>
          <w:rFonts w:eastAsia="Times New Roman"/>
          <w:color w:val="auto"/>
        </w:rPr>
        <w:t xml:space="preserve"> </w:t>
      </w:r>
      <w:proofErr w:type="spellStart"/>
      <w:r w:rsidRPr="00BD5529">
        <w:rPr>
          <w:rFonts w:eastAsia="Times New Roman"/>
          <w:color w:val="auto"/>
        </w:rPr>
        <w:t>одређен</w:t>
      </w:r>
      <w:proofErr w:type="spellEnd"/>
      <w:r w:rsidRPr="00BD5529">
        <w:rPr>
          <w:rFonts w:eastAsia="Times New Roman"/>
          <w:color w:val="auto"/>
        </w:rPr>
        <w:t xml:space="preserve"> </w:t>
      </w:r>
      <w:proofErr w:type="spellStart"/>
      <w:r w:rsidRPr="00BD5529">
        <w:rPr>
          <w:rFonts w:eastAsia="Times New Roman"/>
          <w:color w:val="auto"/>
        </w:rPr>
        <w:t>чланом</w:t>
      </w:r>
      <w:proofErr w:type="spellEnd"/>
      <w:r w:rsidRPr="00BD5529">
        <w:rPr>
          <w:rFonts w:eastAsia="Times New Roman"/>
          <w:color w:val="auto"/>
        </w:rPr>
        <w:t xml:space="preserve"> 20.</w:t>
      </w:r>
      <w:r w:rsidRPr="00BD5529">
        <w:rPr>
          <w:rFonts w:eastAsia="Times New Roman"/>
          <w:color w:val="auto"/>
          <w:lang w:val="sr-Cyrl-CS"/>
        </w:rPr>
        <w:t xml:space="preserve"> </w:t>
      </w:r>
      <w:proofErr w:type="spellStart"/>
      <w:r w:rsidRPr="00BD5529">
        <w:rPr>
          <w:rFonts w:eastAsia="Times New Roman"/>
          <w:color w:val="auto"/>
        </w:rPr>
        <w:t>Закона</w:t>
      </w:r>
      <w:proofErr w:type="spellEnd"/>
      <w:r w:rsidRPr="00BD5529">
        <w:rPr>
          <w:rFonts w:eastAsia="Times New Roman"/>
          <w:color w:val="auto"/>
        </w:rPr>
        <w:t>.</w:t>
      </w:r>
    </w:p>
    <w:p w14:paraId="7C43642A" w14:textId="77777777" w:rsidR="00055C14" w:rsidRPr="00BD5529" w:rsidRDefault="00055C14" w:rsidP="00055C14">
      <w:pPr>
        <w:widowControl w:val="0"/>
        <w:spacing w:line="240" w:lineRule="auto"/>
        <w:jc w:val="both"/>
        <w:rPr>
          <w:rFonts w:eastAsia="Times New Roman"/>
          <w:b/>
          <w:color w:val="auto"/>
        </w:rPr>
      </w:pPr>
    </w:p>
    <w:p w14:paraId="406694AC" w14:textId="77777777" w:rsidR="00055C14" w:rsidRPr="00BD5529" w:rsidRDefault="00055C14" w:rsidP="00055C14">
      <w:pPr>
        <w:widowControl w:val="0"/>
        <w:spacing w:line="240" w:lineRule="auto"/>
        <w:jc w:val="both"/>
        <w:rPr>
          <w:rFonts w:eastAsia="Times New Roman"/>
          <w:b/>
          <w:color w:val="auto"/>
        </w:rPr>
      </w:pPr>
      <w:r w:rsidRPr="00BD5529">
        <w:rPr>
          <w:rFonts w:eastAsia="Times New Roman"/>
          <w:b/>
          <w:color w:val="auto"/>
        </w:rPr>
        <w:t xml:space="preserve">15. ДОДАТНА ОБЈАШЊЕЊА ОД ПОНУЂАЧА ПОСЛЕ ОТВАРАЊА ПОНУДА И КОНТРОЛА КОД ПОНУЂАЧА ОДНОСНО ЊЕГОВОГ ПОДИЗВОЂАЧА </w:t>
      </w:r>
    </w:p>
    <w:p w14:paraId="3A62563D"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После</w:t>
      </w:r>
      <w:proofErr w:type="spellEnd"/>
      <w:r w:rsidRPr="00BD5529">
        <w:rPr>
          <w:rFonts w:eastAsia="Times New Roman"/>
          <w:color w:val="auto"/>
        </w:rPr>
        <w:t xml:space="preserve"> </w:t>
      </w:r>
      <w:proofErr w:type="spellStart"/>
      <w:r w:rsidRPr="00BD5529">
        <w:rPr>
          <w:rFonts w:eastAsia="Times New Roman"/>
          <w:color w:val="auto"/>
        </w:rPr>
        <w:t>отварања</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приликом</w:t>
      </w:r>
      <w:proofErr w:type="spellEnd"/>
      <w:r w:rsidRPr="00BD5529">
        <w:rPr>
          <w:rFonts w:eastAsia="Times New Roman"/>
          <w:color w:val="auto"/>
        </w:rPr>
        <w:t xml:space="preserve"> </w:t>
      </w:r>
      <w:proofErr w:type="spellStart"/>
      <w:r w:rsidRPr="00BD5529">
        <w:rPr>
          <w:rFonts w:eastAsia="Times New Roman"/>
          <w:color w:val="auto"/>
        </w:rPr>
        <w:t>стручне</w:t>
      </w:r>
      <w:proofErr w:type="spellEnd"/>
      <w:r w:rsidRPr="00BD5529">
        <w:rPr>
          <w:rFonts w:eastAsia="Times New Roman"/>
          <w:color w:val="auto"/>
        </w:rPr>
        <w:t xml:space="preserve"> </w:t>
      </w:r>
      <w:proofErr w:type="spellStart"/>
      <w:r w:rsidRPr="00BD5529">
        <w:rPr>
          <w:rFonts w:eastAsia="Times New Roman"/>
          <w:color w:val="auto"/>
        </w:rPr>
        <w:t>оцене</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у </w:t>
      </w:r>
      <w:proofErr w:type="spellStart"/>
      <w:r w:rsidRPr="00BD5529">
        <w:rPr>
          <w:rFonts w:eastAsia="Times New Roman"/>
          <w:color w:val="auto"/>
        </w:rPr>
        <w:t>писаном</w:t>
      </w:r>
      <w:proofErr w:type="spellEnd"/>
      <w:r w:rsidRPr="00BD5529">
        <w:rPr>
          <w:rFonts w:eastAsia="Times New Roman"/>
          <w:color w:val="auto"/>
        </w:rPr>
        <w:t xml:space="preserve"> </w:t>
      </w:r>
      <w:proofErr w:type="spellStart"/>
      <w:r w:rsidRPr="00BD5529">
        <w:rPr>
          <w:rFonts w:eastAsia="Times New Roman"/>
          <w:color w:val="auto"/>
        </w:rPr>
        <w:t>облику</w:t>
      </w:r>
      <w:proofErr w:type="spellEnd"/>
      <w:r w:rsidRPr="00BD5529">
        <w:rPr>
          <w:rFonts w:eastAsia="Times New Roman"/>
          <w:color w:val="auto"/>
        </w:rPr>
        <w:t xml:space="preserve"> </w:t>
      </w:r>
      <w:proofErr w:type="spellStart"/>
      <w:r w:rsidRPr="00BD5529">
        <w:rPr>
          <w:rFonts w:eastAsia="Times New Roman"/>
          <w:color w:val="auto"/>
        </w:rPr>
        <w:t>захтева</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додатна</w:t>
      </w:r>
      <w:proofErr w:type="spellEnd"/>
      <w:r w:rsidRPr="00BD5529">
        <w:rPr>
          <w:rFonts w:eastAsia="Times New Roman"/>
          <w:color w:val="auto"/>
        </w:rPr>
        <w:t xml:space="preserve"> </w:t>
      </w:r>
      <w:proofErr w:type="spellStart"/>
      <w:r w:rsidRPr="00BD5529">
        <w:rPr>
          <w:rFonts w:eastAsia="Times New Roman"/>
          <w:color w:val="auto"/>
        </w:rPr>
        <w:t>објашњења</w:t>
      </w:r>
      <w:proofErr w:type="spellEnd"/>
      <w:r w:rsidRPr="00BD5529">
        <w:rPr>
          <w:rFonts w:eastAsia="Times New Roman"/>
          <w:color w:val="auto"/>
        </w:rPr>
        <w:t xml:space="preserve"> </w:t>
      </w:r>
      <w:proofErr w:type="spellStart"/>
      <w:r w:rsidRPr="00BD5529">
        <w:rPr>
          <w:rFonts w:eastAsia="Times New Roman"/>
          <w:color w:val="auto"/>
        </w:rPr>
        <w:t>која</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му</w:t>
      </w:r>
      <w:proofErr w:type="spellEnd"/>
      <w:r w:rsidRPr="00BD5529">
        <w:rPr>
          <w:rFonts w:eastAsia="Times New Roman"/>
          <w:color w:val="auto"/>
        </w:rPr>
        <w:t xml:space="preserve"> </w:t>
      </w:r>
      <w:proofErr w:type="spellStart"/>
      <w:r w:rsidRPr="00BD5529">
        <w:rPr>
          <w:rFonts w:eastAsia="Times New Roman"/>
          <w:color w:val="auto"/>
        </w:rPr>
        <w:t>помоћи</w:t>
      </w:r>
      <w:proofErr w:type="spellEnd"/>
      <w:r w:rsidRPr="00BD5529">
        <w:rPr>
          <w:rFonts w:eastAsia="Times New Roman"/>
          <w:color w:val="auto"/>
        </w:rPr>
        <w:t xml:space="preserve"> </w:t>
      </w:r>
      <w:proofErr w:type="spellStart"/>
      <w:r w:rsidRPr="00BD5529">
        <w:rPr>
          <w:rFonts w:eastAsia="Times New Roman"/>
          <w:color w:val="auto"/>
        </w:rPr>
        <w:t>при</w:t>
      </w:r>
      <w:proofErr w:type="spellEnd"/>
      <w:r w:rsidRPr="00BD5529">
        <w:rPr>
          <w:rFonts w:eastAsia="Times New Roman"/>
          <w:color w:val="auto"/>
        </w:rPr>
        <w:t xml:space="preserve"> </w:t>
      </w:r>
      <w:proofErr w:type="spellStart"/>
      <w:r w:rsidRPr="00BD5529">
        <w:rPr>
          <w:rFonts w:eastAsia="Times New Roman"/>
          <w:color w:val="auto"/>
        </w:rPr>
        <w:t>прегледу</w:t>
      </w:r>
      <w:proofErr w:type="spellEnd"/>
      <w:r w:rsidRPr="00BD5529">
        <w:rPr>
          <w:rFonts w:eastAsia="Times New Roman"/>
          <w:color w:val="auto"/>
        </w:rPr>
        <w:t xml:space="preserve">, </w:t>
      </w:r>
      <w:proofErr w:type="spellStart"/>
      <w:r w:rsidRPr="00BD5529">
        <w:rPr>
          <w:rFonts w:eastAsia="Times New Roman"/>
          <w:color w:val="auto"/>
        </w:rPr>
        <w:t>вредновању</w:t>
      </w:r>
      <w:proofErr w:type="spellEnd"/>
      <w:r w:rsidRPr="00BD5529">
        <w:rPr>
          <w:rFonts w:eastAsia="Times New Roman"/>
          <w:color w:val="auto"/>
        </w:rPr>
        <w:t xml:space="preserve"> и </w:t>
      </w:r>
      <w:proofErr w:type="spellStart"/>
      <w:r w:rsidRPr="00BD5529">
        <w:rPr>
          <w:rFonts w:eastAsia="Times New Roman"/>
          <w:color w:val="auto"/>
        </w:rPr>
        <w:t>упоређивању</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а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врши</w:t>
      </w:r>
      <w:proofErr w:type="spellEnd"/>
      <w:r w:rsidRPr="00BD5529">
        <w:rPr>
          <w:rFonts w:eastAsia="Times New Roman"/>
          <w:color w:val="auto"/>
        </w:rPr>
        <w:t xml:space="preserve"> </w:t>
      </w:r>
      <w:proofErr w:type="spellStart"/>
      <w:r w:rsidRPr="00BD5529">
        <w:rPr>
          <w:rFonts w:eastAsia="Times New Roman"/>
          <w:color w:val="auto"/>
        </w:rPr>
        <w:t>контролу</w:t>
      </w:r>
      <w:proofErr w:type="spellEnd"/>
      <w:r w:rsidRPr="00BD5529">
        <w:rPr>
          <w:rFonts w:eastAsia="Times New Roman"/>
          <w:color w:val="auto"/>
        </w:rPr>
        <w:t xml:space="preserve"> (</w:t>
      </w:r>
      <w:proofErr w:type="spellStart"/>
      <w:r w:rsidRPr="00BD5529">
        <w:rPr>
          <w:rFonts w:eastAsia="Times New Roman"/>
          <w:color w:val="auto"/>
        </w:rPr>
        <w:t>увид</w:t>
      </w:r>
      <w:proofErr w:type="spellEnd"/>
      <w:r w:rsidRPr="00BD5529">
        <w:rPr>
          <w:rFonts w:eastAsia="Times New Roman"/>
          <w:color w:val="auto"/>
        </w:rPr>
        <w:t xml:space="preserve">) </w:t>
      </w:r>
      <w:proofErr w:type="spellStart"/>
      <w:r w:rsidRPr="00BD5529">
        <w:rPr>
          <w:rFonts w:eastAsia="Times New Roman"/>
          <w:color w:val="auto"/>
        </w:rPr>
        <w:t>код</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односно</w:t>
      </w:r>
      <w:proofErr w:type="spellEnd"/>
      <w:r w:rsidRPr="00BD5529">
        <w:rPr>
          <w:rFonts w:eastAsia="Times New Roman"/>
          <w:color w:val="auto"/>
        </w:rPr>
        <w:t xml:space="preserve"> </w:t>
      </w:r>
      <w:proofErr w:type="spellStart"/>
      <w:r w:rsidRPr="00BD5529">
        <w:rPr>
          <w:rFonts w:eastAsia="Times New Roman"/>
          <w:color w:val="auto"/>
        </w:rPr>
        <w:t>његовог</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 xml:space="preserve"> (</w:t>
      </w:r>
      <w:proofErr w:type="spellStart"/>
      <w:r w:rsidRPr="00BD5529">
        <w:rPr>
          <w:rFonts w:eastAsia="Times New Roman"/>
          <w:color w:val="auto"/>
        </w:rPr>
        <w:t>члан</w:t>
      </w:r>
      <w:proofErr w:type="spellEnd"/>
      <w:r w:rsidRPr="00BD5529">
        <w:rPr>
          <w:rFonts w:eastAsia="Times New Roman"/>
          <w:color w:val="auto"/>
        </w:rPr>
        <w:t xml:space="preserve"> </w:t>
      </w:r>
      <w:proofErr w:type="gramStart"/>
      <w:r w:rsidRPr="00BD5529">
        <w:rPr>
          <w:rFonts w:eastAsia="Times New Roman"/>
          <w:color w:val="auto"/>
        </w:rPr>
        <w:t>93.Закона</w:t>
      </w:r>
      <w:proofErr w:type="gramEnd"/>
      <w:r w:rsidRPr="00BD5529">
        <w:rPr>
          <w:rFonts w:eastAsia="Times New Roman"/>
          <w:color w:val="auto"/>
        </w:rPr>
        <w:t>).</w:t>
      </w:r>
    </w:p>
    <w:p w14:paraId="69932E23" w14:textId="77777777" w:rsidR="00055C14" w:rsidRPr="00BD5529" w:rsidRDefault="00055C14" w:rsidP="00055C14">
      <w:pPr>
        <w:widowControl w:val="0"/>
        <w:tabs>
          <w:tab w:val="left" w:pos="-135"/>
          <w:tab w:val="left" w:pos="0"/>
          <w:tab w:val="left" w:pos="120"/>
        </w:tabs>
        <w:spacing w:line="240" w:lineRule="auto"/>
        <w:jc w:val="both"/>
        <w:rPr>
          <w:rFonts w:eastAsia="Times New Roman"/>
          <w:color w:val="auto"/>
        </w:rPr>
      </w:pPr>
      <w:r w:rsidRPr="00BD5529">
        <w:rPr>
          <w:rFonts w:eastAsia="Times New Roman"/>
          <w:color w:val="auto"/>
        </w:rPr>
        <w:tab/>
      </w:r>
      <w:r w:rsidRPr="00BD5529">
        <w:rPr>
          <w:rFonts w:eastAsia="Times New Roman"/>
          <w:color w:val="auto"/>
        </w:rPr>
        <w:tab/>
      </w:r>
      <w:proofErr w:type="spellStart"/>
      <w:r w:rsidRPr="00BD5529">
        <w:rPr>
          <w:rFonts w:eastAsia="Times New Roman"/>
          <w:color w:val="auto"/>
        </w:rPr>
        <w:t>Уколико</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оцени</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су</w:t>
      </w:r>
      <w:proofErr w:type="spellEnd"/>
      <w:r w:rsidRPr="00BD5529">
        <w:rPr>
          <w:rFonts w:eastAsia="Times New Roman"/>
          <w:color w:val="auto"/>
        </w:rPr>
        <w:t xml:space="preserve"> </w:t>
      </w:r>
      <w:proofErr w:type="spellStart"/>
      <w:r w:rsidRPr="00BD5529">
        <w:rPr>
          <w:rFonts w:eastAsia="Times New Roman"/>
          <w:color w:val="auto"/>
        </w:rPr>
        <w:t>потребна</w:t>
      </w:r>
      <w:proofErr w:type="spellEnd"/>
      <w:r w:rsidRPr="00BD5529">
        <w:rPr>
          <w:rFonts w:eastAsia="Times New Roman"/>
          <w:color w:val="auto"/>
        </w:rPr>
        <w:t xml:space="preserve"> </w:t>
      </w:r>
      <w:proofErr w:type="spellStart"/>
      <w:r w:rsidRPr="00BD5529">
        <w:rPr>
          <w:rFonts w:eastAsia="Times New Roman"/>
          <w:color w:val="auto"/>
        </w:rPr>
        <w:t>додатна</w:t>
      </w:r>
      <w:proofErr w:type="spellEnd"/>
      <w:r w:rsidRPr="00BD5529">
        <w:rPr>
          <w:rFonts w:eastAsia="Times New Roman"/>
          <w:color w:val="auto"/>
        </w:rPr>
        <w:t xml:space="preserve"> </w:t>
      </w:r>
      <w:proofErr w:type="spellStart"/>
      <w:r w:rsidRPr="00BD5529">
        <w:rPr>
          <w:rFonts w:eastAsia="Times New Roman"/>
          <w:color w:val="auto"/>
        </w:rPr>
        <w:t>објашњења</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потребно</w:t>
      </w:r>
      <w:proofErr w:type="spellEnd"/>
      <w:r w:rsidRPr="00BD5529">
        <w:rPr>
          <w:rFonts w:eastAsia="Times New Roman"/>
          <w:color w:val="auto"/>
        </w:rPr>
        <w:t xml:space="preserve"> </w:t>
      </w:r>
      <w:proofErr w:type="spellStart"/>
      <w:r w:rsidRPr="00BD5529">
        <w:rPr>
          <w:rFonts w:eastAsia="Times New Roman"/>
          <w:color w:val="auto"/>
        </w:rPr>
        <w:t>извршити</w:t>
      </w:r>
      <w:proofErr w:type="spellEnd"/>
      <w:r w:rsidRPr="00BD5529">
        <w:rPr>
          <w:rFonts w:eastAsia="Times New Roman"/>
          <w:color w:val="auto"/>
        </w:rPr>
        <w:t xml:space="preserve"> </w:t>
      </w:r>
      <w:proofErr w:type="spellStart"/>
      <w:r w:rsidRPr="00BD5529">
        <w:rPr>
          <w:rFonts w:eastAsia="Times New Roman"/>
          <w:color w:val="auto"/>
        </w:rPr>
        <w:t>контролу</w:t>
      </w:r>
      <w:proofErr w:type="spellEnd"/>
      <w:r w:rsidRPr="00BD5529">
        <w:rPr>
          <w:rFonts w:eastAsia="Times New Roman"/>
          <w:color w:val="auto"/>
        </w:rPr>
        <w:t xml:space="preserve"> (</w:t>
      </w:r>
      <w:proofErr w:type="spellStart"/>
      <w:r w:rsidRPr="00BD5529">
        <w:rPr>
          <w:rFonts w:eastAsia="Times New Roman"/>
          <w:color w:val="auto"/>
        </w:rPr>
        <w:t>увид</w:t>
      </w:r>
      <w:proofErr w:type="spellEnd"/>
      <w:r w:rsidRPr="00BD5529">
        <w:rPr>
          <w:rFonts w:eastAsia="Times New Roman"/>
          <w:color w:val="auto"/>
        </w:rPr>
        <w:t xml:space="preserve">) </w:t>
      </w:r>
      <w:proofErr w:type="spellStart"/>
      <w:r w:rsidRPr="00BD5529">
        <w:rPr>
          <w:rFonts w:eastAsia="Times New Roman"/>
          <w:color w:val="auto"/>
        </w:rPr>
        <w:t>код</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односно</w:t>
      </w:r>
      <w:proofErr w:type="spellEnd"/>
      <w:r w:rsidRPr="00BD5529">
        <w:rPr>
          <w:rFonts w:eastAsia="Times New Roman"/>
          <w:color w:val="auto"/>
        </w:rPr>
        <w:t xml:space="preserve"> </w:t>
      </w:r>
      <w:proofErr w:type="spellStart"/>
      <w:r w:rsidRPr="00BD5529">
        <w:rPr>
          <w:rFonts w:eastAsia="Times New Roman"/>
          <w:color w:val="auto"/>
        </w:rPr>
        <w:t>његовог</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понуђачу</w:t>
      </w:r>
      <w:proofErr w:type="spellEnd"/>
      <w:r w:rsidRPr="00BD5529">
        <w:rPr>
          <w:rFonts w:eastAsia="Times New Roman"/>
          <w:color w:val="auto"/>
        </w:rPr>
        <w:t xml:space="preserve"> </w:t>
      </w:r>
      <w:proofErr w:type="spellStart"/>
      <w:r w:rsidRPr="00BD5529">
        <w:rPr>
          <w:rFonts w:eastAsia="Times New Roman"/>
          <w:color w:val="auto"/>
        </w:rPr>
        <w:t>оставити</w:t>
      </w:r>
      <w:proofErr w:type="spellEnd"/>
      <w:r w:rsidRPr="00BD5529">
        <w:rPr>
          <w:rFonts w:eastAsia="Times New Roman"/>
          <w:color w:val="auto"/>
        </w:rPr>
        <w:t xml:space="preserve"> </w:t>
      </w:r>
      <w:proofErr w:type="spellStart"/>
      <w:r w:rsidRPr="00BD5529">
        <w:rPr>
          <w:rFonts w:eastAsia="Times New Roman"/>
          <w:color w:val="auto"/>
        </w:rPr>
        <w:t>примерени</w:t>
      </w:r>
      <w:proofErr w:type="spellEnd"/>
      <w:r w:rsidRPr="00BD5529">
        <w:rPr>
          <w:rFonts w:eastAsia="Times New Roman"/>
          <w:color w:val="auto"/>
        </w:rPr>
        <w:t xml:space="preserve"> </w:t>
      </w:r>
      <w:proofErr w:type="spellStart"/>
      <w:r w:rsidRPr="00BD5529">
        <w:rPr>
          <w:rFonts w:eastAsia="Times New Roman"/>
          <w:color w:val="auto"/>
        </w:rPr>
        <w:t>рок</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поступи</w:t>
      </w:r>
      <w:proofErr w:type="spellEnd"/>
      <w:r w:rsidRPr="00BD5529">
        <w:rPr>
          <w:rFonts w:eastAsia="Times New Roman"/>
          <w:color w:val="auto"/>
        </w:rPr>
        <w:t xml:space="preserve"> </w:t>
      </w:r>
      <w:proofErr w:type="spellStart"/>
      <w:r w:rsidRPr="00BD5529">
        <w:rPr>
          <w:rFonts w:eastAsia="Times New Roman"/>
          <w:color w:val="auto"/>
        </w:rPr>
        <w:t>по</w:t>
      </w:r>
      <w:proofErr w:type="spellEnd"/>
      <w:r w:rsidRPr="00BD5529">
        <w:rPr>
          <w:rFonts w:eastAsia="Times New Roman"/>
          <w:color w:val="auto"/>
        </w:rPr>
        <w:t xml:space="preserve"> </w:t>
      </w:r>
      <w:proofErr w:type="spellStart"/>
      <w:r w:rsidRPr="00BD5529">
        <w:rPr>
          <w:rFonts w:eastAsia="Times New Roman"/>
          <w:color w:val="auto"/>
        </w:rPr>
        <w:t>позиву</w:t>
      </w:r>
      <w:proofErr w:type="spellEnd"/>
      <w:r w:rsidRPr="00BD5529">
        <w:rPr>
          <w:rFonts w:eastAsia="Times New Roman"/>
          <w:color w:val="auto"/>
        </w:rPr>
        <w:t xml:space="preserve"> </w:t>
      </w:r>
      <w:proofErr w:type="spellStart"/>
      <w:r w:rsidRPr="00BD5529">
        <w:rPr>
          <w:rFonts w:eastAsia="Times New Roman"/>
          <w:color w:val="auto"/>
        </w:rPr>
        <w:t>наручиоца</w:t>
      </w:r>
      <w:proofErr w:type="spellEnd"/>
      <w:r w:rsidRPr="00BD5529">
        <w:rPr>
          <w:rFonts w:eastAsia="Times New Roman"/>
          <w:color w:val="auto"/>
        </w:rPr>
        <w:t xml:space="preserve">, </w:t>
      </w:r>
      <w:proofErr w:type="spellStart"/>
      <w:r w:rsidRPr="00BD5529">
        <w:rPr>
          <w:rFonts w:eastAsia="Times New Roman"/>
          <w:color w:val="auto"/>
        </w:rPr>
        <w:t>односно</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омогући</w:t>
      </w:r>
      <w:proofErr w:type="spellEnd"/>
      <w:r w:rsidRPr="00BD5529">
        <w:rPr>
          <w:rFonts w:eastAsia="Times New Roman"/>
          <w:color w:val="auto"/>
        </w:rPr>
        <w:t xml:space="preserve"> </w:t>
      </w:r>
      <w:proofErr w:type="spellStart"/>
      <w:r w:rsidRPr="00BD5529">
        <w:rPr>
          <w:rFonts w:eastAsia="Times New Roman"/>
          <w:color w:val="auto"/>
        </w:rPr>
        <w:t>наручиоцу</w:t>
      </w:r>
      <w:proofErr w:type="spellEnd"/>
      <w:r w:rsidRPr="00BD5529">
        <w:rPr>
          <w:rFonts w:eastAsia="Times New Roman"/>
          <w:color w:val="auto"/>
        </w:rPr>
        <w:t xml:space="preserve"> </w:t>
      </w:r>
      <w:proofErr w:type="spellStart"/>
      <w:r w:rsidRPr="00BD5529">
        <w:rPr>
          <w:rFonts w:eastAsia="Times New Roman"/>
          <w:color w:val="auto"/>
        </w:rPr>
        <w:t>контролу</w:t>
      </w:r>
      <w:proofErr w:type="spellEnd"/>
      <w:r w:rsidRPr="00BD5529">
        <w:rPr>
          <w:rFonts w:eastAsia="Times New Roman"/>
          <w:color w:val="auto"/>
        </w:rPr>
        <w:t xml:space="preserve"> (</w:t>
      </w:r>
      <w:proofErr w:type="spellStart"/>
      <w:r w:rsidRPr="00BD5529">
        <w:rPr>
          <w:rFonts w:eastAsia="Times New Roman"/>
          <w:color w:val="auto"/>
        </w:rPr>
        <w:t>увид</w:t>
      </w:r>
      <w:proofErr w:type="spellEnd"/>
      <w:r w:rsidRPr="00BD5529">
        <w:rPr>
          <w:rFonts w:eastAsia="Times New Roman"/>
          <w:color w:val="auto"/>
        </w:rPr>
        <w:t xml:space="preserve">) </w:t>
      </w:r>
      <w:proofErr w:type="spellStart"/>
      <w:r w:rsidRPr="00BD5529">
        <w:rPr>
          <w:rFonts w:eastAsia="Times New Roman"/>
          <w:color w:val="auto"/>
        </w:rPr>
        <w:t>код</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као</w:t>
      </w:r>
      <w:proofErr w:type="spellEnd"/>
      <w:r w:rsidRPr="00BD5529">
        <w:rPr>
          <w:rFonts w:eastAsia="Times New Roman"/>
          <w:color w:val="auto"/>
        </w:rPr>
        <w:t xml:space="preserve"> и </w:t>
      </w:r>
      <w:proofErr w:type="spellStart"/>
      <w:r w:rsidRPr="00BD5529">
        <w:rPr>
          <w:rFonts w:eastAsia="Times New Roman"/>
          <w:color w:val="auto"/>
        </w:rPr>
        <w:t>код</w:t>
      </w:r>
      <w:proofErr w:type="spellEnd"/>
      <w:r w:rsidRPr="00BD5529">
        <w:rPr>
          <w:rFonts w:eastAsia="Times New Roman"/>
          <w:color w:val="auto"/>
        </w:rPr>
        <w:t xml:space="preserve"> </w:t>
      </w:r>
      <w:proofErr w:type="spellStart"/>
      <w:r w:rsidRPr="00BD5529">
        <w:rPr>
          <w:rFonts w:eastAsia="Times New Roman"/>
          <w:color w:val="auto"/>
        </w:rPr>
        <w:t>његовог</w:t>
      </w:r>
      <w:proofErr w:type="spellEnd"/>
      <w:r w:rsidRPr="00BD5529">
        <w:rPr>
          <w:rFonts w:eastAsia="Times New Roman"/>
          <w:color w:val="auto"/>
        </w:rPr>
        <w:t xml:space="preserve"> </w:t>
      </w:r>
      <w:proofErr w:type="spellStart"/>
      <w:r w:rsidRPr="00BD5529">
        <w:rPr>
          <w:rFonts w:eastAsia="Times New Roman"/>
          <w:color w:val="auto"/>
        </w:rPr>
        <w:t>подизвођача</w:t>
      </w:r>
      <w:proofErr w:type="spellEnd"/>
      <w:r w:rsidRPr="00BD5529">
        <w:rPr>
          <w:rFonts w:eastAsia="Times New Roman"/>
          <w:color w:val="auto"/>
        </w:rPr>
        <w:t xml:space="preserve">. </w:t>
      </w:r>
    </w:p>
    <w:p w14:paraId="4E5DD599" w14:textId="77777777" w:rsidR="00055C14" w:rsidRPr="00BD5529" w:rsidRDefault="00055C14" w:rsidP="00055C14">
      <w:pPr>
        <w:widowControl w:val="0"/>
        <w:tabs>
          <w:tab w:val="left" w:pos="-135"/>
          <w:tab w:val="left" w:pos="0"/>
          <w:tab w:val="left" w:pos="120"/>
        </w:tabs>
        <w:spacing w:line="240" w:lineRule="auto"/>
        <w:jc w:val="both"/>
        <w:rPr>
          <w:rFonts w:eastAsia="Times New Roman"/>
          <w:color w:val="auto"/>
        </w:rPr>
      </w:pPr>
      <w:r w:rsidRPr="00BD5529">
        <w:rPr>
          <w:rFonts w:eastAsia="Times New Roman"/>
          <w:color w:val="auto"/>
        </w:rPr>
        <w:tab/>
      </w:r>
      <w:r w:rsidRPr="00BD5529">
        <w:rPr>
          <w:rFonts w:eastAsia="Times New Roman"/>
          <w:color w:val="auto"/>
        </w:rPr>
        <w:tab/>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уз</w:t>
      </w:r>
      <w:proofErr w:type="spellEnd"/>
      <w:r w:rsidRPr="00BD5529">
        <w:rPr>
          <w:rFonts w:eastAsia="Times New Roman"/>
          <w:color w:val="auto"/>
        </w:rPr>
        <w:t xml:space="preserve"> </w:t>
      </w:r>
      <w:proofErr w:type="spellStart"/>
      <w:r w:rsidRPr="00BD5529">
        <w:rPr>
          <w:rFonts w:eastAsia="Times New Roman"/>
          <w:color w:val="auto"/>
        </w:rPr>
        <w:t>сагласност</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изврши</w:t>
      </w:r>
      <w:proofErr w:type="spellEnd"/>
      <w:r w:rsidRPr="00BD5529">
        <w:rPr>
          <w:rFonts w:eastAsia="Times New Roman"/>
          <w:color w:val="auto"/>
        </w:rPr>
        <w:t xml:space="preserve"> </w:t>
      </w:r>
      <w:proofErr w:type="spellStart"/>
      <w:r w:rsidRPr="00BD5529">
        <w:rPr>
          <w:rFonts w:eastAsia="Times New Roman"/>
          <w:color w:val="auto"/>
        </w:rPr>
        <w:t>исправке</w:t>
      </w:r>
      <w:proofErr w:type="spellEnd"/>
      <w:r w:rsidRPr="00BD5529">
        <w:rPr>
          <w:rFonts w:eastAsia="Times New Roman"/>
          <w:color w:val="auto"/>
        </w:rPr>
        <w:t xml:space="preserve"> </w:t>
      </w:r>
      <w:proofErr w:type="spellStart"/>
      <w:r w:rsidRPr="00BD5529">
        <w:rPr>
          <w:rFonts w:eastAsia="Times New Roman"/>
          <w:color w:val="auto"/>
        </w:rPr>
        <w:t>рачунских</w:t>
      </w:r>
      <w:proofErr w:type="spellEnd"/>
      <w:r w:rsidRPr="00BD5529">
        <w:rPr>
          <w:rFonts w:eastAsia="Times New Roman"/>
          <w:color w:val="auto"/>
        </w:rPr>
        <w:t xml:space="preserve"> </w:t>
      </w:r>
      <w:proofErr w:type="spellStart"/>
      <w:r w:rsidRPr="00BD5529">
        <w:rPr>
          <w:rFonts w:eastAsia="Times New Roman"/>
          <w:color w:val="auto"/>
        </w:rPr>
        <w:t>грешака</w:t>
      </w:r>
      <w:proofErr w:type="spellEnd"/>
      <w:r w:rsidRPr="00BD5529">
        <w:rPr>
          <w:rFonts w:eastAsia="Times New Roman"/>
          <w:color w:val="auto"/>
        </w:rPr>
        <w:t xml:space="preserve"> </w:t>
      </w:r>
      <w:proofErr w:type="spellStart"/>
      <w:r w:rsidRPr="00BD5529">
        <w:rPr>
          <w:rFonts w:eastAsia="Times New Roman"/>
          <w:color w:val="auto"/>
        </w:rPr>
        <w:t>уочених</w:t>
      </w:r>
      <w:proofErr w:type="spellEnd"/>
      <w:r w:rsidRPr="00BD5529">
        <w:rPr>
          <w:rFonts w:eastAsia="Times New Roman"/>
          <w:color w:val="auto"/>
        </w:rPr>
        <w:t xml:space="preserve"> </w:t>
      </w:r>
      <w:proofErr w:type="spellStart"/>
      <w:r w:rsidRPr="00BD5529">
        <w:rPr>
          <w:rFonts w:eastAsia="Times New Roman"/>
          <w:color w:val="auto"/>
        </w:rPr>
        <w:t>приликом</w:t>
      </w:r>
      <w:proofErr w:type="spellEnd"/>
      <w:r w:rsidRPr="00BD5529">
        <w:rPr>
          <w:rFonts w:eastAsia="Times New Roman"/>
          <w:color w:val="auto"/>
        </w:rPr>
        <w:t xml:space="preserve"> </w:t>
      </w:r>
      <w:proofErr w:type="spellStart"/>
      <w:r w:rsidRPr="00BD5529">
        <w:rPr>
          <w:rFonts w:eastAsia="Times New Roman"/>
          <w:color w:val="auto"/>
        </w:rPr>
        <w:t>разматрања</w:t>
      </w:r>
      <w:proofErr w:type="spellEnd"/>
      <w:r w:rsidRPr="00BD5529">
        <w:rPr>
          <w:rFonts w:eastAsia="Times New Roman"/>
          <w:color w:val="auto"/>
        </w:rPr>
        <w:t xml:space="preserve"> </w:t>
      </w:r>
      <w:proofErr w:type="spellStart"/>
      <w:r w:rsidRPr="00BD5529">
        <w:rPr>
          <w:rFonts w:eastAsia="Times New Roman"/>
          <w:color w:val="auto"/>
        </w:rPr>
        <w:t>понуде</w:t>
      </w:r>
      <w:proofErr w:type="spellEnd"/>
      <w:r w:rsidRPr="00BD5529">
        <w:rPr>
          <w:rFonts w:eastAsia="Times New Roman"/>
          <w:color w:val="auto"/>
        </w:rPr>
        <w:t xml:space="preserve"> </w:t>
      </w:r>
      <w:proofErr w:type="spellStart"/>
      <w:r w:rsidRPr="00BD5529">
        <w:rPr>
          <w:rFonts w:eastAsia="Times New Roman"/>
          <w:color w:val="auto"/>
        </w:rPr>
        <w:t>по</w:t>
      </w:r>
      <w:proofErr w:type="spellEnd"/>
      <w:r w:rsidRPr="00BD5529">
        <w:rPr>
          <w:rFonts w:eastAsia="Times New Roman"/>
          <w:color w:val="auto"/>
        </w:rPr>
        <w:t xml:space="preserve"> </w:t>
      </w:r>
      <w:proofErr w:type="spellStart"/>
      <w:r w:rsidRPr="00BD5529">
        <w:rPr>
          <w:rFonts w:eastAsia="Times New Roman"/>
          <w:color w:val="auto"/>
        </w:rPr>
        <w:t>окончаном</w:t>
      </w:r>
      <w:proofErr w:type="spellEnd"/>
      <w:r w:rsidRPr="00BD5529">
        <w:rPr>
          <w:rFonts w:eastAsia="Times New Roman"/>
          <w:color w:val="auto"/>
        </w:rPr>
        <w:t xml:space="preserve"> </w:t>
      </w:r>
      <w:proofErr w:type="spellStart"/>
      <w:r w:rsidRPr="00BD5529">
        <w:rPr>
          <w:rFonts w:eastAsia="Times New Roman"/>
          <w:color w:val="auto"/>
        </w:rPr>
        <w:t>поступку</w:t>
      </w:r>
      <w:proofErr w:type="spellEnd"/>
      <w:r w:rsidRPr="00BD5529">
        <w:rPr>
          <w:rFonts w:eastAsia="Times New Roman"/>
          <w:color w:val="auto"/>
        </w:rPr>
        <w:t xml:space="preserve"> </w:t>
      </w:r>
      <w:proofErr w:type="spellStart"/>
      <w:r w:rsidRPr="00BD5529">
        <w:rPr>
          <w:rFonts w:eastAsia="Times New Roman"/>
          <w:color w:val="auto"/>
        </w:rPr>
        <w:t>отварања</w:t>
      </w:r>
      <w:proofErr w:type="spellEnd"/>
      <w:r w:rsidRPr="00BD5529">
        <w:rPr>
          <w:rFonts w:eastAsia="Times New Roman"/>
          <w:color w:val="auto"/>
        </w:rPr>
        <w:t>.</w:t>
      </w:r>
    </w:p>
    <w:p w14:paraId="00D8231B" w14:textId="77777777" w:rsidR="00055C14" w:rsidRPr="00BD5529" w:rsidRDefault="00055C14" w:rsidP="00055C14">
      <w:pPr>
        <w:widowControl w:val="0"/>
        <w:tabs>
          <w:tab w:val="left" w:pos="-135"/>
          <w:tab w:val="left" w:pos="0"/>
          <w:tab w:val="left" w:pos="120"/>
        </w:tabs>
        <w:spacing w:line="240" w:lineRule="auto"/>
        <w:jc w:val="both"/>
        <w:rPr>
          <w:rFonts w:eastAsia="Times New Roman"/>
          <w:color w:val="auto"/>
        </w:rPr>
      </w:pPr>
      <w:r w:rsidRPr="00BD5529">
        <w:rPr>
          <w:rFonts w:eastAsia="Times New Roman"/>
          <w:color w:val="auto"/>
        </w:rPr>
        <w:tab/>
      </w:r>
      <w:r w:rsidRPr="00BD5529">
        <w:rPr>
          <w:rFonts w:eastAsia="Times New Roman"/>
          <w:color w:val="auto"/>
        </w:rPr>
        <w:tab/>
        <w:t xml:space="preserve">У </w:t>
      </w:r>
      <w:proofErr w:type="spellStart"/>
      <w:r w:rsidRPr="00BD5529">
        <w:rPr>
          <w:rFonts w:eastAsia="Times New Roman"/>
          <w:color w:val="auto"/>
        </w:rPr>
        <w:t>случају</w:t>
      </w:r>
      <w:proofErr w:type="spellEnd"/>
      <w:r w:rsidRPr="00BD5529">
        <w:rPr>
          <w:rFonts w:eastAsia="Times New Roman"/>
          <w:color w:val="auto"/>
        </w:rPr>
        <w:t xml:space="preserve"> </w:t>
      </w:r>
      <w:proofErr w:type="spellStart"/>
      <w:r w:rsidRPr="00BD5529">
        <w:rPr>
          <w:rFonts w:eastAsia="Times New Roman"/>
          <w:color w:val="auto"/>
        </w:rPr>
        <w:t>разлике</w:t>
      </w:r>
      <w:proofErr w:type="spellEnd"/>
      <w:r w:rsidRPr="00BD5529">
        <w:rPr>
          <w:rFonts w:eastAsia="Times New Roman"/>
          <w:color w:val="auto"/>
        </w:rPr>
        <w:t xml:space="preserve"> </w:t>
      </w:r>
      <w:proofErr w:type="spellStart"/>
      <w:r w:rsidRPr="00BD5529">
        <w:rPr>
          <w:rFonts w:eastAsia="Times New Roman"/>
          <w:color w:val="auto"/>
        </w:rPr>
        <w:t>између</w:t>
      </w:r>
      <w:proofErr w:type="spellEnd"/>
      <w:r w:rsidRPr="00BD5529">
        <w:rPr>
          <w:rFonts w:eastAsia="Times New Roman"/>
          <w:color w:val="auto"/>
        </w:rPr>
        <w:t xml:space="preserve"> </w:t>
      </w:r>
      <w:proofErr w:type="spellStart"/>
      <w:r w:rsidRPr="00BD5529">
        <w:rPr>
          <w:rFonts w:eastAsia="Times New Roman"/>
          <w:color w:val="auto"/>
        </w:rPr>
        <w:t>јединичне</w:t>
      </w:r>
      <w:proofErr w:type="spellEnd"/>
      <w:r w:rsidRPr="00BD5529">
        <w:rPr>
          <w:rFonts w:eastAsia="Times New Roman"/>
          <w:color w:val="auto"/>
        </w:rPr>
        <w:t xml:space="preserve"> и </w:t>
      </w:r>
      <w:proofErr w:type="spellStart"/>
      <w:r w:rsidRPr="00BD5529">
        <w:rPr>
          <w:rFonts w:eastAsia="Times New Roman"/>
          <w:color w:val="auto"/>
        </w:rPr>
        <w:t>укупне</w:t>
      </w:r>
      <w:proofErr w:type="spellEnd"/>
      <w:r w:rsidRPr="00BD5529">
        <w:rPr>
          <w:rFonts w:eastAsia="Times New Roman"/>
          <w:color w:val="auto"/>
        </w:rPr>
        <w:t xml:space="preserve"> </w:t>
      </w:r>
      <w:proofErr w:type="spellStart"/>
      <w:r w:rsidRPr="00BD5529">
        <w:rPr>
          <w:rFonts w:eastAsia="Times New Roman"/>
          <w:color w:val="auto"/>
        </w:rPr>
        <w:t>цене</w:t>
      </w:r>
      <w:proofErr w:type="spellEnd"/>
      <w:r w:rsidRPr="00BD5529">
        <w:rPr>
          <w:rFonts w:eastAsia="Times New Roman"/>
          <w:color w:val="auto"/>
        </w:rPr>
        <w:t xml:space="preserve">, </w:t>
      </w:r>
      <w:proofErr w:type="spellStart"/>
      <w:r w:rsidRPr="00BD5529">
        <w:rPr>
          <w:rFonts w:eastAsia="Times New Roman"/>
          <w:color w:val="auto"/>
        </w:rPr>
        <w:t>меродавна</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јединична</w:t>
      </w:r>
      <w:proofErr w:type="spellEnd"/>
      <w:r w:rsidRPr="00BD5529">
        <w:rPr>
          <w:rFonts w:eastAsia="Times New Roman"/>
          <w:color w:val="auto"/>
        </w:rPr>
        <w:t xml:space="preserve"> </w:t>
      </w:r>
      <w:proofErr w:type="spellStart"/>
      <w:r w:rsidRPr="00BD5529">
        <w:rPr>
          <w:rFonts w:eastAsia="Times New Roman"/>
          <w:color w:val="auto"/>
        </w:rPr>
        <w:t>цена</w:t>
      </w:r>
      <w:proofErr w:type="spellEnd"/>
      <w:r w:rsidRPr="00BD5529">
        <w:rPr>
          <w:rFonts w:eastAsia="Times New Roman"/>
          <w:color w:val="auto"/>
        </w:rPr>
        <w:t>.</w:t>
      </w:r>
    </w:p>
    <w:p w14:paraId="7EC77216" w14:textId="77777777" w:rsidR="00055C14" w:rsidRPr="00BD5529" w:rsidRDefault="00055C14" w:rsidP="00055C14">
      <w:pPr>
        <w:widowControl w:val="0"/>
        <w:spacing w:line="240" w:lineRule="auto"/>
        <w:ind w:firstLine="708"/>
        <w:jc w:val="both"/>
        <w:rPr>
          <w:rFonts w:eastAsia="Times New Roman"/>
          <w:b/>
          <w:color w:val="auto"/>
        </w:rPr>
      </w:pP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сагласи</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исправком</w:t>
      </w:r>
      <w:proofErr w:type="spellEnd"/>
      <w:r w:rsidRPr="00BD5529">
        <w:rPr>
          <w:rFonts w:eastAsia="Times New Roman"/>
          <w:color w:val="auto"/>
        </w:rPr>
        <w:t xml:space="preserve"> </w:t>
      </w:r>
      <w:proofErr w:type="spellStart"/>
      <w:r w:rsidRPr="00BD5529">
        <w:rPr>
          <w:rFonts w:eastAsia="Times New Roman"/>
          <w:color w:val="auto"/>
        </w:rPr>
        <w:t>рачунских</w:t>
      </w:r>
      <w:proofErr w:type="spellEnd"/>
      <w:r w:rsidRPr="00BD5529">
        <w:rPr>
          <w:rFonts w:eastAsia="Times New Roman"/>
          <w:color w:val="auto"/>
        </w:rPr>
        <w:t xml:space="preserve"> </w:t>
      </w:r>
      <w:proofErr w:type="spellStart"/>
      <w:r w:rsidRPr="00BD5529">
        <w:rPr>
          <w:rFonts w:eastAsia="Times New Roman"/>
          <w:color w:val="auto"/>
        </w:rPr>
        <w:t>грешака</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његову</w:t>
      </w:r>
      <w:proofErr w:type="spellEnd"/>
      <w:r w:rsidRPr="00BD5529">
        <w:rPr>
          <w:rFonts w:eastAsia="Times New Roman"/>
          <w:color w:val="auto"/>
        </w:rPr>
        <w:t xml:space="preserve"> </w:t>
      </w:r>
      <w:proofErr w:type="spellStart"/>
      <w:r w:rsidRPr="00BD5529">
        <w:rPr>
          <w:rFonts w:eastAsia="Times New Roman"/>
          <w:color w:val="auto"/>
        </w:rPr>
        <w:t>понуду</w:t>
      </w:r>
      <w:proofErr w:type="spellEnd"/>
      <w:r w:rsidRPr="00BD5529">
        <w:rPr>
          <w:rFonts w:eastAsia="Times New Roman"/>
          <w:color w:val="auto"/>
        </w:rPr>
        <w:t xml:space="preserve"> </w:t>
      </w:r>
      <w:proofErr w:type="spellStart"/>
      <w:r w:rsidRPr="00BD5529">
        <w:rPr>
          <w:rFonts w:eastAsia="Times New Roman"/>
          <w:color w:val="auto"/>
        </w:rPr>
        <w:t>одбити</w:t>
      </w:r>
      <w:proofErr w:type="spellEnd"/>
      <w:r w:rsidRPr="00BD5529">
        <w:rPr>
          <w:rFonts w:eastAsia="Times New Roman"/>
          <w:color w:val="auto"/>
        </w:rPr>
        <w:t xml:space="preserve"> </w:t>
      </w:r>
      <w:proofErr w:type="spellStart"/>
      <w:r w:rsidRPr="00BD5529">
        <w:rPr>
          <w:rFonts w:eastAsia="Times New Roman"/>
          <w:color w:val="auto"/>
        </w:rPr>
        <w:t>као</w:t>
      </w:r>
      <w:proofErr w:type="spellEnd"/>
      <w:r w:rsidRPr="00BD5529">
        <w:rPr>
          <w:rFonts w:eastAsia="Times New Roman"/>
          <w:color w:val="auto"/>
        </w:rPr>
        <w:t xml:space="preserve"> </w:t>
      </w:r>
      <w:proofErr w:type="spellStart"/>
      <w:r w:rsidRPr="00BD5529">
        <w:rPr>
          <w:rFonts w:eastAsia="Times New Roman"/>
          <w:color w:val="auto"/>
        </w:rPr>
        <w:t>неприхватљиву</w:t>
      </w:r>
      <w:proofErr w:type="spellEnd"/>
      <w:r w:rsidRPr="00BD5529">
        <w:rPr>
          <w:rFonts w:eastAsia="Times New Roman"/>
          <w:color w:val="auto"/>
        </w:rPr>
        <w:t>.</w:t>
      </w:r>
    </w:p>
    <w:p w14:paraId="4470A76F" w14:textId="77777777" w:rsidR="00055C14" w:rsidRPr="00BD5529" w:rsidRDefault="00055C14" w:rsidP="00055C14">
      <w:pPr>
        <w:widowControl w:val="0"/>
        <w:spacing w:line="240" w:lineRule="auto"/>
        <w:jc w:val="both"/>
        <w:rPr>
          <w:rFonts w:eastAsia="Times New Roman"/>
          <w:b/>
          <w:color w:val="auto"/>
          <w:lang w:val="sr-Cyrl-CS"/>
        </w:rPr>
      </w:pPr>
    </w:p>
    <w:p w14:paraId="30D432DA" w14:textId="77777777" w:rsidR="00055C14" w:rsidRPr="00BD5529" w:rsidRDefault="00055C14" w:rsidP="00055C14">
      <w:pPr>
        <w:widowControl w:val="0"/>
        <w:spacing w:line="240" w:lineRule="auto"/>
        <w:jc w:val="both"/>
        <w:rPr>
          <w:rFonts w:eastAsia="Times New Roman"/>
          <w:b/>
          <w:color w:val="auto"/>
        </w:rPr>
      </w:pPr>
      <w:r w:rsidRPr="00BD5529">
        <w:rPr>
          <w:rFonts w:eastAsia="Times New Roman"/>
          <w:b/>
          <w:color w:val="auto"/>
          <w:lang w:val="sr-Cyrl-CS"/>
        </w:rPr>
        <w:t>16</w:t>
      </w:r>
      <w:r w:rsidRPr="00BD5529">
        <w:rPr>
          <w:rFonts w:eastAsia="Times New Roman"/>
          <w:b/>
          <w:color w:val="auto"/>
        </w:rPr>
        <w:t>. КОРИШЋЕЊЕ ПАТЕНТА И ОДГОВОРНОСТ ЗА ПОВРЕДУ ЗАШТИЋЕНИХ ПРАВА ИНТЕЛЕКТУАЛНЕ СВОЈИНЕ ТРЕЋИХ ЛИЦА</w:t>
      </w:r>
    </w:p>
    <w:p w14:paraId="57AFB3C1" w14:textId="77777777" w:rsidR="00055C14" w:rsidRPr="00BD5529" w:rsidRDefault="00055C14" w:rsidP="00055C14">
      <w:pPr>
        <w:widowControl w:val="0"/>
        <w:spacing w:line="240" w:lineRule="auto"/>
        <w:ind w:firstLine="708"/>
        <w:jc w:val="both"/>
        <w:rPr>
          <w:rFonts w:eastAsia="Times New Roman"/>
          <w:b/>
          <w:color w:val="auto"/>
        </w:rPr>
      </w:pPr>
      <w:proofErr w:type="spellStart"/>
      <w:r w:rsidRPr="00BD5529">
        <w:rPr>
          <w:rFonts w:eastAsia="Times New Roman"/>
          <w:color w:val="auto"/>
        </w:rPr>
        <w:t>Накнаду</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коришћење</w:t>
      </w:r>
      <w:proofErr w:type="spellEnd"/>
      <w:r w:rsidRPr="00BD5529">
        <w:rPr>
          <w:rFonts w:eastAsia="Times New Roman"/>
          <w:color w:val="auto"/>
        </w:rPr>
        <w:t xml:space="preserve"> </w:t>
      </w:r>
      <w:proofErr w:type="spellStart"/>
      <w:r w:rsidRPr="00BD5529">
        <w:rPr>
          <w:rFonts w:eastAsia="Times New Roman"/>
          <w:color w:val="auto"/>
        </w:rPr>
        <w:t>патената</w:t>
      </w:r>
      <w:proofErr w:type="spellEnd"/>
      <w:r w:rsidRPr="00BD5529">
        <w:rPr>
          <w:rFonts w:eastAsia="Times New Roman"/>
          <w:color w:val="auto"/>
        </w:rPr>
        <w:t xml:space="preserve">, </w:t>
      </w:r>
      <w:proofErr w:type="spellStart"/>
      <w:r w:rsidRPr="00BD5529">
        <w:rPr>
          <w:rFonts w:eastAsia="Times New Roman"/>
          <w:color w:val="auto"/>
        </w:rPr>
        <w:t>као</w:t>
      </w:r>
      <w:proofErr w:type="spellEnd"/>
      <w:r w:rsidRPr="00BD5529">
        <w:rPr>
          <w:rFonts w:eastAsia="Times New Roman"/>
          <w:color w:val="auto"/>
        </w:rPr>
        <w:t xml:space="preserve"> и </w:t>
      </w:r>
      <w:proofErr w:type="spellStart"/>
      <w:r w:rsidRPr="00BD5529">
        <w:rPr>
          <w:rFonts w:eastAsia="Times New Roman"/>
          <w:color w:val="auto"/>
        </w:rPr>
        <w:t>одговорност</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повреду</w:t>
      </w:r>
      <w:proofErr w:type="spellEnd"/>
      <w:r w:rsidRPr="00BD5529">
        <w:rPr>
          <w:rFonts w:eastAsia="Times New Roman"/>
          <w:color w:val="auto"/>
        </w:rPr>
        <w:t xml:space="preserve"> </w:t>
      </w:r>
      <w:proofErr w:type="spellStart"/>
      <w:r w:rsidRPr="00BD5529">
        <w:rPr>
          <w:rFonts w:eastAsia="Times New Roman"/>
          <w:color w:val="auto"/>
        </w:rPr>
        <w:t>заштићених</w:t>
      </w:r>
      <w:proofErr w:type="spellEnd"/>
      <w:r w:rsidRPr="00BD5529">
        <w:rPr>
          <w:rFonts w:eastAsia="Times New Roman"/>
          <w:color w:val="auto"/>
        </w:rPr>
        <w:t xml:space="preserve"> </w:t>
      </w:r>
      <w:proofErr w:type="spellStart"/>
      <w:r w:rsidRPr="00BD5529">
        <w:rPr>
          <w:rFonts w:eastAsia="Times New Roman"/>
          <w:color w:val="auto"/>
        </w:rPr>
        <w:t>права</w:t>
      </w:r>
      <w:proofErr w:type="spellEnd"/>
      <w:r w:rsidRPr="00BD5529">
        <w:rPr>
          <w:rFonts w:eastAsia="Times New Roman"/>
          <w:color w:val="auto"/>
        </w:rPr>
        <w:t xml:space="preserve"> </w:t>
      </w:r>
      <w:proofErr w:type="spellStart"/>
      <w:r w:rsidRPr="00BD5529">
        <w:rPr>
          <w:rFonts w:eastAsia="Times New Roman"/>
          <w:color w:val="auto"/>
        </w:rPr>
        <w:t>интелектуалне</w:t>
      </w:r>
      <w:proofErr w:type="spellEnd"/>
      <w:r w:rsidRPr="00BD5529">
        <w:rPr>
          <w:rFonts w:eastAsia="Times New Roman"/>
          <w:color w:val="auto"/>
        </w:rPr>
        <w:t xml:space="preserve"> </w:t>
      </w:r>
      <w:proofErr w:type="spellStart"/>
      <w:r w:rsidRPr="00BD5529">
        <w:rPr>
          <w:rFonts w:eastAsia="Times New Roman"/>
          <w:color w:val="auto"/>
        </w:rPr>
        <w:t>својине</w:t>
      </w:r>
      <w:proofErr w:type="spellEnd"/>
      <w:r w:rsidRPr="00BD5529">
        <w:rPr>
          <w:rFonts w:eastAsia="Times New Roman"/>
          <w:color w:val="auto"/>
        </w:rPr>
        <w:t xml:space="preserve"> </w:t>
      </w:r>
      <w:proofErr w:type="spellStart"/>
      <w:r w:rsidRPr="00BD5529">
        <w:rPr>
          <w:rFonts w:eastAsia="Times New Roman"/>
          <w:color w:val="auto"/>
        </w:rPr>
        <w:t>трећих</w:t>
      </w:r>
      <w:proofErr w:type="spellEnd"/>
      <w:r w:rsidRPr="00BD5529">
        <w:rPr>
          <w:rFonts w:eastAsia="Times New Roman"/>
          <w:color w:val="auto"/>
        </w:rPr>
        <w:t xml:space="preserve"> </w:t>
      </w:r>
      <w:proofErr w:type="spellStart"/>
      <w:r w:rsidRPr="00BD5529">
        <w:rPr>
          <w:rFonts w:eastAsia="Times New Roman"/>
          <w:color w:val="auto"/>
        </w:rPr>
        <w:t>лица</w:t>
      </w:r>
      <w:proofErr w:type="spellEnd"/>
      <w:r w:rsidRPr="00BD5529">
        <w:rPr>
          <w:rFonts w:eastAsia="Times New Roman"/>
          <w:color w:val="auto"/>
        </w:rPr>
        <w:t xml:space="preserve"> </w:t>
      </w:r>
      <w:proofErr w:type="spellStart"/>
      <w:r w:rsidRPr="00BD5529">
        <w:rPr>
          <w:rFonts w:eastAsia="Times New Roman"/>
          <w:color w:val="auto"/>
        </w:rPr>
        <w:t>сноси</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w:t>
      </w:r>
    </w:p>
    <w:p w14:paraId="0A8FD5CC" w14:textId="77777777" w:rsidR="00055C14" w:rsidRPr="00BD5529" w:rsidRDefault="00055C14" w:rsidP="00055C14">
      <w:pPr>
        <w:widowControl w:val="0"/>
        <w:spacing w:line="240" w:lineRule="auto"/>
        <w:jc w:val="both"/>
        <w:rPr>
          <w:rFonts w:eastAsia="Times New Roman"/>
          <w:b/>
          <w:color w:val="auto"/>
        </w:rPr>
      </w:pPr>
    </w:p>
    <w:p w14:paraId="4B09AF0D" w14:textId="77777777" w:rsidR="00055C14" w:rsidRPr="00BD5529" w:rsidRDefault="00055C14" w:rsidP="00055C14">
      <w:pPr>
        <w:widowControl w:val="0"/>
        <w:spacing w:line="240" w:lineRule="auto"/>
        <w:jc w:val="both"/>
        <w:rPr>
          <w:rFonts w:eastAsia="Times New Roman"/>
          <w:b/>
          <w:color w:val="auto"/>
          <w:lang w:val="sr-Cyrl-CS"/>
        </w:rPr>
      </w:pPr>
      <w:r w:rsidRPr="00BD5529">
        <w:rPr>
          <w:rFonts w:eastAsia="Times New Roman"/>
          <w:b/>
          <w:color w:val="auto"/>
          <w:lang w:val="sr-Cyrl-CS"/>
        </w:rPr>
        <w:t>17</w:t>
      </w:r>
      <w:r w:rsidRPr="00BD5529">
        <w:rPr>
          <w:rFonts w:eastAsia="Times New Roman"/>
          <w:b/>
          <w:color w:val="auto"/>
        </w:rPr>
        <w:t xml:space="preserve">.  </w:t>
      </w:r>
      <w:proofErr w:type="spellStart"/>
      <w:r w:rsidRPr="00BD5529">
        <w:rPr>
          <w:rFonts w:eastAsia="Times New Roman"/>
          <w:b/>
          <w:color w:val="auto"/>
        </w:rPr>
        <w:t>Обавештење</w:t>
      </w:r>
      <w:proofErr w:type="spellEnd"/>
      <w:r w:rsidRPr="00BD5529">
        <w:rPr>
          <w:rFonts w:eastAsia="Times New Roman"/>
          <w:b/>
          <w:color w:val="auto"/>
        </w:rPr>
        <w:t xml:space="preserve"> о </w:t>
      </w:r>
      <w:proofErr w:type="spellStart"/>
      <w:r w:rsidRPr="00BD5529">
        <w:rPr>
          <w:rFonts w:eastAsia="Times New Roman"/>
          <w:b/>
          <w:color w:val="auto"/>
        </w:rPr>
        <w:t>роковима</w:t>
      </w:r>
      <w:proofErr w:type="spellEnd"/>
      <w:r w:rsidRPr="00BD5529">
        <w:rPr>
          <w:rFonts w:eastAsia="Times New Roman"/>
          <w:b/>
          <w:color w:val="auto"/>
        </w:rPr>
        <w:t xml:space="preserve"> и </w:t>
      </w:r>
      <w:proofErr w:type="spellStart"/>
      <w:r w:rsidRPr="00BD5529">
        <w:rPr>
          <w:rFonts w:eastAsia="Times New Roman"/>
          <w:b/>
          <w:color w:val="auto"/>
        </w:rPr>
        <w:t>начину</w:t>
      </w:r>
      <w:proofErr w:type="spellEnd"/>
      <w:r w:rsidRPr="00BD5529">
        <w:rPr>
          <w:rFonts w:eastAsia="Times New Roman"/>
          <w:b/>
          <w:color w:val="auto"/>
        </w:rPr>
        <w:t xml:space="preserve"> </w:t>
      </w:r>
      <w:proofErr w:type="spellStart"/>
      <w:r w:rsidRPr="00BD5529">
        <w:rPr>
          <w:rFonts w:eastAsia="Times New Roman"/>
          <w:b/>
          <w:color w:val="auto"/>
        </w:rPr>
        <w:t>доношења</w:t>
      </w:r>
      <w:proofErr w:type="spellEnd"/>
      <w:r w:rsidRPr="00BD5529">
        <w:rPr>
          <w:rFonts w:eastAsia="Times New Roman"/>
          <w:b/>
          <w:color w:val="auto"/>
        </w:rPr>
        <w:t xml:space="preserve"> </w:t>
      </w:r>
      <w:proofErr w:type="spellStart"/>
      <w:r w:rsidRPr="00BD5529">
        <w:rPr>
          <w:rFonts w:eastAsia="Times New Roman"/>
          <w:b/>
          <w:color w:val="auto"/>
        </w:rPr>
        <w:t>захтева</w:t>
      </w:r>
      <w:proofErr w:type="spellEnd"/>
      <w:r w:rsidRPr="00BD5529">
        <w:rPr>
          <w:rFonts w:eastAsia="Times New Roman"/>
          <w:b/>
          <w:color w:val="auto"/>
        </w:rPr>
        <w:t xml:space="preserve"> </w:t>
      </w:r>
      <w:proofErr w:type="spellStart"/>
      <w:r w:rsidRPr="00BD5529">
        <w:rPr>
          <w:rFonts w:eastAsia="Times New Roman"/>
          <w:b/>
          <w:color w:val="auto"/>
        </w:rPr>
        <w:t>за</w:t>
      </w:r>
      <w:proofErr w:type="spellEnd"/>
      <w:r w:rsidRPr="00BD5529">
        <w:rPr>
          <w:rFonts w:eastAsia="Times New Roman"/>
          <w:b/>
          <w:color w:val="auto"/>
        </w:rPr>
        <w:t xml:space="preserve"> </w:t>
      </w:r>
      <w:proofErr w:type="spellStart"/>
      <w:r w:rsidRPr="00BD5529">
        <w:rPr>
          <w:rFonts w:eastAsia="Times New Roman"/>
          <w:b/>
          <w:color w:val="auto"/>
        </w:rPr>
        <w:t>заштиту</w:t>
      </w:r>
      <w:proofErr w:type="spellEnd"/>
      <w:r w:rsidRPr="00BD5529">
        <w:rPr>
          <w:rFonts w:eastAsia="Times New Roman"/>
          <w:b/>
          <w:color w:val="auto"/>
        </w:rPr>
        <w:t xml:space="preserve"> </w:t>
      </w:r>
      <w:proofErr w:type="spellStart"/>
      <w:r w:rsidRPr="00BD5529">
        <w:rPr>
          <w:rFonts w:eastAsia="Times New Roman"/>
          <w:b/>
          <w:color w:val="auto"/>
        </w:rPr>
        <w:t>права</w:t>
      </w:r>
      <w:proofErr w:type="spellEnd"/>
      <w:r w:rsidRPr="00BD5529">
        <w:rPr>
          <w:rFonts w:eastAsia="Times New Roman"/>
          <w:b/>
          <w:color w:val="auto"/>
        </w:rPr>
        <w:t xml:space="preserve">, </w:t>
      </w:r>
      <w:proofErr w:type="spellStart"/>
      <w:r w:rsidRPr="00BD5529">
        <w:rPr>
          <w:rFonts w:eastAsia="Times New Roman"/>
          <w:b/>
          <w:color w:val="auto"/>
        </w:rPr>
        <w:t>са</w:t>
      </w:r>
      <w:proofErr w:type="spellEnd"/>
      <w:r w:rsidRPr="00BD5529">
        <w:rPr>
          <w:rFonts w:eastAsia="Times New Roman"/>
          <w:b/>
          <w:color w:val="auto"/>
        </w:rPr>
        <w:t xml:space="preserve"> </w:t>
      </w:r>
      <w:proofErr w:type="spellStart"/>
      <w:r w:rsidRPr="00BD5529">
        <w:rPr>
          <w:rFonts w:eastAsia="Times New Roman"/>
          <w:b/>
          <w:color w:val="auto"/>
        </w:rPr>
        <w:t>детаљним</w:t>
      </w:r>
      <w:proofErr w:type="spellEnd"/>
      <w:r w:rsidRPr="00BD5529">
        <w:rPr>
          <w:rFonts w:eastAsia="Times New Roman"/>
          <w:b/>
          <w:color w:val="auto"/>
        </w:rPr>
        <w:t xml:space="preserve"> </w:t>
      </w:r>
      <w:proofErr w:type="spellStart"/>
      <w:r w:rsidRPr="00BD5529">
        <w:rPr>
          <w:rFonts w:eastAsia="Times New Roman"/>
          <w:b/>
          <w:color w:val="auto"/>
        </w:rPr>
        <w:t>упутством</w:t>
      </w:r>
      <w:proofErr w:type="spellEnd"/>
      <w:r w:rsidRPr="00BD5529">
        <w:rPr>
          <w:rFonts w:eastAsia="Times New Roman"/>
          <w:b/>
          <w:color w:val="auto"/>
        </w:rPr>
        <w:t xml:space="preserve"> о </w:t>
      </w:r>
      <w:proofErr w:type="spellStart"/>
      <w:r w:rsidRPr="00BD5529">
        <w:rPr>
          <w:rFonts w:eastAsia="Times New Roman"/>
          <w:b/>
          <w:color w:val="auto"/>
        </w:rPr>
        <w:t>садржини</w:t>
      </w:r>
      <w:proofErr w:type="spellEnd"/>
      <w:r w:rsidRPr="00BD5529">
        <w:rPr>
          <w:rFonts w:eastAsia="Times New Roman"/>
          <w:b/>
          <w:color w:val="auto"/>
        </w:rPr>
        <w:t xml:space="preserve"> </w:t>
      </w:r>
      <w:proofErr w:type="spellStart"/>
      <w:r w:rsidRPr="00BD5529">
        <w:rPr>
          <w:rFonts w:eastAsia="Times New Roman"/>
          <w:b/>
          <w:color w:val="auto"/>
        </w:rPr>
        <w:t>потпуног</w:t>
      </w:r>
      <w:proofErr w:type="spellEnd"/>
      <w:r w:rsidRPr="00BD5529">
        <w:rPr>
          <w:rFonts w:eastAsia="Times New Roman"/>
          <w:b/>
          <w:color w:val="auto"/>
        </w:rPr>
        <w:t xml:space="preserve"> </w:t>
      </w:r>
      <w:proofErr w:type="spellStart"/>
      <w:r w:rsidRPr="00BD5529">
        <w:rPr>
          <w:rFonts w:eastAsia="Times New Roman"/>
          <w:b/>
          <w:color w:val="auto"/>
        </w:rPr>
        <w:t>захтева</w:t>
      </w:r>
      <w:proofErr w:type="spellEnd"/>
      <w:r w:rsidRPr="00BD5529">
        <w:rPr>
          <w:rFonts w:eastAsia="Times New Roman"/>
          <w:b/>
          <w:color w:val="auto"/>
        </w:rPr>
        <w:t xml:space="preserve"> </w:t>
      </w:r>
      <w:proofErr w:type="spellStart"/>
      <w:r w:rsidRPr="00BD5529">
        <w:rPr>
          <w:rFonts w:eastAsia="Times New Roman"/>
          <w:b/>
          <w:color w:val="auto"/>
        </w:rPr>
        <w:t>за</w:t>
      </w:r>
      <w:proofErr w:type="spellEnd"/>
      <w:r w:rsidRPr="00BD5529">
        <w:rPr>
          <w:rFonts w:eastAsia="Times New Roman"/>
          <w:b/>
          <w:color w:val="auto"/>
        </w:rPr>
        <w:t xml:space="preserve"> </w:t>
      </w:r>
      <w:proofErr w:type="spellStart"/>
      <w:r w:rsidRPr="00BD5529">
        <w:rPr>
          <w:rFonts w:eastAsia="Times New Roman"/>
          <w:b/>
          <w:color w:val="auto"/>
        </w:rPr>
        <w:t>заштиту</w:t>
      </w:r>
      <w:proofErr w:type="spellEnd"/>
      <w:r w:rsidRPr="00BD5529">
        <w:rPr>
          <w:rFonts w:eastAsia="Times New Roman"/>
          <w:b/>
          <w:color w:val="auto"/>
        </w:rPr>
        <w:t xml:space="preserve"> </w:t>
      </w:r>
      <w:proofErr w:type="spellStart"/>
      <w:r w:rsidRPr="00BD5529">
        <w:rPr>
          <w:rFonts w:eastAsia="Times New Roman"/>
          <w:b/>
          <w:color w:val="auto"/>
        </w:rPr>
        <w:t>права</w:t>
      </w:r>
      <w:proofErr w:type="spellEnd"/>
      <w:r w:rsidRPr="00BD5529">
        <w:rPr>
          <w:rFonts w:eastAsia="Times New Roman"/>
          <w:b/>
          <w:color w:val="auto"/>
        </w:rPr>
        <w:t xml:space="preserve"> у </w:t>
      </w:r>
      <w:proofErr w:type="spellStart"/>
      <w:r w:rsidRPr="00BD5529">
        <w:rPr>
          <w:rFonts w:eastAsia="Times New Roman"/>
          <w:b/>
          <w:color w:val="auto"/>
        </w:rPr>
        <w:t>складу</w:t>
      </w:r>
      <w:proofErr w:type="spellEnd"/>
      <w:r w:rsidRPr="00BD5529">
        <w:rPr>
          <w:rFonts w:eastAsia="Times New Roman"/>
          <w:b/>
          <w:color w:val="auto"/>
        </w:rPr>
        <w:t xml:space="preserve"> </w:t>
      </w:r>
      <w:proofErr w:type="spellStart"/>
      <w:r w:rsidRPr="00BD5529">
        <w:rPr>
          <w:rFonts w:eastAsia="Times New Roman"/>
          <w:b/>
          <w:color w:val="auto"/>
        </w:rPr>
        <w:t>са</w:t>
      </w:r>
      <w:proofErr w:type="spellEnd"/>
      <w:r w:rsidRPr="00BD5529">
        <w:rPr>
          <w:rFonts w:eastAsia="Times New Roman"/>
          <w:b/>
          <w:color w:val="auto"/>
        </w:rPr>
        <w:t xml:space="preserve"> </w:t>
      </w:r>
      <w:proofErr w:type="spellStart"/>
      <w:r w:rsidRPr="00BD5529">
        <w:rPr>
          <w:rFonts w:eastAsia="Times New Roman"/>
          <w:b/>
          <w:color w:val="auto"/>
        </w:rPr>
        <w:t>чла</w:t>
      </w:r>
      <w:proofErr w:type="spellEnd"/>
      <w:r w:rsidRPr="00BD5529">
        <w:rPr>
          <w:rFonts w:eastAsia="Times New Roman"/>
          <w:b/>
          <w:color w:val="auto"/>
          <w:lang w:val="sr-Cyrl-CS"/>
        </w:rPr>
        <w:t>н</w:t>
      </w:r>
      <w:proofErr w:type="spellStart"/>
      <w:r w:rsidRPr="00BD5529">
        <w:rPr>
          <w:rFonts w:eastAsia="Times New Roman"/>
          <w:b/>
          <w:color w:val="auto"/>
        </w:rPr>
        <w:t>ом</w:t>
      </w:r>
      <w:proofErr w:type="spellEnd"/>
      <w:r w:rsidRPr="00BD5529">
        <w:rPr>
          <w:rFonts w:eastAsia="Times New Roman"/>
          <w:b/>
          <w:color w:val="auto"/>
        </w:rPr>
        <w:t xml:space="preserve"> 151. </w:t>
      </w:r>
      <w:r w:rsidRPr="00BD5529">
        <w:rPr>
          <w:rFonts w:eastAsia="Times New Roman"/>
          <w:b/>
          <w:color w:val="auto"/>
          <w:lang w:val="sr-Cyrl-CS"/>
        </w:rPr>
        <w:t>с</w:t>
      </w:r>
      <w:proofErr w:type="spellStart"/>
      <w:r w:rsidRPr="00BD5529">
        <w:rPr>
          <w:rFonts w:eastAsia="Times New Roman"/>
          <w:b/>
          <w:color w:val="auto"/>
        </w:rPr>
        <w:t>тав</w:t>
      </w:r>
      <w:proofErr w:type="spellEnd"/>
      <w:r w:rsidRPr="00BD5529">
        <w:rPr>
          <w:rFonts w:eastAsia="Times New Roman"/>
          <w:b/>
          <w:color w:val="auto"/>
        </w:rPr>
        <w:t xml:space="preserve"> </w:t>
      </w:r>
      <w:r w:rsidRPr="00BD5529">
        <w:rPr>
          <w:rFonts w:eastAsia="Times New Roman"/>
          <w:b/>
          <w:color w:val="auto"/>
          <w:lang w:val="sr-Cyrl-CS"/>
        </w:rPr>
        <w:t xml:space="preserve">1.) </w:t>
      </w:r>
      <w:proofErr w:type="spellStart"/>
      <w:r w:rsidRPr="00BD5529">
        <w:rPr>
          <w:rFonts w:eastAsia="Times New Roman"/>
          <w:b/>
          <w:color w:val="auto"/>
          <w:lang w:val="sr-Cyrl-CS"/>
        </w:rPr>
        <w:t>тач</w:t>
      </w:r>
      <w:proofErr w:type="spellEnd"/>
      <w:r w:rsidRPr="00BD5529">
        <w:rPr>
          <w:rFonts w:eastAsia="Times New Roman"/>
          <w:b/>
          <w:color w:val="auto"/>
          <w:lang w:val="sr-Cyrl-CS"/>
        </w:rPr>
        <w:t>. 1.)-7.) Закона, као и износом таксе из члана 156. Став 1. Тачка. 1.)-3.)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14:paraId="4D8D6B8D" w14:textId="77777777" w:rsidR="00055C14" w:rsidRPr="00BD5529" w:rsidRDefault="00055C14" w:rsidP="00055C14">
      <w:pPr>
        <w:widowControl w:val="0"/>
        <w:spacing w:line="240" w:lineRule="auto"/>
        <w:ind w:firstLine="708"/>
        <w:jc w:val="both"/>
        <w:rPr>
          <w:rFonts w:eastAsia="Times New Roman"/>
          <w:color w:val="auto"/>
          <w:lang w:val="sr-Cyrl-CS"/>
        </w:rPr>
      </w:pPr>
      <w:proofErr w:type="spellStart"/>
      <w:r w:rsidRPr="00BD5529">
        <w:rPr>
          <w:rFonts w:eastAsia="Times New Roman"/>
          <w:color w:val="auto"/>
        </w:rPr>
        <w:t>Захтев</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заштиту</w:t>
      </w:r>
      <w:proofErr w:type="spellEnd"/>
      <w:r w:rsidRPr="00BD5529">
        <w:rPr>
          <w:rFonts w:eastAsia="Times New Roman"/>
          <w:color w:val="auto"/>
        </w:rPr>
        <w:t xml:space="preserve"> </w:t>
      </w:r>
      <w:proofErr w:type="spellStart"/>
      <w:r w:rsidRPr="00BD5529">
        <w:rPr>
          <w:rFonts w:eastAsia="Times New Roman"/>
          <w:color w:val="auto"/>
        </w:rPr>
        <w:t>права</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поднесе</w:t>
      </w:r>
      <w:proofErr w:type="spellEnd"/>
      <w:r w:rsidRPr="00BD5529">
        <w:rPr>
          <w:rFonts w:eastAsia="Times New Roman"/>
          <w:color w:val="auto"/>
        </w:rPr>
        <w:t xml:space="preserve"> </w:t>
      </w:r>
      <w:proofErr w:type="spellStart"/>
      <w:r w:rsidRPr="00BD5529">
        <w:rPr>
          <w:rFonts w:eastAsia="Times New Roman"/>
          <w:color w:val="auto"/>
        </w:rPr>
        <w:t>понуђач</w:t>
      </w:r>
      <w:proofErr w:type="spellEnd"/>
      <w:r w:rsidRPr="00BD5529">
        <w:rPr>
          <w:rFonts w:eastAsia="Times New Roman"/>
          <w:color w:val="auto"/>
        </w:rPr>
        <w:t>,</w:t>
      </w:r>
      <w:r w:rsidRPr="00BD5529">
        <w:rPr>
          <w:rFonts w:eastAsia="Times New Roman"/>
          <w:color w:val="auto"/>
          <w:lang w:val="sr-Cyrl-CS"/>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BD5529">
        <w:rPr>
          <w:rFonts w:eastAsia="Times New Roman"/>
          <w:color w:val="auto"/>
        </w:rPr>
        <w:t xml:space="preserve"> </w:t>
      </w:r>
    </w:p>
    <w:p w14:paraId="4563D44B" w14:textId="14284039"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Захтев</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заштиту</w:t>
      </w:r>
      <w:proofErr w:type="spellEnd"/>
      <w:r w:rsidRPr="00BD5529">
        <w:rPr>
          <w:rFonts w:eastAsia="Times New Roman"/>
          <w:color w:val="auto"/>
        </w:rPr>
        <w:t xml:space="preserve"> </w:t>
      </w:r>
      <w:proofErr w:type="spellStart"/>
      <w:r w:rsidRPr="00BD5529">
        <w:rPr>
          <w:rFonts w:eastAsia="Times New Roman"/>
          <w:color w:val="auto"/>
        </w:rPr>
        <w:t>права</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lang w:val="sr-Cyrl-CS"/>
        </w:rPr>
        <w:t xml:space="preserve"> наручиоцу, а копија се истовремено доставља Републичкој комисији</w:t>
      </w:r>
      <w:r w:rsidRPr="00BD5529">
        <w:rPr>
          <w:rFonts w:eastAsia="Times New Roman"/>
          <w:color w:val="auto"/>
        </w:rPr>
        <w:t>.</w:t>
      </w:r>
      <w:r w:rsidRPr="00BD5529">
        <w:rPr>
          <w:rFonts w:eastAsia="Times New Roman"/>
          <w:color w:val="auto"/>
          <w:lang w:val="sr-Cyrl-CS"/>
        </w:rPr>
        <w:t xml:space="preserve"> </w:t>
      </w:r>
      <w:proofErr w:type="spellStart"/>
      <w:r w:rsidRPr="00BD5529">
        <w:rPr>
          <w:rFonts w:eastAsia="Times New Roman"/>
          <w:color w:val="auto"/>
        </w:rPr>
        <w:t>Примерак</w:t>
      </w:r>
      <w:proofErr w:type="spellEnd"/>
      <w:r w:rsidRPr="00BD5529">
        <w:rPr>
          <w:rFonts w:eastAsia="Times New Roman"/>
          <w:color w:val="auto"/>
        </w:rPr>
        <w:t xml:space="preserve"> </w:t>
      </w:r>
      <w:proofErr w:type="spellStart"/>
      <w:r w:rsidRPr="00BD5529">
        <w:rPr>
          <w:rFonts w:eastAsia="Times New Roman"/>
          <w:color w:val="auto"/>
        </w:rPr>
        <w:t>захтева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заштиту</w:t>
      </w:r>
      <w:proofErr w:type="spellEnd"/>
      <w:r w:rsidRPr="00BD5529">
        <w:rPr>
          <w:rFonts w:eastAsia="Times New Roman"/>
          <w:color w:val="auto"/>
        </w:rPr>
        <w:t xml:space="preserve"> </w:t>
      </w:r>
      <w:proofErr w:type="spellStart"/>
      <w:r w:rsidRPr="00BD5529">
        <w:rPr>
          <w:rFonts w:eastAsia="Times New Roman"/>
          <w:color w:val="auto"/>
        </w:rPr>
        <w:t>права</w:t>
      </w:r>
      <w:proofErr w:type="spellEnd"/>
      <w:r w:rsidRPr="00BD5529">
        <w:rPr>
          <w:rFonts w:eastAsia="Times New Roman"/>
          <w:color w:val="auto"/>
        </w:rPr>
        <w:t xml:space="preserve"> </w:t>
      </w:r>
      <w:proofErr w:type="spellStart"/>
      <w:r w:rsidRPr="00BD5529">
        <w:rPr>
          <w:rFonts w:eastAsia="Times New Roman"/>
          <w:color w:val="auto"/>
        </w:rPr>
        <w:t>подносилац</w:t>
      </w:r>
      <w:proofErr w:type="spellEnd"/>
      <w:r w:rsidRPr="00BD5529">
        <w:rPr>
          <w:rFonts w:eastAsia="Times New Roman"/>
          <w:color w:val="auto"/>
        </w:rPr>
        <w:t xml:space="preserve"> </w:t>
      </w:r>
      <w:proofErr w:type="spellStart"/>
      <w:r w:rsidRPr="00BD5529">
        <w:rPr>
          <w:rFonts w:eastAsia="Times New Roman"/>
          <w:color w:val="auto"/>
        </w:rPr>
        <w:t>истовремено</w:t>
      </w:r>
      <w:proofErr w:type="spellEnd"/>
      <w:r w:rsidRPr="00BD5529">
        <w:rPr>
          <w:rFonts w:eastAsia="Times New Roman"/>
          <w:color w:val="auto"/>
        </w:rPr>
        <w:t xml:space="preserve"> </w:t>
      </w:r>
      <w:proofErr w:type="spellStart"/>
      <w:r w:rsidRPr="00BD5529">
        <w:rPr>
          <w:rFonts w:eastAsia="Times New Roman"/>
          <w:color w:val="auto"/>
        </w:rPr>
        <w:t>доставља</w:t>
      </w:r>
      <w:proofErr w:type="spellEnd"/>
      <w:r w:rsidRPr="00BD5529">
        <w:rPr>
          <w:rFonts w:eastAsia="Times New Roman"/>
          <w:color w:val="auto"/>
        </w:rPr>
        <w:t xml:space="preserve"> </w:t>
      </w:r>
      <w:proofErr w:type="spellStart"/>
      <w:r w:rsidRPr="00BD5529">
        <w:rPr>
          <w:rFonts w:eastAsia="Times New Roman"/>
          <w:color w:val="auto"/>
        </w:rPr>
        <w:t>Републичкој</w:t>
      </w:r>
      <w:proofErr w:type="spellEnd"/>
      <w:r w:rsidRPr="00BD5529">
        <w:rPr>
          <w:rFonts w:eastAsia="Times New Roman"/>
          <w:color w:val="auto"/>
        </w:rPr>
        <w:t xml:space="preserve"> </w:t>
      </w:r>
      <w:proofErr w:type="spellStart"/>
      <w:r w:rsidRPr="00BD5529">
        <w:rPr>
          <w:rFonts w:eastAsia="Times New Roman"/>
          <w:color w:val="auto"/>
        </w:rPr>
        <w:t>комисији</w:t>
      </w:r>
      <w:proofErr w:type="spellEnd"/>
      <w:r w:rsidRPr="00BD5529">
        <w:rPr>
          <w:rFonts w:eastAsia="Times New Roman"/>
          <w:color w:val="auto"/>
        </w:rPr>
        <w:t>.</w:t>
      </w:r>
      <w:r w:rsidRPr="00BD5529">
        <w:rPr>
          <w:rFonts w:eastAsia="Times New Roman"/>
          <w:color w:val="auto"/>
          <w:lang w:val="sr-Cyrl-RS"/>
        </w:rPr>
        <w:t xml:space="preserve"> </w:t>
      </w:r>
      <w:proofErr w:type="spellStart"/>
      <w:r w:rsidRPr="00BD5529">
        <w:rPr>
          <w:rFonts w:eastAsia="Times New Roman"/>
          <w:color w:val="auto"/>
        </w:rPr>
        <w:t>Захтев</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заштиту</w:t>
      </w:r>
      <w:proofErr w:type="spellEnd"/>
      <w:r w:rsidRPr="00BD5529">
        <w:rPr>
          <w:rFonts w:eastAsia="Times New Roman"/>
          <w:color w:val="auto"/>
        </w:rPr>
        <w:t xml:space="preserve"> </w:t>
      </w:r>
      <w:proofErr w:type="spellStart"/>
      <w:r w:rsidRPr="00BD5529">
        <w:rPr>
          <w:rFonts w:eastAsia="Times New Roman"/>
          <w:color w:val="auto"/>
        </w:rPr>
        <w:t>права</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доставља</w:t>
      </w:r>
      <w:proofErr w:type="spellEnd"/>
      <w:r w:rsidRPr="00BD5529">
        <w:rPr>
          <w:rFonts w:eastAsia="Times New Roman"/>
          <w:color w:val="auto"/>
        </w:rPr>
        <w:t xml:space="preserve"> </w:t>
      </w:r>
      <w:proofErr w:type="spellStart"/>
      <w:r w:rsidRPr="00BD5529">
        <w:rPr>
          <w:rFonts w:eastAsia="Times New Roman"/>
          <w:color w:val="auto"/>
        </w:rPr>
        <w:t>непосредно</w:t>
      </w:r>
      <w:proofErr w:type="spellEnd"/>
      <w:r w:rsidRPr="00BD5529">
        <w:rPr>
          <w:rFonts w:eastAsia="Times New Roman"/>
          <w:color w:val="auto"/>
        </w:rPr>
        <w:t xml:space="preserve">, </w:t>
      </w:r>
      <w:proofErr w:type="spellStart"/>
      <w:r w:rsidRPr="00BD5529">
        <w:rPr>
          <w:rFonts w:eastAsia="Times New Roman"/>
          <w:color w:val="auto"/>
        </w:rPr>
        <w:t>електронском</w:t>
      </w:r>
      <w:proofErr w:type="spellEnd"/>
      <w:r w:rsidRPr="00BD5529">
        <w:rPr>
          <w:rFonts w:eastAsia="Times New Roman"/>
          <w:color w:val="auto"/>
        </w:rPr>
        <w:t xml:space="preserve"> </w:t>
      </w:r>
      <w:proofErr w:type="spellStart"/>
      <w:r w:rsidRPr="00BD5529">
        <w:rPr>
          <w:rFonts w:eastAsia="Times New Roman"/>
          <w:color w:val="auto"/>
        </w:rPr>
        <w:t>поштом</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e-mail: </w:t>
      </w:r>
      <w:hyperlink r:id="rId9">
        <w:r w:rsidR="000616CE">
          <w:rPr>
            <w:rStyle w:val="InternetLink"/>
            <w:lang w:val="sr-Latn-RS"/>
          </w:rPr>
          <w:t>viglaci@kanjiza.rs</w:t>
        </w:r>
      </w:hyperlink>
      <w:r w:rsidRPr="00BD5529">
        <w:rPr>
          <w:rFonts w:eastAsia="Times New Roman"/>
          <w:i/>
          <w:color w:val="auto"/>
        </w:rPr>
        <w:t>,</w:t>
      </w:r>
      <w:r w:rsidRPr="00BD5529">
        <w:rPr>
          <w:rFonts w:eastAsia="Times New Roman"/>
          <w:color w:val="auto"/>
        </w:rPr>
        <w:t xml:space="preserve"> и </w:t>
      </w:r>
      <w:proofErr w:type="spellStart"/>
      <w:r w:rsidRPr="00BD5529">
        <w:rPr>
          <w:rFonts w:eastAsia="Times New Roman"/>
          <w:color w:val="auto"/>
        </w:rPr>
        <w:t>препорученом</w:t>
      </w:r>
      <w:proofErr w:type="spellEnd"/>
      <w:r w:rsidRPr="00BD5529">
        <w:rPr>
          <w:rFonts w:eastAsia="Times New Roman"/>
          <w:color w:val="auto"/>
        </w:rPr>
        <w:t xml:space="preserve"> </w:t>
      </w:r>
      <w:proofErr w:type="spellStart"/>
      <w:r w:rsidRPr="00BD5529">
        <w:rPr>
          <w:rFonts w:eastAsia="Times New Roman"/>
          <w:color w:val="auto"/>
        </w:rPr>
        <w:t>пошиљком</w:t>
      </w:r>
      <w:proofErr w:type="spellEnd"/>
      <w:r w:rsidRPr="00BD5529">
        <w:rPr>
          <w:rFonts w:eastAsia="Times New Roman"/>
          <w:color w:val="auto"/>
        </w:rPr>
        <w:t xml:space="preserve"> </w:t>
      </w:r>
      <w:proofErr w:type="spellStart"/>
      <w:r w:rsidRPr="00BD5529">
        <w:rPr>
          <w:rFonts w:eastAsia="Times New Roman"/>
          <w:color w:val="auto"/>
        </w:rPr>
        <w:t>са</w:t>
      </w:r>
      <w:proofErr w:type="spellEnd"/>
      <w:r w:rsidRPr="00BD5529">
        <w:rPr>
          <w:rFonts w:eastAsia="Times New Roman"/>
          <w:color w:val="auto"/>
        </w:rPr>
        <w:t xml:space="preserve"> </w:t>
      </w:r>
      <w:proofErr w:type="spellStart"/>
      <w:r w:rsidRPr="00BD5529">
        <w:rPr>
          <w:rFonts w:eastAsia="Times New Roman"/>
          <w:color w:val="auto"/>
        </w:rPr>
        <w:t>повратницом</w:t>
      </w:r>
      <w:proofErr w:type="spellEnd"/>
      <w:r w:rsidRPr="00BD5529">
        <w:rPr>
          <w:rFonts w:eastAsia="Times New Roman"/>
          <w:color w:val="auto"/>
        </w:rPr>
        <w:t>.</w:t>
      </w:r>
      <w:r w:rsidRPr="00BD5529">
        <w:rPr>
          <w:rFonts w:eastAsia="Times New Roman"/>
          <w:color w:val="auto"/>
          <w:lang w:val="sr-Cyrl-CS"/>
        </w:rPr>
        <w:t xml:space="preserve"> </w:t>
      </w:r>
      <w:proofErr w:type="spellStart"/>
      <w:r w:rsidRPr="00BD5529">
        <w:rPr>
          <w:rFonts w:eastAsia="Times New Roman"/>
          <w:color w:val="auto"/>
        </w:rPr>
        <w:t>Захтев</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заштиту</w:t>
      </w:r>
      <w:proofErr w:type="spellEnd"/>
      <w:r w:rsidRPr="00BD5529">
        <w:rPr>
          <w:rFonts w:eastAsia="Times New Roman"/>
          <w:color w:val="auto"/>
        </w:rPr>
        <w:t xml:space="preserve"> </w:t>
      </w:r>
      <w:proofErr w:type="spellStart"/>
      <w:r w:rsidRPr="00BD5529">
        <w:rPr>
          <w:rFonts w:eastAsia="Times New Roman"/>
          <w:color w:val="auto"/>
        </w:rPr>
        <w:t>права</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може</w:t>
      </w:r>
      <w:proofErr w:type="spellEnd"/>
      <w:r w:rsidRPr="00BD5529">
        <w:rPr>
          <w:rFonts w:eastAsia="Times New Roman"/>
          <w:color w:val="auto"/>
        </w:rPr>
        <w:t xml:space="preserve"> </w:t>
      </w:r>
      <w:proofErr w:type="spellStart"/>
      <w:r w:rsidRPr="00BD5529">
        <w:rPr>
          <w:rFonts w:eastAsia="Times New Roman"/>
          <w:color w:val="auto"/>
        </w:rPr>
        <w:t>поднети</w:t>
      </w:r>
      <w:proofErr w:type="spellEnd"/>
      <w:r w:rsidRPr="00BD5529">
        <w:rPr>
          <w:rFonts w:eastAsia="Times New Roman"/>
          <w:color w:val="auto"/>
        </w:rPr>
        <w:t xml:space="preserve"> у </w:t>
      </w:r>
      <w:proofErr w:type="spellStart"/>
      <w:r w:rsidRPr="00BD5529">
        <w:rPr>
          <w:rFonts w:eastAsia="Times New Roman"/>
          <w:color w:val="auto"/>
        </w:rPr>
        <w:t>току</w:t>
      </w:r>
      <w:proofErr w:type="spellEnd"/>
      <w:r w:rsidRPr="00BD5529">
        <w:rPr>
          <w:rFonts w:eastAsia="Times New Roman"/>
          <w:color w:val="auto"/>
        </w:rPr>
        <w:t xml:space="preserve"> </w:t>
      </w:r>
      <w:proofErr w:type="spellStart"/>
      <w:r w:rsidRPr="00BD5529">
        <w:rPr>
          <w:rFonts w:eastAsia="Times New Roman"/>
          <w:color w:val="auto"/>
        </w:rPr>
        <w:t>целог</w:t>
      </w:r>
      <w:proofErr w:type="spellEnd"/>
      <w:r w:rsidRPr="00BD5529">
        <w:rPr>
          <w:rFonts w:eastAsia="Times New Roman"/>
          <w:color w:val="auto"/>
        </w:rPr>
        <w:t xml:space="preserve"> </w:t>
      </w:r>
      <w:proofErr w:type="spellStart"/>
      <w:r w:rsidRPr="00BD5529">
        <w:rPr>
          <w:rFonts w:eastAsia="Times New Roman"/>
          <w:color w:val="auto"/>
        </w:rPr>
        <w:t>поступка</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против</w:t>
      </w:r>
      <w:proofErr w:type="spellEnd"/>
      <w:r w:rsidRPr="00BD5529">
        <w:rPr>
          <w:rFonts w:eastAsia="Times New Roman"/>
          <w:color w:val="auto"/>
        </w:rPr>
        <w:t xml:space="preserve"> </w:t>
      </w:r>
      <w:proofErr w:type="spellStart"/>
      <w:r w:rsidRPr="00BD5529">
        <w:rPr>
          <w:rFonts w:eastAsia="Times New Roman"/>
          <w:color w:val="auto"/>
        </w:rPr>
        <w:t>сваке</w:t>
      </w:r>
      <w:proofErr w:type="spellEnd"/>
      <w:r w:rsidRPr="00BD5529">
        <w:rPr>
          <w:rFonts w:eastAsia="Times New Roman"/>
          <w:color w:val="auto"/>
        </w:rPr>
        <w:t xml:space="preserve"> </w:t>
      </w:r>
      <w:proofErr w:type="spellStart"/>
      <w:r w:rsidRPr="00BD5529">
        <w:rPr>
          <w:rFonts w:eastAsia="Times New Roman"/>
          <w:color w:val="auto"/>
        </w:rPr>
        <w:t>радње</w:t>
      </w:r>
      <w:proofErr w:type="spellEnd"/>
      <w:r w:rsidRPr="00BD5529">
        <w:rPr>
          <w:rFonts w:eastAsia="Times New Roman"/>
          <w:color w:val="auto"/>
        </w:rPr>
        <w:t xml:space="preserve"> </w:t>
      </w:r>
      <w:proofErr w:type="spellStart"/>
      <w:r w:rsidRPr="00BD5529">
        <w:rPr>
          <w:rFonts w:eastAsia="Times New Roman"/>
          <w:color w:val="auto"/>
        </w:rPr>
        <w:t>наручиоца</w:t>
      </w:r>
      <w:proofErr w:type="spellEnd"/>
      <w:r w:rsidRPr="00BD5529">
        <w:rPr>
          <w:rFonts w:eastAsia="Times New Roman"/>
          <w:color w:val="auto"/>
        </w:rPr>
        <w:t xml:space="preserve">, </w:t>
      </w:r>
      <w:proofErr w:type="spellStart"/>
      <w:r w:rsidRPr="00BD5529">
        <w:rPr>
          <w:rFonts w:eastAsia="Times New Roman"/>
          <w:color w:val="auto"/>
        </w:rPr>
        <w:t>осим</w:t>
      </w:r>
      <w:proofErr w:type="spellEnd"/>
      <w:r w:rsidRPr="00BD5529">
        <w:rPr>
          <w:rFonts w:eastAsia="Times New Roman"/>
          <w:color w:val="auto"/>
        </w:rPr>
        <w:t xml:space="preserve"> </w:t>
      </w:r>
      <w:proofErr w:type="spellStart"/>
      <w:r w:rsidRPr="00BD5529">
        <w:rPr>
          <w:rFonts w:eastAsia="Times New Roman"/>
          <w:color w:val="auto"/>
        </w:rPr>
        <w:t>уколико</w:t>
      </w:r>
      <w:proofErr w:type="spellEnd"/>
      <w:r w:rsidRPr="00BD5529">
        <w:rPr>
          <w:rFonts w:eastAsia="Times New Roman"/>
          <w:color w:val="auto"/>
        </w:rPr>
        <w:t xml:space="preserve"> </w:t>
      </w:r>
      <w:proofErr w:type="spellStart"/>
      <w:r w:rsidRPr="00BD5529">
        <w:rPr>
          <w:rFonts w:eastAsia="Times New Roman"/>
          <w:color w:val="auto"/>
        </w:rPr>
        <w:t>Законом</w:t>
      </w:r>
      <w:proofErr w:type="spellEnd"/>
      <w:r w:rsidRPr="00BD5529">
        <w:rPr>
          <w:rFonts w:eastAsia="Times New Roman"/>
          <w:color w:val="auto"/>
        </w:rPr>
        <w:t xml:space="preserve"> </w:t>
      </w:r>
      <w:proofErr w:type="spellStart"/>
      <w:r w:rsidRPr="00BD5529">
        <w:rPr>
          <w:rFonts w:eastAsia="Times New Roman"/>
          <w:color w:val="auto"/>
        </w:rPr>
        <w:t>није</w:t>
      </w:r>
      <w:proofErr w:type="spellEnd"/>
      <w:r w:rsidRPr="00BD5529">
        <w:rPr>
          <w:rFonts w:eastAsia="Times New Roman"/>
          <w:color w:val="auto"/>
        </w:rPr>
        <w:t xml:space="preserve"> </w:t>
      </w:r>
      <w:proofErr w:type="spellStart"/>
      <w:r w:rsidRPr="00BD5529">
        <w:rPr>
          <w:rFonts w:eastAsia="Times New Roman"/>
          <w:color w:val="auto"/>
        </w:rPr>
        <w:t>другачије</w:t>
      </w:r>
      <w:proofErr w:type="spellEnd"/>
      <w:r w:rsidRPr="00BD5529">
        <w:rPr>
          <w:rFonts w:eastAsia="Times New Roman"/>
          <w:color w:val="auto"/>
        </w:rPr>
        <w:t xml:space="preserve"> </w:t>
      </w:r>
      <w:proofErr w:type="spellStart"/>
      <w:r w:rsidRPr="00BD5529">
        <w:rPr>
          <w:rFonts w:eastAsia="Times New Roman"/>
          <w:color w:val="auto"/>
        </w:rPr>
        <w:t>одређено</w:t>
      </w:r>
      <w:proofErr w:type="spellEnd"/>
      <w:r w:rsidRPr="00BD5529">
        <w:rPr>
          <w:rFonts w:eastAsia="Times New Roman"/>
          <w:color w:val="auto"/>
        </w:rPr>
        <w:t>.</w:t>
      </w:r>
      <w:r w:rsidRPr="00BD5529">
        <w:rPr>
          <w:rFonts w:eastAsia="Times New Roman"/>
          <w:color w:val="auto"/>
          <w:lang w:val="sr-Cyrl-RS"/>
        </w:rPr>
        <w:t xml:space="preserve"> </w:t>
      </w:r>
      <w:r w:rsidRPr="00BD5529">
        <w:rPr>
          <w:rFonts w:eastAsia="Times New Roman"/>
          <w:color w:val="auto"/>
        </w:rPr>
        <w:t xml:space="preserve">О </w:t>
      </w:r>
      <w:proofErr w:type="spellStart"/>
      <w:r w:rsidRPr="00BD5529">
        <w:rPr>
          <w:rFonts w:eastAsia="Times New Roman"/>
          <w:color w:val="auto"/>
        </w:rPr>
        <w:t>поднетом</w:t>
      </w:r>
      <w:proofErr w:type="spellEnd"/>
      <w:r w:rsidRPr="00BD5529">
        <w:rPr>
          <w:rFonts w:eastAsia="Times New Roman"/>
          <w:color w:val="auto"/>
        </w:rPr>
        <w:t xml:space="preserve"> </w:t>
      </w:r>
      <w:proofErr w:type="spellStart"/>
      <w:r w:rsidRPr="00BD5529">
        <w:rPr>
          <w:rFonts w:eastAsia="Times New Roman"/>
          <w:color w:val="auto"/>
        </w:rPr>
        <w:t>захтеву</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заштиту</w:t>
      </w:r>
      <w:proofErr w:type="spellEnd"/>
      <w:r w:rsidRPr="00BD5529">
        <w:rPr>
          <w:rFonts w:eastAsia="Times New Roman"/>
          <w:color w:val="auto"/>
        </w:rPr>
        <w:t xml:space="preserve"> </w:t>
      </w:r>
      <w:proofErr w:type="spellStart"/>
      <w:r w:rsidRPr="00BD5529">
        <w:rPr>
          <w:rFonts w:eastAsia="Times New Roman"/>
          <w:color w:val="auto"/>
        </w:rPr>
        <w:t>права</w:t>
      </w:r>
      <w:proofErr w:type="spellEnd"/>
      <w:r w:rsidRPr="00BD5529">
        <w:rPr>
          <w:rFonts w:eastAsia="Times New Roman"/>
          <w:color w:val="auto"/>
        </w:rPr>
        <w:t xml:space="preserve"> </w:t>
      </w:r>
      <w:proofErr w:type="spellStart"/>
      <w:r w:rsidRPr="00BD5529">
        <w:rPr>
          <w:rFonts w:eastAsia="Times New Roman"/>
          <w:color w:val="auto"/>
        </w:rPr>
        <w:t>наручилац</w:t>
      </w:r>
      <w:proofErr w:type="spellEnd"/>
      <w:r w:rsidRPr="00BD5529">
        <w:rPr>
          <w:rFonts w:eastAsia="Times New Roman"/>
          <w:color w:val="auto"/>
        </w:rPr>
        <w:t xml:space="preserve"> </w:t>
      </w:r>
      <w:proofErr w:type="spellStart"/>
      <w:r w:rsidRPr="00BD5529">
        <w:rPr>
          <w:rFonts w:eastAsia="Times New Roman"/>
          <w:color w:val="auto"/>
        </w:rPr>
        <w:t>објављује</w:t>
      </w:r>
      <w:proofErr w:type="spellEnd"/>
      <w:r w:rsidRPr="00BD5529">
        <w:rPr>
          <w:rFonts w:eastAsia="Times New Roman"/>
          <w:color w:val="auto"/>
        </w:rPr>
        <w:t xml:space="preserve"> </w:t>
      </w:r>
      <w:proofErr w:type="spellStart"/>
      <w:r w:rsidRPr="00BD5529">
        <w:rPr>
          <w:rFonts w:eastAsia="Times New Roman"/>
          <w:color w:val="auto"/>
        </w:rPr>
        <w:t>обавештење</w:t>
      </w:r>
      <w:proofErr w:type="spellEnd"/>
      <w:r w:rsidRPr="00BD5529">
        <w:rPr>
          <w:rFonts w:eastAsia="Times New Roman"/>
          <w:color w:val="auto"/>
        </w:rPr>
        <w:t xml:space="preserve"> о </w:t>
      </w:r>
      <w:proofErr w:type="spellStart"/>
      <w:r w:rsidRPr="00BD5529">
        <w:rPr>
          <w:rFonts w:eastAsia="Times New Roman"/>
          <w:color w:val="auto"/>
        </w:rPr>
        <w:t>поднетом</w:t>
      </w:r>
      <w:proofErr w:type="spellEnd"/>
      <w:r w:rsidRPr="00BD5529">
        <w:rPr>
          <w:rFonts w:eastAsia="Times New Roman"/>
          <w:color w:val="auto"/>
        </w:rPr>
        <w:t xml:space="preserve"> </w:t>
      </w:r>
      <w:proofErr w:type="spellStart"/>
      <w:r w:rsidRPr="00BD5529">
        <w:rPr>
          <w:rFonts w:eastAsia="Times New Roman"/>
          <w:color w:val="auto"/>
        </w:rPr>
        <w:t>захтеву</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Порталу</w:t>
      </w:r>
      <w:proofErr w:type="spellEnd"/>
      <w:r w:rsidRPr="00BD5529">
        <w:rPr>
          <w:rFonts w:eastAsia="Times New Roman"/>
          <w:color w:val="auto"/>
        </w:rPr>
        <w:t xml:space="preserve"> </w:t>
      </w:r>
      <w:proofErr w:type="spellStart"/>
      <w:r w:rsidRPr="00BD5529">
        <w:rPr>
          <w:rFonts w:eastAsia="Times New Roman"/>
          <w:color w:val="auto"/>
        </w:rPr>
        <w:t>јавних</w:t>
      </w:r>
      <w:proofErr w:type="spellEnd"/>
      <w:r w:rsidRPr="00BD5529">
        <w:rPr>
          <w:rFonts w:eastAsia="Times New Roman"/>
          <w:color w:val="auto"/>
        </w:rPr>
        <w:t xml:space="preserve"> </w:t>
      </w:r>
      <w:proofErr w:type="spellStart"/>
      <w:r w:rsidRPr="00BD5529">
        <w:rPr>
          <w:rFonts w:eastAsia="Times New Roman"/>
          <w:color w:val="auto"/>
        </w:rPr>
        <w:t>набавки</w:t>
      </w:r>
      <w:proofErr w:type="spellEnd"/>
      <w:r w:rsidRPr="00BD5529">
        <w:rPr>
          <w:rFonts w:eastAsia="Times New Roman"/>
          <w:color w:val="auto"/>
          <w:lang w:val="sr-Cyrl-CS"/>
        </w:rPr>
        <w:t xml:space="preserve"> и на својој интернет страници</w:t>
      </w:r>
      <w:r w:rsidRPr="00BD5529">
        <w:rPr>
          <w:rFonts w:eastAsia="Times New Roman"/>
          <w:color w:val="auto"/>
        </w:rPr>
        <w:t xml:space="preserve">, </w:t>
      </w:r>
      <w:proofErr w:type="spellStart"/>
      <w:r w:rsidRPr="00BD5529">
        <w:rPr>
          <w:rFonts w:eastAsia="Times New Roman"/>
          <w:color w:val="auto"/>
        </w:rPr>
        <w:t>најкасније</w:t>
      </w:r>
      <w:proofErr w:type="spellEnd"/>
      <w:r w:rsidRPr="00BD5529">
        <w:rPr>
          <w:rFonts w:eastAsia="Times New Roman"/>
          <w:color w:val="auto"/>
        </w:rPr>
        <w:t xml:space="preserve"> у </w:t>
      </w:r>
      <w:proofErr w:type="spellStart"/>
      <w:r w:rsidRPr="00BD5529">
        <w:rPr>
          <w:rFonts w:eastAsia="Times New Roman"/>
          <w:color w:val="auto"/>
        </w:rPr>
        <w:t>року</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2 </w:t>
      </w:r>
      <w:proofErr w:type="spellStart"/>
      <w:r w:rsidRPr="00BD5529">
        <w:rPr>
          <w:rFonts w:eastAsia="Times New Roman"/>
          <w:color w:val="auto"/>
        </w:rPr>
        <w:t>дана</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w:t>
      </w:r>
      <w:proofErr w:type="spellStart"/>
      <w:r w:rsidRPr="00BD5529">
        <w:rPr>
          <w:rFonts w:eastAsia="Times New Roman"/>
          <w:color w:val="auto"/>
        </w:rPr>
        <w:t>дана</w:t>
      </w:r>
      <w:proofErr w:type="spellEnd"/>
      <w:r w:rsidRPr="00BD5529">
        <w:rPr>
          <w:rFonts w:eastAsia="Times New Roman"/>
          <w:color w:val="auto"/>
        </w:rPr>
        <w:t xml:space="preserve"> </w:t>
      </w:r>
      <w:proofErr w:type="spellStart"/>
      <w:r w:rsidRPr="00BD5529">
        <w:rPr>
          <w:rFonts w:eastAsia="Times New Roman"/>
          <w:color w:val="auto"/>
        </w:rPr>
        <w:t>пријема</w:t>
      </w:r>
      <w:proofErr w:type="spellEnd"/>
      <w:r w:rsidRPr="00BD5529">
        <w:rPr>
          <w:rFonts w:eastAsia="Times New Roman"/>
          <w:color w:val="auto"/>
        </w:rPr>
        <w:t xml:space="preserve"> </w:t>
      </w:r>
      <w:proofErr w:type="spellStart"/>
      <w:r w:rsidRPr="00BD5529">
        <w:rPr>
          <w:rFonts w:eastAsia="Times New Roman"/>
          <w:color w:val="auto"/>
        </w:rPr>
        <w:t>захтева</w:t>
      </w:r>
      <w:proofErr w:type="spellEnd"/>
      <w:r w:rsidRPr="00BD5529">
        <w:rPr>
          <w:rFonts w:eastAsia="Times New Roman"/>
          <w:color w:val="auto"/>
        </w:rPr>
        <w:t>.</w:t>
      </w:r>
    </w:p>
    <w:p w14:paraId="21D41372" w14:textId="77777777" w:rsidR="00055C14" w:rsidRPr="00BD5529" w:rsidRDefault="00055C14" w:rsidP="00055C14">
      <w:pPr>
        <w:widowControl w:val="0"/>
        <w:spacing w:line="240" w:lineRule="auto"/>
        <w:ind w:firstLine="708"/>
        <w:jc w:val="both"/>
        <w:rPr>
          <w:rFonts w:eastAsia="Times New Roman"/>
          <w:color w:val="auto"/>
          <w:lang w:val="sr-Cyrl-CS"/>
        </w:rPr>
      </w:pPr>
      <w:proofErr w:type="spellStart"/>
      <w:r w:rsidRPr="00BD5529">
        <w:rPr>
          <w:rFonts w:eastAsia="Times New Roman"/>
          <w:color w:val="auto"/>
        </w:rPr>
        <w:lastRenderedPageBreak/>
        <w:t>Уколико</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захтевом</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заштиту</w:t>
      </w:r>
      <w:proofErr w:type="spellEnd"/>
      <w:r w:rsidRPr="00BD5529">
        <w:rPr>
          <w:rFonts w:eastAsia="Times New Roman"/>
          <w:color w:val="auto"/>
        </w:rPr>
        <w:t xml:space="preserve"> </w:t>
      </w:r>
      <w:proofErr w:type="spellStart"/>
      <w:r w:rsidRPr="00BD5529">
        <w:rPr>
          <w:rFonts w:eastAsia="Times New Roman"/>
          <w:color w:val="auto"/>
        </w:rPr>
        <w:t>права</w:t>
      </w:r>
      <w:proofErr w:type="spellEnd"/>
      <w:r w:rsidRPr="00BD5529">
        <w:rPr>
          <w:rFonts w:eastAsia="Times New Roman"/>
          <w:color w:val="auto"/>
        </w:rPr>
        <w:t xml:space="preserve"> </w:t>
      </w:r>
      <w:proofErr w:type="spellStart"/>
      <w:r w:rsidRPr="00BD5529">
        <w:rPr>
          <w:rFonts w:eastAsia="Times New Roman"/>
          <w:color w:val="auto"/>
        </w:rPr>
        <w:t>оспорава</w:t>
      </w:r>
      <w:proofErr w:type="spellEnd"/>
      <w:r w:rsidRPr="00BD5529">
        <w:rPr>
          <w:rFonts w:eastAsia="Times New Roman"/>
          <w:color w:val="auto"/>
        </w:rPr>
        <w:t xml:space="preserve"> </w:t>
      </w:r>
      <w:proofErr w:type="spellStart"/>
      <w:r w:rsidRPr="00BD5529">
        <w:rPr>
          <w:rFonts w:eastAsia="Times New Roman"/>
          <w:color w:val="auto"/>
        </w:rPr>
        <w:t>врста</w:t>
      </w:r>
      <w:proofErr w:type="spellEnd"/>
      <w:r w:rsidRPr="00BD5529">
        <w:rPr>
          <w:rFonts w:eastAsia="Times New Roman"/>
          <w:color w:val="auto"/>
        </w:rPr>
        <w:t xml:space="preserve"> </w:t>
      </w:r>
      <w:proofErr w:type="spellStart"/>
      <w:r w:rsidRPr="00BD5529">
        <w:rPr>
          <w:rFonts w:eastAsia="Times New Roman"/>
          <w:color w:val="auto"/>
        </w:rPr>
        <w:t>поступка</w:t>
      </w:r>
      <w:proofErr w:type="spellEnd"/>
      <w:r w:rsidRPr="00BD5529">
        <w:rPr>
          <w:rFonts w:eastAsia="Times New Roman"/>
          <w:color w:val="auto"/>
        </w:rPr>
        <w:t xml:space="preserve">, </w:t>
      </w:r>
      <w:proofErr w:type="spellStart"/>
      <w:r w:rsidRPr="00BD5529">
        <w:rPr>
          <w:rFonts w:eastAsia="Times New Roman"/>
          <w:color w:val="auto"/>
        </w:rPr>
        <w:t>садржина</w:t>
      </w:r>
      <w:proofErr w:type="spellEnd"/>
      <w:r w:rsidRPr="00BD5529">
        <w:rPr>
          <w:rFonts w:eastAsia="Times New Roman"/>
          <w:color w:val="auto"/>
        </w:rPr>
        <w:t xml:space="preserve"> </w:t>
      </w:r>
      <w:proofErr w:type="spellStart"/>
      <w:r w:rsidRPr="00BD5529">
        <w:rPr>
          <w:rFonts w:eastAsia="Times New Roman"/>
          <w:color w:val="auto"/>
        </w:rPr>
        <w:t>позива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подношење</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конкурсне</w:t>
      </w:r>
      <w:proofErr w:type="spellEnd"/>
      <w:r w:rsidRPr="00BD5529">
        <w:rPr>
          <w:rFonts w:eastAsia="Times New Roman"/>
          <w:color w:val="auto"/>
        </w:rPr>
        <w:t xml:space="preserve"> </w:t>
      </w:r>
      <w:proofErr w:type="spellStart"/>
      <w:r w:rsidRPr="00BD5529">
        <w:rPr>
          <w:rFonts w:eastAsia="Times New Roman"/>
          <w:color w:val="auto"/>
        </w:rPr>
        <w:t>документације</w:t>
      </w:r>
      <w:proofErr w:type="spellEnd"/>
      <w:r w:rsidRPr="00BD5529">
        <w:rPr>
          <w:rFonts w:eastAsia="Times New Roman"/>
          <w:color w:val="auto"/>
        </w:rPr>
        <w:t xml:space="preserve">, </w:t>
      </w:r>
      <w:proofErr w:type="spellStart"/>
      <w:r w:rsidRPr="00BD5529">
        <w:rPr>
          <w:rFonts w:eastAsia="Times New Roman"/>
          <w:color w:val="auto"/>
        </w:rPr>
        <w:t>захтев</w:t>
      </w:r>
      <w:proofErr w:type="spellEnd"/>
      <w:r w:rsidRPr="00BD5529">
        <w:rPr>
          <w:rFonts w:eastAsia="Times New Roman"/>
          <w:color w:val="auto"/>
        </w:rPr>
        <w:t xml:space="preserve"> </w:t>
      </w:r>
      <w:proofErr w:type="spellStart"/>
      <w:r w:rsidRPr="00BD5529">
        <w:rPr>
          <w:rFonts w:eastAsia="Times New Roman"/>
          <w:color w:val="auto"/>
        </w:rPr>
        <w:t>ће</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сматрати</w:t>
      </w:r>
      <w:proofErr w:type="spellEnd"/>
      <w:r w:rsidRPr="00BD5529">
        <w:rPr>
          <w:rFonts w:eastAsia="Times New Roman"/>
          <w:color w:val="auto"/>
        </w:rPr>
        <w:t xml:space="preserve"> </w:t>
      </w:r>
      <w:proofErr w:type="spellStart"/>
      <w:r w:rsidRPr="00BD5529">
        <w:rPr>
          <w:rFonts w:eastAsia="Times New Roman"/>
          <w:color w:val="auto"/>
        </w:rPr>
        <w:t>благовременим</w:t>
      </w:r>
      <w:proofErr w:type="spellEnd"/>
      <w:r w:rsidRPr="00BD5529">
        <w:rPr>
          <w:rFonts w:eastAsia="Times New Roman"/>
          <w:color w:val="auto"/>
        </w:rPr>
        <w:t xml:space="preserve"> </w:t>
      </w:r>
      <w:proofErr w:type="spellStart"/>
      <w:r w:rsidRPr="00BD5529">
        <w:rPr>
          <w:rFonts w:eastAsia="Times New Roman"/>
          <w:color w:val="auto"/>
        </w:rPr>
        <w:t>уколико</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примљен</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w:t>
      </w:r>
      <w:proofErr w:type="spellStart"/>
      <w:r w:rsidRPr="00BD5529">
        <w:rPr>
          <w:rFonts w:eastAsia="Times New Roman"/>
          <w:color w:val="auto"/>
        </w:rPr>
        <w:t>стране</w:t>
      </w:r>
      <w:proofErr w:type="spellEnd"/>
      <w:r w:rsidRPr="00BD5529">
        <w:rPr>
          <w:rFonts w:eastAsia="Times New Roman"/>
          <w:color w:val="auto"/>
        </w:rPr>
        <w:t xml:space="preserve"> </w:t>
      </w:r>
      <w:proofErr w:type="spellStart"/>
      <w:r w:rsidRPr="00BD5529">
        <w:rPr>
          <w:rFonts w:eastAsia="Times New Roman"/>
          <w:color w:val="auto"/>
        </w:rPr>
        <w:t>наручиоца</w:t>
      </w:r>
      <w:proofErr w:type="spellEnd"/>
      <w:r w:rsidRPr="00BD5529">
        <w:rPr>
          <w:rFonts w:eastAsia="Times New Roman"/>
          <w:color w:val="auto"/>
        </w:rPr>
        <w:t xml:space="preserve"> </w:t>
      </w:r>
      <w:proofErr w:type="spellStart"/>
      <w:proofErr w:type="gramStart"/>
      <w:r w:rsidRPr="00BD5529">
        <w:rPr>
          <w:rFonts w:eastAsia="Times New Roman"/>
          <w:color w:val="auto"/>
        </w:rPr>
        <w:t>најкасније</w:t>
      </w:r>
      <w:proofErr w:type="spellEnd"/>
      <w:r w:rsidRPr="00BD5529">
        <w:rPr>
          <w:rFonts w:eastAsia="Times New Roman"/>
          <w:color w:val="auto"/>
        </w:rPr>
        <w:t xml:space="preserve">  </w:t>
      </w:r>
      <w:r w:rsidRPr="00BD5529">
        <w:rPr>
          <w:rFonts w:eastAsia="Times New Roman"/>
          <w:color w:val="auto"/>
          <w:lang w:val="sr-Cyrl-CS"/>
        </w:rPr>
        <w:t>3</w:t>
      </w:r>
      <w:proofErr w:type="gramEnd"/>
      <w:r w:rsidRPr="00BD5529">
        <w:rPr>
          <w:rFonts w:eastAsia="Times New Roman"/>
          <w:color w:val="auto"/>
        </w:rPr>
        <w:t xml:space="preserve"> </w:t>
      </w:r>
      <w:proofErr w:type="spellStart"/>
      <w:r w:rsidRPr="00BD5529">
        <w:rPr>
          <w:rFonts w:eastAsia="Times New Roman"/>
          <w:color w:val="auto"/>
        </w:rPr>
        <w:t>дана</w:t>
      </w:r>
      <w:proofErr w:type="spellEnd"/>
      <w:r w:rsidRPr="00BD5529">
        <w:rPr>
          <w:rFonts w:eastAsia="Times New Roman"/>
          <w:color w:val="auto"/>
        </w:rPr>
        <w:t xml:space="preserve"> </w:t>
      </w:r>
      <w:proofErr w:type="spellStart"/>
      <w:r w:rsidRPr="00BD5529">
        <w:rPr>
          <w:rFonts w:eastAsia="Times New Roman"/>
          <w:color w:val="auto"/>
        </w:rPr>
        <w:t>пре</w:t>
      </w:r>
      <w:proofErr w:type="spellEnd"/>
      <w:r w:rsidRPr="00BD5529">
        <w:rPr>
          <w:rFonts w:eastAsia="Times New Roman"/>
          <w:color w:val="auto"/>
        </w:rPr>
        <w:t xml:space="preserve"> </w:t>
      </w:r>
      <w:proofErr w:type="spellStart"/>
      <w:r w:rsidRPr="00BD5529">
        <w:rPr>
          <w:rFonts w:eastAsia="Times New Roman"/>
          <w:color w:val="auto"/>
        </w:rPr>
        <w:t>истека</w:t>
      </w:r>
      <w:proofErr w:type="spellEnd"/>
      <w:r w:rsidRPr="00BD5529">
        <w:rPr>
          <w:rFonts w:eastAsia="Times New Roman"/>
          <w:color w:val="auto"/>
        </w:rPr>
        <w:t xml:space="preserve"> </w:t>
      </w:r>
      <w:proofErr w:type="spellStart"/>
      <w:r w:rsidRPr="00BD5529">
        <w:rPr>
          <w:rFonts w:eastAsia="Times New Roman"/>
          <w:color w:val="auto"/>
        </w:rPr>
        <w:t>рока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подношење</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без</w:t>
      </w:r>
      <w:proofErr w:type="spellEnd"/>
      <w:r w:rsidRPr="00BD5529">
        <w:rPr>
          <w:rFonts w:eastAsia="Times New Roman"/>
          <w:color w:val="auto"/>
        </w:rPr>
        <w:t xml:space="preserve"> </w:t>
      </w:r>
      <w:proofErr w:type="spellStart"/>
      <w:r w:rsidRPr="00BD5529">
        <w:rPr>
          <w:rFonts w:eastAsia="Times New Roman"/>
          <w:color w:val="auto"/>
        </w:rPr>
        <w:t>обзира</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начин</w:t>
      </w:r>
      <w:proofErr w:type="spellEnd"/>
      <w:r w:rsidRPr="00BD5529">
        <w:rPr>
          <w:rFonts w:eastAsia="Times New Roman"/>
          <w:color w:val="auto"/>
        </w:rPr>
        <w:t xml:space="preserve"> </w:t>
      </w:r>
      <w:proofErr w:type="spellStart"/>
      <w:r w:rsidRPr="00BD5529">
        <w:rPr>
          <w:rFonts w:eastAsia="Times New Roman"/>
          <w:color w:val="auto"/>
        </w:rPr>
        <w:t>достављања</w:t>
      </w:r>
      <w:proofErr w:type="spellEnd"/>
      <w:r w:rsidRPr="00BD5529">
        <w:rPr>
          <w:rFonts w:eastAsia="Times New Roman"/>
          <w:color w:val="auto"/>
          <w:lang w:val="sr-Cyrl-R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BD5529">
        <w:rPr>
          <w:rFonts w:eastAsia="Times New Roman"/>
          <w:color w:val="auto"/>
        </w:rPr>
        <w:t xml:space="preserve"> </w:t>
      </w:r>
    </w:p>
    <w:p w14:paraId="5FFAB9DB" w14:textId="77777777" w:rsidR="00055C14" w:rsidRPr="00BD5529" w:rsidRDefault="00055C14" w:rsidP="00055C14">
      <w:pPr>
        <w:widowControl w:val="0"/>
        <w:spacing w:line="240" w:lineRule="auto"/>
        <w:ind w:firstLine="708"/>
        <w:jc w:val="both"/>
        <w:rPr>
          <w:rFonts w:eastAsia="Times New Roman"/>
          <w:color w:val="auto"/>
          <w:lang w:val="sr-Cyrl-CS"/>
        </w:rPr>
      </w:pPr>
      <w:r w:rsidRPr="00BD5529">
        <w:rPr>
          <w:rFonts w:eastAsia="Times New Roman"/>
          <w:color w:val="auto"/>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14:paraId="30B8DE4D" w14:textId="77777777" w:rsidR="00055C14" w:rsidRPr="00BD5529" w:rsidRDefault="00055C14" w:rsidP="00055C14">
      <w:pPr>
        <w:widowControl w:val="0"/>
        <w:spacing w:line="240" w:lineRule="auto"/>
        <w:jc w:val="both"/>
        <w:rPr>
          <w:rFonts w:eastAsia="Times New Roman"/>
          <w:color w:val="auto"/>
        </w:rPr>
      </w:pPr>
      <w:proofErr w:type="spellStart"/>
      <w:r w:rsidRPr="00BD5529">
        <w:rPr>
          <w:rFonts w:eastAsia="Times New Roman"/>
          <w:color w:val="auto"/>
        </w:rPr>
        <w:t>После</w:t>
      </w:r>
      <w:proofErr w:type="spellEnd"/>
      <w:r w:rsidRPr="00BD5529">
        <w:rPr>
          <w:rFonts w:eastAsia="Times New Roman"/>
          <w:color w:val="auto"/>
        </w:rPr>
        <w:t xml:space="preserve"> </w:t>
      </w:r>
      <w:proofErr w:type="spellStart"/>
      <w:r w:rsidRPr="00BD5529">
        <w:rPr>
          <w:rFonts w:eastAsia="Times New Roman"/>
          <w:color w:val="auto"/>
        </w:rPr>
        <w:t>доношења</w:t>
      </w:r>
      <w:proofErr w:type="spellEnd"/>
      <w:r w:rsidRPr="00BD5529">
        <w:rPr>
          <w:rFonts w:eastAsia="Times New Roman"/>
          <w:color w:val="auto"/>
        </w:rPr>
        <w:t xml:space="preserve"> </w:t>
      </w:r>
      <w:proofErr w:type="spellStart"/>
      <w:r w:rsidRPr="00BD5529">
        <w:rPr>
          <w:rFonts w:eastAsia="Times New Roman"/>
          <w:color w:val="auto"/>
        </w:rPr>
        <w:t>одлуке</w:t>
      </w:r>
      <w:proofErr w:type="spellEnd"/>
      <w:r w:rsidRPr="00BD5529">
        <w:rPr>
          <w:rFonts w:eastAsia="Times New Roman"/>
          <w:color w:val="auto"/>
        </w:rPr>
        <w:t xml:space="preserve"> о </w:t>
      </w:r>
      <w:proofErr w:type="spellStart"/>
      <w:r w:rsidRPr="00BD5529">
        <w:rPr>
          <w:rFonts w:eastAsia="Times New Roman"/>
          <w:color w:val="auto"/>
        </w:rPr>
        <w:t>додели</w:t>
      </w:r>
      <w:proofErr w:type="spellEnd"/>
      <w:r w:rsidRPr="00BD5529">
        <w:rPr>
          <w:rFonts w:eastAsia="Times New Roman"/>
          <w:color w:val="auto"/>
        </w:rPr>
        <w:t xml:space="preserve"> </w:t>
      </w:r>
      <w:proofErr w:type="spellStart"/>
      <w:r w:rsidRPr="00BD5529">
        <w:rPr>
          <w:rFonts w:eastAsia="Times New Roman"/>
          <w:color w:val="auto"/>
        </w:rPr>
        <w:t>уговора</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чл</w:t>
      </w:r>
      <w:proofErr w:type="spellEnd"/>
      <w:r w:rsidRPr="00BD5529">
        <w:rPr>
          <w:rFonts w:eastAsia="Times New Roman"/>
          <w:color w:val="auto"/>
        </w:rPr>
        <w:t xml:space="preserve">. 108. </w:t>
      </w:r>
      <w:proofErr w:type="spellStart"/>
      <w:r w:rsidRPr="00BD5529">
        <w:rPr>
          <w:rFonts w:eastAsia="Times New Roman"/>
          <w:color w:val="auto"/>
        </w:rPr>
        <w:t>Закона</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одлуке</w:t>
      </w:r>
      <w:proofErr w:type="spellEnd"/>
      <w:r w:rsidRPr="00BD5529">
        <w:rPr>
          <w:rFonts w:eastAsia="Times New Roman"/>
          <w:color w:val="auto"/>
        </w:rPr>
        <w:t xml:space="preserve"> о </w:t>
      </w:r>
      <w:proofErr w:type="spellStart"/>
      <w:r w:rsidRPr="00BD5529">
        <w:rPr>
          <w:rFonts w:eastAsia="Times New Roman"/>
          <w:color w:val="auto"/>
        </w:rPr>
        <w:t>обустави</w:t>
      </w:r>
      <w:proofErr w:type="spellEnd"/>
      <w:r w:rsidRPr="00BD5529">
        <w:rPr>
          <w:rFonts w:eastAsia="Times New Roman"/>
          <w:color w:val="auto"/>
        </w:rPr>
        <w:t xml:space="preserve"> </w:t>
      </w:r>
      <w:proofErr w:type="spellStart"/>
      <w:r w:rsidRPr="00BD5529">
        <w:rPr>
          <w:rFonts w:eastAsia="Times New Roman"/>
          <w:color w:val="auto"/>
        </w:rPr>
        <w:t>поступка</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из</w:t>
      </w:r>
      <w:proofErr w:type="spellEnd"/>
      <w:r w:rsidRPr="00BD5529">
        <w:rPr>
          <w:rFonts w:eastAsia="Times New Roman"/>
          <w:color w:val="auto"/>
        </w:rPr>
        <w:t xml:space="preserve"> </w:t>
      </w:r>
      <w:proofErr w:type="spellStart"/>
      <w:r w:rsidRPr="00BD5529">
        <w:rPr>
          <w:rFonts w:eastAsia="Times New Roman"/>
          <w:color w:val="auto"/>
        </w:rPr>
        <w:t>чл</w:t>
      </w:r>
      <w:proofErr w:type="spellEnd"/>
      <w:r w:rsidRPr="00BD5529">
        <w:rPr>
          <w:rFonts w:eastAsia="Times New Roman"/>
          <w:color w:val="auto"/>
        </w:rPr>
        <w:t xml:space="preserve">. 109. </w:t>
      </w:r>
      <w:proofErr w:type="spellStart"/>
      <w:r w:rsidRPr="00BD5529">
        <w:rPr>
          <w:rFonts w:eastAsia="Times New Roman"/>
          <w:color w:val="auto"/>
        </w:rPr>
        <w:t>Закона</w:t>
      </w:r>
      <w:proofErr w:type="spellEnd"/>
      <w:r w:rsidRPr="00BD5529">
        <w:rPr>
          <w:rFonts w:eastAsia="Times New Roman"/>
          <w:color w:val="auto"/>
        </w:rPr>
        <w:t xml:space="preserve">, </w:t>
      </w:r>
      <w:proofErr w:type="spellStart"/>
      <w:r w:rsidRPr="00BD5529">
        <w:rPr>
          <w:rFonts w:eastAsia="Times New Roman"/>
          <w:color w:val="auto"/>
        </w:rPr>
        <w:t>рок</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подношење</w:t>
      </w:r>
      <w:proofErr w:type="spellEnd"/>
      <w:r w:rsidRPr="00BD5529">
        <w:rPr>
          <w:rFonts w:eastAsia="Times New Roman"/>
          <w:color w:val="auto"/>
        </w:rPr>
        <w:t xml:space="preserve"> </w:t>
      </w:r>
      <w:proofErr w:type="spellStart"/>
      <w:r w:rsidRPr="00BD5529">
        <w:rPr>
          <w:rFonts w:eastAsia="Times New Roman"/>
          <w:color w:val="auto"/>
        </w:rPr>
        <w:t>захтева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заштиту</w:t>
      </w:r>
      <w:proofErr w:type="spellEnd"/>
      <w:r w:rsidRPr="00BD5529">
        <w:rPr>
          <w:rFonts w:eastAsia="Times New Roman"/>
          <w:color w:val="auto"/>
        </w:rPr>
        <w:t xml:space="preserve"> </w:t>
      </w:r>
      <w:proofErr w:type="spellStart"/>
      <w:r w:rsidRPr="00BD5529">
        <w:rPr>
          <w:rFonts w:eastAsia="Times New Roman"/>
          <w:color w:val="auto"/>
        </w:rPr>
        <w:t>права</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r w:rsidRPr="00BD5529">
        <w:rPr>
          <w:rFonts w:eastAsia="Times New Roman"/>
          <w:color w:val="auto"/>
          <w:lang w:val="sr-Cyrl-RS"/>
        </w:rPr>
        <w:t>5</w:t>
      </w:r>
      <w:r w:rsidRPr="00BD5529">
        <w:rPr>
          <w:rFonts w:eastAsia="Times New Roman"/>
          <w:color w:val="auto"/>
        </w:rPr>
        <w:t xml:space="preserve"> </w:t>
      </w:r>
      <w:proofErr w:type="spellStart"/>
      <w:r w:rsidRPr="00BD5529">
        <w:rPr>
          <w:rFonts w:eastAsia="Times New Roman"/>
          <w:color w:val="auto"/>
        </w:rPr>
        <w:t>дана</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w:t>
      </w:r>
      <w:proofErr w:type="spellStart"/>
      <w:r w:rsidRPr="00BD5529">
        <w:rPr>
          <w:rFonts w:eastAsia="Times New Roman"/>
          <w:color w:val="auto"/>
        </w:rPr>
        <w:t>дана</w:t>
      </w:r>
      <w:proofErr w:type="spellEnd"/>
      <w:r w:rsidRPr="00BD5529">
        <w:rPr>
          <w:rFonts w:eastAsia="Times New Roman"/>
          <w:color w:val="auto"/>
        </w:rPr>
        <w:t xml:space="preserve"> </w:t>
      </w:r>
      <w:r w:rsidRPr="00BD5529">
        <w:rPr>
          <w:rFonts w:eastAsia="Times New Roman"/>
          <w:color w:val="auto"/>
          <w:lang w:val="sr-Cyrl-RS"/>
        </w:rPr>
        <w:t>објављивања одлуке на Порталу јавних набавки</w:t>
      </w:r>
      <w:r w:rsidRPr="00BD5529">
        <w:rPr>
          <w:rFonts w:eastAsia="Times New Roman"/>
          <w:color w:val="auto"/>
        </w:rPr>
        <w:t xml:space="preserve">. </w:t>
      </w:r>
    </w:p>
    <w:p w14:paraId="3F34FE59"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Захтевом</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заштиту</w:t>
      </w:r>
      <w:proofErr w:type="spellEnd"/>
      <w:r w:rsidRPr="00BD5529">
        <w:rPr>
          <w:rFonts w:eastAsia="Times New Roman"/>
          <w:color w:val="auto"/>
        </w:rPr>
        <w:t xml:space="preserve"> </w:t>
      </w:r>
      <w:proofErr w:type="spellStart"/>
      <w:r w:rsidRPr="00BD5529">
        <w:rPr>
          <w:rFonts w:eastAsia="Times New Roman"/>
          <w:color w:val="auto"/>
        </w:rPr>
        <w:t>права</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могу</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оспоравати</w:t>
      </w:r>
      <w:proofErr w:type="spellEnd"/>
      <w:r w:rsidRPr="00BD5529">
        <w:rPr>
          <w:rFonts w:eastAsia="Times New Roman"/>
          <w:color w:val="auto"/>
        </w:rPr>
        <w:t xml:space="preserve"> </w:t>
      </w:r>
      <w:proofErr w:type="spellStart"/>
      <w:r w:rsidRPr="00BD5529">
        <w:rPr>
          <w:rFonts w:eastAsia="Times New Roman"/>
          <w:color w:val="auto"/>
        </w:rPr>
        <w:t>радње</w:t>
      </w:r>
      <w:proofErr w:type="spellEnd"/>
      <w:r w:rsidRPr="00BD5529">
        <w:rPr>
          <w:rFonts w:eastAsia="Times New Roman"/>
          <w:color w:val="auto"/>
        </w:rPr>
        <w:t xml:space="preserve"> </w:t>
      </w:r>
      <w:proofErr w:type="spellStart"/>
      <w:r w:rsidRPr="00BD5529">
        <w:rPr>
          <w:rFonts w:eastAsia="Times New Roman"/>
          <w:color w:val="auto"/>
        </w:rPr>
        <w:t>наручиоца</w:t>
      </w:r>
      <w:proofErr w:type="spellEnd"/>
      <w:r w:rsidRPr="00BD5529">
        <w:rPr>
          <w:rFonts w:eastAsia="Times New Roman"/>
          <w:color w:val="auto"/>
        </w:rPr>
        <w:t xml:space="preserve"> </w:t>
      </w:r>
      <w:proofErr w:type="spellStart"/>
      <w:r w:rsidRPr="00BD5529">
        <w:rPr>
          <w:rFonts w:eastAsia="Times New Roman"/>
          <w:color w:val="auto"/>
        </w:rPr>
        <w:t>предузете</w:t>
      </w:r>
      <w:proofErr w:type="spellEnd"/>
      <w:r w:rsidRPr="00BD5529">
        <w:rPr>
          <w:rFonts w:eastAsia="Times New Roman"/>
          <w:color w:val="auto"/>
        </w:rPr>
        <w:t xml:space="preserve"> у </w:t>
      </w:r>
      <w:proofErr w:type="spellStart"/>
      <w:r w:rsidRPr="00BD5529">
        <w:rPr>
          <w:rFonts w:eastAsia="Times New Roman"/>
          <w:color w:val="auto"/>
        </w:rPr>
        <w:t>поступку</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су</w:t>
      </w:r>
      <w:proofErr w:type="spellEnd"/>
      <w:r w:rsidRPr="00BD5529">
        <w:rPr>
          <w:rFonts w:eastAsia="Times New Roman"/>
          <w:color w:val="auto"/>
        </w:rPr>
        <w:t xml:space="preserve"> </w:t>
      </w:r>
      <w:proofErr w:type="spellStart"/>
      <w:r w:rsidRPr="00BD5529">
        <w:rPr>
          <w:rFonts w:eastAsia="Times New Roman"/>
          <w:color w:val="auto"/>
        </w:rPr>
        <w:t>подносиоцу</w:t>
      </w:r>
      <w:proofErr w:type="spellEnd"/>
      <w:r w:rsidRPr="00BD5529">
        <w:rPr>
          <w:rFonts w:eastAsia="Times New Roman"/>
          <w:color w:val="auto"/>
        </w:rPr>
        <w:t xml:space="preserve"> </w:t>
      </w:r>
      <w:proofErr w:type="spellStart"/>
      <w:r w:rsidRPr="00BD5529">
        <w:rPr>
          <w:rFonts w:eastAsia="Times New Roman"/>
          <w:color w:val="auto"/>
        </w:rPr>
        <w:t>захтева</w:t>
      </w:r>
      <w:proofErr w:type="spellEnd"/>
      <w:r w:rsidRPr="00BD5529">
        <w:rPr>
          <w:rFonts w:eastAsia="Times New Roman"/>
          <w:color w:val="auto"/>
        </w:rPr>
        <w:t xml:space="preserve"> </w:t>
      </w:r>
      <w:proofErr w:type="spellStart"/>
      <w:r w:rsidRPr="00BD5529">
        <w:rPr>
          <w:rFonts w:eastAsia="Times New Roman"/>
          <w:color w:val="auto"/>
        </w:rPr>
        <w:t>били</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могли</w:t>
      </w:r>
      <w:proofErr w:type="spellEnd"/>
      <w:r w:rsidRPr="00BD5529">
        <w:rPr>
          <w:rFonts w:eastAsia="Times New Roman"/>
          <w:color w:val="auto"/>
        </w:rPr>
        <w:t xml:space="preserve"> </w:t>
      </w:r>
      <w:proofErr w:type="spellStart"/>
      <w:r w:rsidRPr="00BD5529">
        <w:rPr>
          <w:rFonts w:eastAsia="Times New Roman"/>
          <w:color w:val="auto"/>
        </w:rPr>
        <w:t>бити</w:t>
      </w:r>
      <w:proofErr w:type="spellEnd"/>
      <w:r w:rsidRPr="00BD5529">
        <w:rPr>
          <w:rFonts w:eastAsia="Times New Roman"/>
          <w:color w:val="auto"/>
        </w:rPr>
        <w:t xml:space="preserve"> </w:t>
      </w:r>
      <w:proofErr w:type="spellStart"/>
      <w:r w:rsidRPr="00BD5529">
        <w:rPr>
          <w:rFonts w:eastAsia="Times New Roman"/>
          <w:color w:val="auto"/>
        </w:rPr>
        <w:t>познати</w:t>
      </w:r>
      <w:proofErr w:type="spellEnd"/>
      <w:r w:rsidRPr="00BD5529">
        <w:rPr>
          <w:rFonts w:eastAsia="Times New Roman"/>
          <w:color w:val="auto"/>
        </w:rPr>
        <w:t xml:space="preserve"> </w:t>
      </w:r>
      <w:proofErr w:type="spellStart"/>
      <w:r w:rsidRPr="00BD5529">
        <w:rPr>
          <w:rFonts w:eastAsia="Times New Roman"/>
          <w:color w:val="auto"/>
        </w:rPr>
        <w:t>разлози</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његово</w:t>
      </w:r>
      <w:proofErr w:type="spellEnd"/>
      <w:r w:rsidRPr="00BD5529">
        <w:rPr>
          <w:rFonts w:eastAsia="Times New Roman"/>
          <w:color w:val="auto"/>
        </w:rPr>
        <w:t xml:space="preserve"> </w:t>
      </w:r>
      <w:proofErr w:type="spellStart"/>
      <w:r w:rsidRPr="00BD5529">
        <w:rPr>
          <w:rFonts w:eastAsia="Times New Roman"/>
          <w:color w:val="auto"/>
        </w:rPr>
        <w:t>подношење</w:t>
      </w:r>
      <w:proofErr w:type="spellEnd"/>
      <w:r w:rsidRPr="00BD5529">
        <w:rPr>
          <w:rFonts w:eastAsia="Times New Roman"/>
          <w:color w:val="auto"/>
        </w:rPr>
        <w:t xml:space="preserve"> </w:t>
      </w:r>
      <w:proofErr w:type="spellStart"/>
      <w:r w:rsidRPr="00BD5529">
        <w:rPr>
          <w:rFonts w:eastAsia="Times New Roman"/>
          <w:color w:val="auto"/>
        </w:rPr>
        <w:t>пре</w:t>
      </w:r>
      <w:proofErr w:type="spellEnd"/>
      <w:r w:rsidRPr="00BD5529">
        <w:rPr>
          <w:rFonts w:eastAsia="Times New Roman"/>
          <w:color w:val="auto"/>
        </w:rPr>
        <w:t xml:space="preserve"> </w:t>
      </w:r>
      <w:proofErr w:type="spellStart"/>
      <w:r w:rsidRPr="00BD5529">
        <w:rPr>
          <w:rFonts w:eastAsia="Times New Roman"/>
          <w:color w:val="auto"/>
        </w:rPr>
        <w:t>истека</w:t>
      </w:r>
      <w:proofErr w:type="spellEnd"/>
      <w:r w:rsidRPr="00BD5529">
        <w:rPr>
          <w:rFonts w:eastAsia="Times New Roman"/>
          <w:color w:val="auto"/>
        </w:rPr>
        <w:t xml:space="preserve"> </w:t>
      </w:r>
      <w:proofErr w:type="spellStart"/>
      <w:r w:rsidRPr="00BD5529">
        <w:rPr>
          <w:rFonts w:eastAsia="Times New Roman"/>
          <w:color w:val="auto"/>
        </w:rPr>
        <w:t>рока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подношење</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а </w:t>
      </w:r>
      <w:proofErr w:type="spellStart"/>
      <w:r w:rsidRPr="00BD5529">
        <w:rPr>
          <w:rFonts w:eastAsia="Times New Roman"/>
          <w:color w:val="auto"/>
        </w:rPr>
        <w:t>подносилац</w:t>
      </w:r>
      <w:proofErr w:type="spellEnd"/>
      <w:r w:rsidRPr="00BD5529">
        <w:rPr>
          <w:rFonts w:eastAsia="Times New Roman"/>
          <w:color w:val="auto"/>
        </w:rPr>
        <w:t xml:space="preserve"> </w:t>
      </w:r>
      <w:proofErr w:type="spellStart"/>
      <w:r w:rsidRPr="00BD5529">
        <w:rPr>
          <w:rFonts w:eastAsia="Times New Roman"/>
          <w:color w:val="auto"/>
        </w:rPr>
        <w:t>захтева</w:t>
      </w:r>
      <w:proofErr w:type="spellEnd"/>
      <w:r w:rsidRPr="00BD5529">
        <w:rPr>
          <w:rFonts w:eastAsia="Times New Roman"/>
          <w:color w:val="auto"/>
        </w:rPr>
        <w:t xml:space="preserve"> </w:t>
      </w:r>
      <w:proofErr w:type="spellStart"/>
      <w:r w:rsidRPr="00BD5529">
        <w:rPr>
          <w:rFonts w:eastAsia="Times New Roman"/>
          <w:color w:val="auto"/>
        </w:rPr>
        <w:t>га</w:t>
      </w:r>
      <w:proofErr w:type="spellEnd"/>
      <w:r w:rsidRPr="00BD5529">
        <w:rPr>
          <w:rFonts w:eastAsia="Times New Roman"/>
          <w:color w:val="auto"/>
        </w:rPr>
        <w:t xml:space="preserve"> </w:t>
      </w:r>
      <w:proofErr w:type="spellStart"/>
      <w:r w:rsidRPr="00BD5529">
        <w:rPr>
          <w:rFonts w:eastAsia="Times New Roman"/>
          <w:color w:val="auto"/>
        </w:rPr>
        <w:t>није</w:t>
      </w:r>
      <w:proofErr w:type="spellEnd"/>
      <w:r w:rsidRPr="00BD5529">
        <w:rPr>
          <w:rFonts w:eastAsia="Times New Roman"/>
          <w:color w:val="auto"/>
        </w:rPr>
        <w:t xml:space="preserve"> </w:t>
      </w:r>
      <w:proofErr w:type="spellStart"/>
      <w:r w:rsidRPr="00BD5529">
        <w:rPr>
          <w:rFonts w:eastAsia="Times New Roman"/>
          <w:color w:val="auto"/>
        </w:rPr>
        <w:t>поднео</w:t>
      </w:r>
      <w:proofErr w:type="spellEnd"/>
      <w:r w:rsidRPr="00BD5529">
        <w:rPr>
          <w:rFonts w:eastAsia="Times New Roman"/>
          <w:color w:val="auto"/>
        </w:rPr>
        <w:t xml:space="preserve"> </w:t>
      </w:r>
      <w:proofErr w:type="spellStart"/>
      <w:r w:rsidRPr="00BD5529">
        <w:rPr>
          <w:rFonts w:eastAsia="Times New Roman"/>
          <w:color w:val="auto"/>
        </w:rPr>
        <w:t>пре</w:t>
      </w:r>
      <w:proofErr w:type="spellEnd"/>
      <w:r w:rsidRPr="00BD5529">
        <w:rPr>
          <w:rFonts w:eastAsia="Times New Roman"/>
          <w:color w:val="auto"/>
        </w:rPr>
        <w:t xml:space="preserve"> </w:t>
      </w:r>
      <w:proofErr w:type="spellStart"/>
      <w:r w:rsidRPr="00BD5529">
        <w:rPr>
          <w:rFonts w:eastAsia="Times New Roman"/>
          <w:color w:val="auto"/>
        </w:rPr>
        <w:t>истека</w:t>
      </w:r>
      <w:proofErr w:type="spellEnd"/>
      <w:r w:rsidRPr="00BD5529">
        <w:rPr>
          <w:rFonts w:eastAsia="Times New Roman"/>
          <w:color w:val="auto"/>
        </w:rPr>
        <w:t xml:space="preserve"> </w:t>
      </w:r>
      <w:proofErr w:type="spellStart"/>
      <w:r w:rsidRPr="00BD5529">
        <w:rPr>
          <w:rFonts w:eastAsia="Times New Roman"/>
          <w:color w:val="auto"/>
        </w:rPr>
        <w:t>тог</w:t>
      </w:r>
      <w:proofErr w:type="spellEnd"/>
      <w:r w:rsidRPr="00BD5529">
        <w:rPr>
          <w:rFonts w:eastAsia="Times New Roman"/>
          <w:color w:val="auto"/>
        </w:rPr>
        <w:t xml:space="preserve"> </w:t>
      </w:r>
      <w:proofErr w:type="spellStart"/>
      <w:r w:rsidRPr="00BD5529">
        <w:rPr>
          <w:rFonts w:eastAsia="Times New Roman"/>
          <w:color w:val="auto"/>
        </w:rPr>
        <w:t>рока</w:t>
      </w:r>
      <w:proofErr w:type="spellEnd"/>
      <w:r w:rsidRPr="00BD5529">
        <w:rPr>
          <w:rFonts w:eastAsia="Times New Roman"/>
          <w:color w:val="auto"/>
        </w:rPr>
        <w:t>.</w:t>
      </w:r>
    </w:p>
    <w:p w14:paraId="6F0E7605" w14:textId="77777777" w:rsidR="00055C14" w:rsidRPr="00BD5529" w:rsidRDefault="00055C14" w:rsidP="00055C14">
      <w:pPr>
        <w:widowControl w:val="0"/>
        <w:spacing w:line="240" w:lineRule="auto"/>
        <w:ind w:firstLine="708"/>
        <w:jc w:val="both"/>
        <w:rPr>
          <w:rFonts w:eastAsia="Times New Roman"/>
          <w:color w:val="auto"/>
          <w:lang w:val="sr-Cyrl-CS"/>
        </w:rPr>
      </w:pP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у </w:t>
      </w:r>
      <w:proofErr w:type="spellStart"/>
      <w:r w:rsidRPr="00BD5529">
        <w:rPr>
          <w:rFonts w:eastAsia="Times New Roman"/>
          <w:color w:val="auto"/>
        </w:rPr>
        <w:t>истом</w:t>
      </w:r>
      <w:proofErr w:type="spellEnd"/>
      <w:r w:rsidRPr="00BD5529">
        <w:rPr>
          <w:rFonts w:eastAsia="Times New Roman"/>
          <w:color w:val="auto"/>
        </w:rPr>
        <w:t xml:space="preserve"> </w:t>
      </w:r>
      <w:proofErr w:type="spellStart"/>
      <w:r w:rsidRPr="00BD5529">
        <w:rPr>
          <w:rFonts w:eastAsia="Times New Roman"/>
          <w:color w:val="auto"/>
        </w:rPr>
        <w:t>поступку</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поново</w:t>
      </w:r>
      <w:proofErr w:type="spellEnd"/>
      <w:r w:rsidRPr="00BD5529">
        <w:rPr>
          <w:rFonts w:eastAsia="Times New Roman"/>
          <w:color w:val="auto"/>
        </w:rPr>
        <w:t xml:space="preserve"> </w:t>
      </w:r>
      <w:proofErr w:type="spellStart"/>
      <w:r w:rsidRPr="00BD5529">
        <w:rPr>
          <w:rFonts w:eastAsia="Times New Roman"/>
          <w:color w:val="auto"/>
        </w:rPr>
        <w:t>поднет</w:t>
      </w:r>
      <w:proofErr w:type="spellEnd"/>
      <w:r w:rsidRPr="00BD5529">
        <w:rPr>
          <w:rFonts w:eastAsia="Times New Roman"/>
          <w:color w:val="auto"/>
        </w:rPr>
        <w:t xml:space="preserve"> </w:t>
      </w:r>
      <w:proofErr w:type="spellStart"/>
      <w:r w:rsidRPr="00BD5529">
        <w:rPr>
          <w:rFonts w:eastAsia="Times New Roman"/>
          <w:color w:val="auto"/>
        </w:rPr>
        <w:t>захтев</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заштиту</w:t>
      </w:r>
      <w:proofErr w:type="spellEnd"/>
      <w:r w:rsidRPr="00BD5529">
        <w:rPr>
          <w:rFonts w:eastAsia="Times New Roman"/>
          <w:color w:val="auto"/>
        </w:rPr>
        <w:t xml:space="preserve"> </w:t>
      </w:r>
      <w:proofErr w:type="spellStart"/>
      <w:r w:rsidRPr="00BD5529">
        <w:rPr>
          <w:rFonts w:eastAsia="Times New Roman"/>
          <w:color w:val="auto"/>
        </w:rPr>
        <w:t>права</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w:t>
      </w:r>
      <w:proofErr w:type="spellStart"/>
      <w:r w:rsidRPr="00BD5529">
        <w:rPr>
          <w:rFonts w:eastAsia="Times New Roman"/>
          <w:color w:val="auto"/>
        </w:rPr>
        <w:t>стране</w:t>
      </w:r>
      <w:proofErr w:type="spellEnd"/>
      <w:r w:rsidRPr="00BD5529">
        <w:rPr>
          <w:rFonts w:eastAsia="Times New Roman"/>
          <w:color w:val="auto"/>
        </w:rPr>
        <w:t xml:space="preserve"> </w:t>
      </w:r>
      <w:proofErr w:type="spellStart"/>
      <w:r w:rsidRPr="00BD5529">
        <w:rPr>
          <w:rFonts w:eastAsia="Times New Roman"/>
          <w:color w:val="auto"/>
        </w:rPr>
        <w:t>истог</w:t>
      </w:r>
      <w:proofErr w:type="spellEnd"/>
      <w:r w:rsidRPr="00BD5529">
        <w:rPr>
          <w:rFonts w:eastAsia="Times New Roman"/>
          <w:color w:val="auto"/>
        </w:rPr>
        <w:t xml:space="preserve"> </w:t>
      </w:r>
      <w:proofErr w:type="spellStart"/>
      <w:r w:rsidRPr="00BD5529">
        <w:rPr>
          <w:rFonts w:eastAsia="Times New Roman"/>
          <w:color w:val="auto"/>
        </w:rPr>
        <w:t>подносиоца</w:t>
      </w:r>
      <w:proofErr w:type="spellEnd"/>
      <w:r w:rsidRPr="00BD5529">
        <w:rPr>
          <w:rFonts w:eastAsia="Times New Roman"/>
          <w:color w:val="auto"/>
        </w:rPr>
        <w:t xml:space="preserve"> </w:t>
      </w:r>
      <w:proofErr w:type="spellStart"/>
      <w:r w:rsidRPr="00BD5529">
        <w:rPr>
          <w:rFonts w:eastAsia="Times New Roman"/>
          <w:color w:val="auto"/>
        </w:rPr>
        <w:t>захтева</w:t>
      </w:r>
      <w:proofErr w:type="spellEnd"/>
      <w:r w:rsidRPr="00BD5529">
        <w:rPr>
          <w:rFonts w:eastAsia="Times New Roman"/>
          <w:color w:val="auto"/>
        </w:rPr>
        <w:t xml:space="preserve">, у </w:t>
      </w:r>
      <w:proofErr w:type="spellStart"/>
      <w:r w:rsidRPr="00BD5529">
        <w:rPr>
          <w:rFonts w:eastAsia="Times New Roman"/>
          <w:color w:val="auto"/>
        </w:rPr>
        <w:t>том</w:t>
      </w:r>
      <w:proofErr w:type="spellEnd"/>
      <w:r w:rsidRPr="00BD5529">
        <w:rPr>
          <w:rFonts w:eastAsia="Times New Roman"/>
          <w:color w:val="auto"/>
        </w:rPr>
        <w:t xml:space="preserve"> </w:t>
      </w:r>
      <w:proofErr w:type="spellStart"/>
      <w:r w:rsidRPr="00BD5529">
        <w:rPr>
          <w:rFonts w:eastAsia="Times New Roman"/>
          <w:color w:val="auto"/>
        </w:rPr>
        <w:t>захтеву</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не</w:t>
      </w:r>
      <w:proofErr w:type="spellEnd"/>
      <w:r w:rsidRPr="00BD5529">
        <w:rPr>
          <w:rFonts w:eastAsia="Times New Roman"/>
          <w:color w:val="auto"/>
        </w:rPr>
        <w:t xml:space="preserve"> </w:t>
      </w:r>
      <w:proofErr w:type="spellStart"/>
      <w:r w:rsidRPr="00BD5529">
        <w:rPr>
          <w:rFonts w:eastAsia="Times New Roman"/>
          <w:color w:val="auto"/>
        </w:rPr>
        <w:t>могу</w:t>
      </w:r>
      <w:proofErr w:type="spellEnd"/>
      <w:r w:rsidRPr="00BD5529">
        <w:rPr>
          <w:rFonts w:eastAsia="Times New Roman"/>
          <w:color w:val="auto"/>
        </w:rPr>
        <w:t xml:space="preserve"> </w:t>
      </w:r>
      <w:proofErr w:type="spellStart"/>
      <w:r w:rsidRPr="00BD5529">
        <w:rPr>
          <w:rFonts w:eastAsia="Times New Roman"/>
          <w:color w:val="auto"/>
        </w:rPr>
        <w:t>оспоравати</w:t>
      </w:r>
      <w:proofErr w:type="spellEnd"/>
      <w:r w:rsidRPr="00BD5529">
        <w:rPr>
          <w:rFonts w:eastAsia="Times New Roman"/>
          <w:color w:val="auto"/>
        </w:rPr>
        <w:t xml:space="preserve"> </w:t>
      </w:r>
      <w:proofErr w:type="spellStart"/>
      <w:r w:rsidRPr="00BD5529">
        <w:rPr>
          <w:rFonts w:eastAsia="Times New Roman"/>
          <w:color w:val="auto"/>
        </w:rPr>
        <w:t>радње</w:t>
      </w:r>
      <w:proofErr w:type="spellEnd"/>
      <w:r w:rsidRPr="00BD5529">
        <w:rPr>
          <w:rFonts w:eastAsia="Times New Roman"/>
          <w:color w:val="auto"/>
        </w:rPr>
        <w:t xml:space="preserve"> </w:t>
      </w:r>
      <w:proofErr w:type="spellStart"/>
      <w:r w:rsidRPr="00BD5529">
        <w:rPr>
          <w:rFonts w:eastAsia="Times New Roman"/>
          <w:color w:val="auto"/>
        </w:rPr>
        <w:t>наручиоца</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које</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подносилац</w:t>
      </w:r>
      <w:proofErr w:type="spellEnd"/>
      <w:r w:rsidRPr="00BD5529">
        <w:rPr>
          <w:rFonts w:eastAsia="Times New Roman"/>
          <w:color w:val="auto"/>
        </w:rPr>
        <w:t xml:space="preserve"> </w:t>
      </w:r>
      <w:proofErr w:type="spellStart"/>
      <w:r w:rsidRPr="00BD5529">
        <w:rPr>
          <w:rFonts w:eastAsia="Times New Roman"/>
          <w:color w:val="auto"/>
        </w:rPr>
        <w:t>захтева</w:t>
      </w:r>
      <w:proofErr w:type="spellEnd"/>
      <w:r w:rsidRPr="00BD5529">
        <w:rPr>
          <w:rFonts w:eastAsia="Times New Roman"/>
          <w:color w:val="auto"/>
        </w:rPr>
        <w:t xml:space="preserve"> </w:t>
      </w:r>
      <w:proofErr w:type="spellStart"/>
      <w:r w:rsidRPr="00BD5529">
        <w:rPr>
          <w:rFonts w:eastAsia="Times New Roman"/>
          <w:color w:val="auto"/>
        </w:rPr>
        <w:t>знао</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могао</w:t>
      </w:r>
      <w:proofErr w:type="spellEnd"/>
      <w:r w:rsidRPr="00BD5529">
        <w:rPr>
          <w:rFonts w:eastAsia="Times New Roman"/>
          <w:color w:val="auto"/>
        </w:rPr>
        <w:t xml:space="preserve"> </w:t>
      </w:r>
      <w:proofErr w:type="spellStart"/>
      <w:r w:rsidRPr="00BD5529">
        <w:rPr>
          <w:rFonts w:eastAsia="Times New Roman"/>
          <w:color w:val="auto"/>
        </w:rPr>
        <w:t>знати</w:t>
      </w:r>
      <w:proofErr w:type="spellEnd"/>
      <w:r w:rsidRPr="00BD5529">
        <w:rPr>
          <w:rFonts w:eastAsia="Times New Roman"/>
          <w:color w:val="auto"/>
        </w:rPr>
        <w:t xml:space="preserve"> </w:t>
      </w:r>
      <w:proofErr w:type="spellStart"/>
      <w:r w:rsidRPr="00BD5529">
        <w:rPr>
          <w:rFonts w:eastAsia="Times New Roman"/>
          <w:color w:val="auto"/>
        </w:rPr>
        <w:t>приликом</w:t>
      </w:r>
      <w:proofErr w:type="spellEnd"/>
      <w:r w:rsidRPr="00BD5529">
        <w:rPr>
          <w:rFonts w:eastAsia="Times New Roman"/>
          <w:color w:val="auto"/>
        </w:rPr>
        <w:t xml:space="preserve"> </w:t>
      </w:r>
      <w:proofErr w:type="spellStart"/>
      <w:r w:rsidRPr="00BD5529">
        <w:rPr>
          <w:rFonts w:eastAsia="Times New Roman"/>
          <w:color w:val="auto"/>
        </w:rPr>
        <w:t>подношења</w:t>
      </w:r>
      <w:proofErr w:type="spellEnd"/>
      <w:r w:rsidRPr="00BD5529">
        <w:rPr>
          <w:rFonts w:eastAsia="Times New Roman"/>
          <w:color w:val="auto"/>
        </w:rPr>
        <w:t xml:space="preserve"> </w:t>
      </w:r>
      <w:proofErr w:type="spellStart"/>
      <w:r w:rsidRPr="00BD5529">
        <w:rPr>
          <w:rFonts w:eastAsia="Times New Roman"/>
          <w:color w:val="auto"/>
        </w:rPr>
        <w:t>претходног</w:t>
      </w:r>
      <w:proofErr w:type="spellEnd"/>
      <w:r w:rsidRPr="00BD5529">
        <w:rPr>
          <w:rFonts w:eastAsia="Times New Roman"/>
          <w:color w:val="auto"/>
        </w:rPr>
        <w:t xml:space="preserve"> </w:t>
      </w:r>
      <w:proofErr w:type="spellStart"/>
      <w:r w:rsidRPr="00BD5529">
        <w:rPr>
          <w:rFonts w:eastAsia="Times New Roman"/>
          <w:color w:val="auto"/>
        </w:rPr>
        <w:t>захтева</w:t>
      </w:r>
      <w:proofErr w:type="spellEnd"/>
      <w:r w:rsidRPr="00BD5529">
        <w:rPr>
          <w:rFonts w:eastAsia="Times New Roman"/>
          <w:color w:val="auto"/>
        </w:rPr>
        <w:t>.</w:t>
      </w:r>
    </w:p>
    <w:p w14:paraId="18D287EB" w14:textId="77777777" w:rsidR="00055C14" w:rsidRPr="00BD5529" w:rsidRDefault="00055C14" w:rsidP="00055C14">
      <w:pPr>
        <w:widowControl w:val="0"/>
        <w:spacing w:line="240" w:lineRule="auto"/>
        <w:jc w:val="both"/>
        <w:rPr>
          <w:rFonts w:eastAsia="Times New Roman"/>
          <w:color w:val="auto"/>
          <w:lang w:val="sr-Cyrl-CS"/>
        </w:rPr>
      </w:pPr>
      <w:r w:rsidRPr="00BD5529">
        <w:rPr>
          <w:rFonts w:eastAsia="Times New Roman"/>
          <w:color w:val="auto"/>
          <w:lang w:val="sr-Cyrl-CS"/>
        </w:rPr>
        <w:t>Захтев за заштиту права садржи:</w:t>
      </w:r>
    </w:p>
    <w:p w14:paraId="5FB4FDA3" w14:textId="77777777" w:rsidR="00055C14" w:rsidRPr="00BD5529" w:rsidRDefault="00055C14" w:rsidP="00055C14">
      <w:pPr>
        <w:widowControl w:val="0"/>
        <w:spacing w:line="240" w:lineRule="auto"/>
        <w:jc w:val="both"/>
        <w:rPr>
          <w:rFonts w:eastAsia="Times New Roman"/>
          <w:color w:val="auto"/>
          <w:lang w:val="sr-Cyrl-CS"/>
        </w:rPr>
      </w:pPr>
      <w:r w:rsidRPr="00BD5529">
        <w:rPr>
          <w:rFonts w:eastAsia="Times New Roman"/>
          <w:color w:val="auto"/>
          <w:lang w:val="sr-Cyrl-CS"/>
        </w:rPr>
        <w:t xml:space="preserve">            -Назив и адресу подносиоца захтева и лице за контакт</w:t>
      </w:r>
    </w:p>
    <w:p w14:paraId="3D734A0E" w14:textId="77777777" w:rsidR="00055C14" w:rsidRPr="00BD5529" w:rsidRDefault="00055C14" w:rsidP="00055C14">
      <w:pPr>
        <w:widowControl w:val="0"/>
        <w:spacing w:line="240" w:lineRule="auto"/>
        <w:ind w:firstLine="708"/>
        <w:jc w:val="both"/>
        <w:rPr>
          <w:rFonts w:eastAsia="Times New Roman"/>
          <w:color w:val="auto"/>
          <w:lang w:val="sr-Cyrl-CS"/>
        </w:rPr>
      </w:pPr>
      <w:r w:rsidRPr="00BD5529">
        <w:rPr>
          <w:rFonts w:eastAsia="Times New Roman"/>
          <w:color w:val="auto"/>
          <w:lang w:val="sr-Cyrl-CS"/>
        </w:rPr>
        <w:t>-Назив и адресу наручиоца</w:t>
      </w:r>
    </w:p>
    <w:p w14:paraId="0AECCDE3" w14:textId="77777777" w:rsidR="00055C14" w:rsidRPr="00BD5529" w:rsidRDefault="00055C14" w:rsidP="00055C14">
      <w:pPr>
        <w:widowControl w:val="0"/>
        <w:spacing w:line="240" w:lineRule="auto"/>
        <w:ind w:firstLine="708"/>
        <w:jc w:val="both"/>
        <w:rPr>
          <w:rFonts w:eastAsia="Times New Roman"/>
          <w:color w:val="auto"/>
          <w:lang w:val="sr-Cyrl-CS"/>
        </w:rPr>
      </w:pPr>
      <w:r w:rsidRPr="00BD5529">
        <w:rPr>
          <w:rFonts w:eastAsia="Times New Roman"/>
          <w:color w:val="auto"/>
          <w:lang w:val="sr-Cyrl-CS"/>
        </w:rPr>
        <w:t>-Податке о јавној набавци која је предмет захтева, односно о одлуци наручиоца</w:t>
      </w:r>
    </w:p>
    <w:p w14:paraId="39A325ED" w14:textId="77777777" w:rsidR="00055C14" w:rsidRPr="00BD5529" w:rsidRDefault="00055C14" w:rsidP="00055C14">
      <w:pPr>
        <w:widowControl w:val="0"/>
        <w:spacing w:line="240" w:lineRule="auto"/>
        <w:ind w:firstLine="708"/>
        <w:jc w:val="both"/>
        <w:rPr>
          <w:rFonts w:eastAsia="Times New Roman"/>
          <w:color w:val="auto"/>
          <w:lang w:val="sr-Cyrl-CS"/>
        </w:rPr>
      </w:pPr>
      <w:r w:rsidRPr="00BD5529">
        <w:rPr>
          <w:rFonts w:eastAsia="Times New Roman"/>
          <w:color w:val="auto"/>
          <w:lang w:val="sr-Cyrl-CS"/>
        </w:rPr>
        <w:t>-Повреде прописа којима се уређује поступак јавне набавке</w:t>
      </w:r>
    </w:p>
    <w:p w14:paraId="42F2D23C" w14:textId="77777777" w:rsidR="00055C14" w:rsidRPr="00BD5529" w:rsidRDefault="00055C14" w:rsidP="00055C14">
      <w:pPr>
        <w:widowControl w:val="0"/>
        <w:spacing w:line="240" w:lineRule="auto"/>
        <w:ind w:firstLine="708"/>
        <w:jc w:val="both"/>
        <w:rPr>
          <w:rFonts w:eastAsia="Times New Roman"/>
          <w:color w:val="auto"/>
          <w:lang w:val="sr-Cyrl-CS"/>
        </w:rPr>
      </w:pPr>
      <w:r w:rsidRPr="00BD5529">
        <w:rPr>
          <w:rFonts w:eastAsia="Times New Roman"/>
          <w:color w:val="auto"/>
          <w:lang w:val="sr-Cyrl-CS"/>
        </w:rPr>
        <w:t>-Чињенице и доказе којима се повреде доказују</w:t>
      </w:r>
    </w:p>
    <w:p w14:paraId="7878192A" w14:textId="77777777" w:rsidR="00055C14" w:rsidRPr="00BD5529" w:rsidRDefault="00055C14" w:rsidP="00055C14">
      <w:pPr>
        <w:widowControl w:val="0"/>
        <w:spacing w:line="240" w:lineRule="auto"/>
        <w:ind w:firstLine="708"/>
        <w:jc w:val="both"/>
        <w:rPr>
          <w:rFonts w:eastAsia="Times New Roman"/>
          <w:color w:val="auto"/>
          <w:lang w:val="sr-Cyrl-CS"/>
        </w:rPr>
      </w:pPr>
      <w:r w:rsidRPr="00BD5529">
        <w:rPr>
          <w:rFonts w:eastAsia="Times New Roman"/>
          <w:color w:val="auto"/>
          <w:lang w:val="sr-Cyrl-CS"/>
        </w:rPr>
        <w:t>-Потврду о уплати таксе из члана 156. овог Закона</w:t>
      </w:r>
    </w:p>
    <w:p w14:paraId="326A6A80" w14:textId="77777777" w:rsidR="00055C14" w:rsidRPr="00BD5529" w:rsidRDefault="00055C14" w:rsidP="00055C14">
      <w:pPr>
        <w:widowControl w:val="0"/>
        <w:spacing w:line="240" w:lineRule="auto"/>
        <w:ind w:firstLine="708"/>
        <w:jc w:val="both"/>
        <w:rPr>
          <w:rFonts w:eastAsia="Times New Roman"/>
          <w:color w:val="auto"/>
          <w:lang w:val="sr-Cyrl-CS"/>
        </w:rPr>
      </w:pPr>
      <w:r w:rsidRPr="00BD5529">
        <w:rPr>
          <w:rFonts w:eastAsia="Times New Roman"/>
          <w:color w:val="auto"/>
          <w:lang w:val="sr-Cyrl-CS"/>
        </w:rPr>
        <w:t>- Потпис подносиоца</w:t>
      </w:r>
    </w:p>
    <w:p w14:paraId="37848F49" w14:textId="77777777" w:rsidR="00055C14" w:rsidRPr="00BD5529" w:rsidRDefault="00055C14" w:rsidP="00055C14">
      <w:pPr>
        <w:widowControl w:val="0"/>
        <w:spacing w:line="240" w:lineRule="auto"/>
        <w:ind w:firstLine="708"/>
        <w:jc w:val="both"/>
        <w:rPr>
          <w:rFonts w:eastAsia="Times New Roman"/>
          <w:color w:val="auto"/>
          <w:lang w:val="sr-Cyrl-CS"/>
        </w:rPr>
      </w:pPr>
      <w:r w:rsidRPr="00BD5529">
        <w:rPr>
          <w:rFonts w:eastAsia="Times New Roman"/>
          <w:color w:val="auto"/>
          <w:lang w:val="sr-Cyrl-CS"/>
        </w:rPr>
        <w:t>Ако поднети захтев за заштиту права не садржи све горе наведене обавезне елементе, наручилац ће такав захтев одбацити закључком.</w:t>
      </w:r>
    </w:p>
    <w:p w14:paraId="7379B4BD"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Подносилац</w:t>
      </w:r>
      <w:proofErr w:type="spellEnd"/>
      <w:r w:rsidRPr="00BD5529">
        <w:rPr>
          <w:rFonts w:eastAsia="Times New Roman"/>
          <w:color w:val="auto"/>
        </w:rPr>
        <w:t xml:space="preserve"> </w:t>
      </w:r>
      <w:proofErr w:type="spellStart"/>
      <w:r w:rsidRPr="00BD5529">
        <w:rPr>
          <w:rFonts w:eastAsia="Times New Roman"/>
          <w:color w:val="auto"/>
        </w:rPr>
        <w:t>захтева</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дужан</w:t>
      </w:r>
      <w:proofErr w:type="spellEnd"/>
      <w:r w:rsidRPr="00BD5529">
        <w:rPr>
          <w:rFonts w:eastAsia="Times New Roman"/>
          <w:color w:val="auto"/>
        </w:rPr>
        <w:t xml:space="preserve"> </w:t>
      </w:r>
      <w:proofErr w:type="spellStart"/>
      <w:r w:rsidRPr="00BD5529">
        <w:rPr>
          <w:rFonts w:eastAsia="Times New Roman"/>
          <w:color w:val="auto"/>
        </w:rPr>
        <w:t>да</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рачун</w:t>
      </w:r>
      <w:proofErr w:type="spellEnd"/>
      <w:r w:rsidRPr="00BD5529">
        <w:rPr>
          <w:rFonts w:eastAsia="Times New Roman"/>
          <w:color w:val="auto"/>
        </w:rPr>
        <w:t xml:space="preserve"> </w:t>
      </w:r>
      <w:proofErr w:type="spellStart"/>
      <w:r w:rsidRPr="00BD5529">
        <w:rPr>
          <w:rFonts w:eastAsia="Times New Roman"/>
          <w:color w:val="auto"/>
        </w:rPr>
        <w:t>буџета</w:t>
      </w:r>
      <w:proofErr w:type="spellEnd"/>
      <w:r w:rsidRPr="00BD5529">
        <w:rPr>
          <w:rFonts w:eastAsia="Times New Roman"/>
          <w:color w:val="auto"/>
        </w:rPr>
        <w:t xml:space="preserve"> </w:t>
      </w:r>
      <w:proofErr w:type="spellStart"/>
      <w:r w:rsidRPr="00BD5529">
        <w:rPr>
          <w:rFonts w:eastAsia="Times New Roman"/>
          <w:color w:val="auto"/>
        </w:rPr>
        <w:t>Републике</w:t>
      </w:r>
      <w:proofErr w:type="spellEnd"/>
      <w:r w:rsidRPr="00BD5529">
        <w:rPr>
          <w:rFonts w:eastAsia="Times New Roman"/>
          <w:color w:val="auto"/>
        </w:rPr>
        <w:t xml:space="preserve"> </w:t>
      </w:r>
      <w:proofErr w:type="spellStart"/>
      <w:r w:rsidRPr="00BD5529">
        <w:rPr>
          <w:rFonts w:eastAsia="Times New Roman"/>
          <w:color w:val="auto"/>
        </w:rPr>
        <w:t>Србије</w:t>
      </w:r>
      <w:proofErr w:type="spellEnd"/>
      <w:r w:rsidRPr="00BD5529">
        <w:rPr>
          <w:rFonts w:eastAsia="Times New Roman"/>
          <w:color w:val="auto"/>
        </w:rPr>
        <w:t xml:space="preserve"> </w:t>
      </w:r>
      <w:proofErr w:type="spellStart"/>
      <w:r w:rsidRPr="00BD5529">
        <w:rPr>
          <w:rFonts w:eastAsia="Times New Roman"/>
          <w:color w:val="auto"/>
        </w:rPr>
        <w:t>уплати</w:t>
      </w:r>
      <w:proofErr w:type="spellEnd"/>
      <w:r w:rsidRPr="00BD5529">
        <w:rPr>
          <w:rFonts w:eastAsia="Times New Roman"/>
          <w:color w:val="auto"/>
        </w:rPr>
        <w:t xml:space="preserve"> </w:t>
      </w:r>
      <w:proofErr w:type="spellStart"/>
      <w:r w:rsidRPr="00BD5529">
        <w:rPr>
          <w:rFonts w:eastAsia="Times New Roman"/>
          <w:color w:val="auto"/>
        </w:rPr>
        <w:t>таксу</w:t>
      </w:r>
      <w:proofErr w:type="spellEnd"/>
      <w:r w:rsidRPr="00BD5529">
        <w:rPr>
          <w:rFonts w:eastAsia="Times New Roman"/>
          <w:color w:val="auto"/>
        </w:rPr>
        <w:t xml:space="preserve"> у </w:t>
      </w:r>
      <w:proofErr w:type="spellStart"/>
      <w:r w:rsidRPr="00BD5529">
        <w:rPr>
          <w:rFonts w:eastAsia="Times New Roman"/>
          <w:color w:val="auto"/>
        </w:rPr>
        <w:t>изнoсу</w:t>
      </w:r>
      <w:proofErr w:type="spellEnd"/>
      <w:r w:rsidRPr="00BD5529">
        <w:rPr>
          <w:rFonts w:eastAsia="Times New Roman"/>
          <w:color w:val="auto"/>
        </w:rPr>
        <w:t xml:space="preserve"> </w:t>
      </w:r>
      <w:proofErr w:type="spellStart"/>
      <w:r w:rsidRPr="00BD5529">
        <w:rPr>
          <w:rFonts w:eastAsia="Times New Roman"/>
          <w:color w:val="auto"/>
        </w:rPr>
        <w:t>од</w:t>
      </w:r>
      <w:proofErr w:type="spellEnd"/>
      <w:r w:rsidRPr="00BD5529">
        <w:rPr>
          <w:rFonts w:eastAsia="Times New Roman"/>
          <w:color w:val="auto"/>
        </w:rPr>
        <w:t xml:space="preserve"> 60.000,00 </w:t>
      </w:r>
      <w:proofErr w:type="spellStart"/>
      <w:r w:rsidRPr="00BD5529">
        <w:rPr>
          <w:rFonts w:eastAsia="Times New Roman"/>
          <w:color w:val="auto"/>
        </w:rPr>
        <w:t>динара</w:t>
      </w:r>
      <w:proofErr w:type="spellEnd"/>
      <w:r w:rsidRPr="00BD5529">
        <w:rPr>
          <w:rFonts w:eastAsia="Times New Roman"/>
          <w:color w:val="auto"/>
        </w:rPr>
        <w:t xml:space="preserve"> </w:t>
      </w:r>
      <w:proofErr w:type="spellStart"/>
      <w:r w:rsidRPr="00BD5529">
        <w:rPr>
          <w:rFonts w:eastAsia="Times New Roman"/>
          <w:color w:val="auto"/>
        </w:rPr>
        <w:t>уколико</w:t>
      </w:r>
      <w:proofErr w:type="spellEnd"/>
      <w:r w:rsidRPr="00BD5529">
        <w:rPr>
          <w:rFonts w:eastAsia="Times New Roman"/>
          <w:color w:val="auto"/>
        </w:rPr>
        <w:t xml:space="preserve"> </w:t>
      </w:r>
      <w:proofErr w:type="spellStart"/>
      <w:r w:rsidRPr="00BD5529">
        <w:rPr>
          <w:rFonts w:eastAsia="Times New Roman"/>
          <w:color w:val="auto"/>
        </w:rPr>
        <w:t>оспорава</w:t>
      </w:r>
      <w:proofErr w:type="spellEnd"/>
      <w:r w:rsidRPr="00BD5529">
        <w:rPr>
          <w:rFonts w:eastAsia="Times New Roman"/>
          <w:color w:val="auto"/>
        </w:rPr>
        <w:t xml:space="preserve"> </w:t>
      </w:r>
      <w:proofErr w:type="spellStart"/>
      <w:r w:rsidRPr="00BD5529">
        <w:rPr>
          <w:rFonts w:eastAsia="Times New Roman"/>
          <w:color w:val="auto"/>
        </w:rPr>
        <w:t>одређену</w:t>
      </w:r>
      <w:proofErr w:type="spellEnd"/>
      <w:r w:rsidRPr="00BD5529">
        <w:rPr>
          <w:rFonts w:eastAsia="Times New Roman"/>
          <w:color w:val="auto"/>
        </w:rPr>
        <w:t xml:space="preserve"> </w:t>
      </w:r>
      <w:proofErr w:type="spellStart"/>
      <w:r w:rsidRPr="00BD5529">
        <w:rPr>
          <w:rFonts w:eastAsia="Times New Roman"/>
          <w:color w:val="auto"/>
        </w:rPr>
        <w:t>радњу</w:t>
      </w:r>
      <w:proofErr w:type="spellEnd"/>
      <w:r w:rsidRPr="00BD5529">
        <w:rPr>
          <w:rFonts w:eastAsia="Times New Roman"/>
          <w:color w:val="auto"/>
        </w:rPr>
        <w:t xml:space="preserve"> </w:t>
      </w:r>
      <w:proofErr w:type="spellStart"/>
      <w:r w:rsidRPr="00BD5529">
        <w:rPr>
          <w:rFonts w:eastAsia="Times New Roman"/>
          <w:color w:val="auto"/>
        </w:rPr>
        <w:t>наручиоца</w:t>
      </w:r>
      <w:proofErr w:type="spellEnd"/>
      <w:r w:rsidRPr="00BD5529">
        <w:rPr>
          <w:rFonts w:eastAsia="Times New Roman"/>
          <w:color w:val="auto"/>
        </w:rPr>
        <w:t xml:space="preserve"> </w:t>
      </w:r>
      <w:proofErr w:type="spellStart"/>
      <w:r w:rsidRPr="00BD5529">
        <w:rPr>
          <w:rFonts w:eastAsia="Times New Roman"/>
          <w:color w:val="auto"/>
        </w:rPr>
        <w:t>пре</w:t>
      </w:r>
      <w:proofErr w:type="spellEnd"/>
      <w:r w:rsidRPr="00BD5529">
        <w:rPr>
          <w:rFonts w:eastAsia="Times New Roman"/>
          <w:color w:val="auto"/>
        </w:rPr>
        <w:t xml:space="preserve"> </w:t>
      </w:r>
      <w:proofErr w:type="spellStart"/>
      <w:r w:rsidRPr="00BD5529">
        <w:rPr>
          <w:rFonts w:eastAsia="Times New Roman"/>
          <w:color w:val="auto"/>
        </w:rPr>
        <w:t>отварања</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број</w:t>
      </w:r>
      <w:proofErr w:type="spellEnd"/>
      <w:r w:rsidRPr="00BD5529">
        <w:rPr>
          <w:rFonts w:eastAsia="Times New Roman"/>
          <w:color w:val="auto"/>
        </w:rPr>
        <w:t xml:space="preserve"> </w:t>
      </w:r>
      <w:proofErr w:type="spellStart"/>
      <w:r w:rsidRPr="00BD5529">
        <w:rPr>
          <w:rFonts w:eastAsia="Times New Roman"/>
          <w:color w:val="auto"/>
        </w:rPr>
        <w:t>жиро</w:t>
      </w:r>
      <w:proofErr w:type="spellEnd"/>
      <w:r w:rsidRPr="00BD5529">
        <w:rPr>
          <w:rFonts w:eastAsia="Times New Roman"/>
          <w:color w:val="auto"/>
        </w:rPr>
        <w:t xml:space="preserve"> </w:t>
      </w:r>
      <w:proofErr w:type="spellStart"/>
      <w:r w:rsidRPr="00BD5529">
        <w:rPr>
          <w:rFonts w:eastAsia="Times New Roman"/>
          <w:color w:val="auto"/>
        </w:rPr>
        <w:t>рачуна</w:t>
      </w:r>
      <w:proofErr w:type="spellEnd"/>
      <w:r w:rsidRPr="00BD5529">
        <w:rPr>
          <w:rFonts w:eastAsia="Times New Roman"/>
          <w:color w:val="auto"/>
        </w:rPr>
        <w:t xml:space="preserve">: 840-30678845-06, </w:t>
      </w:r>
      <w:proofErr w:type="spellStart"/>
      <w:r w:rsidRPr="00BD5529">
        <w:rPr>
          <w:rFonts w:eastAsia="Times New Roman"/>
          <w:color w:val="auto"/>
        </w:rPr>
        <w:t>шифра</w:t>
      </w:r>
      <w:proofErr w:type="spellEnd"/>
      <w:r w:rsidRPr="00BD5529">
        <w:rPr>
          <w:rFonts w:eastAsia="Times New Roman"/>
          <w:color w:val="auto"/>
        </w:rPr>
        <w:t xml:space="preserve"> </w:t>
      </w:r>
      <w:proofErr w:type="spellStart"/>
      <w:r w:rsidRPr="00BD5529">
        <w:rPr>
          <w:rFonts w:eastAsia="Times New Roman"/>
          <w:color w:val="auto"/>
        </w:rPr>
        <w:t>плаћања</w:t>
      </w:r>
      <w:proofErr w:type="spellEnd"/>
      <w:r w:rsidRPr="00BD5529">
        <w:rPr>
          <w:rFonts w:eastAsia="Times New Roman"/>
          <w:color w:val="auto"/>
        </w:rPr>
        <w:t>: 153</w:t>
      </w:r>
      <w:r w:rsidRPr="00BD5529">
        <w:rPr>
          <w:rFonts w:eastAsia="Times New Roman"/>
          <w:color w:val="auto"/>
          <w:lang w:val="sr-Cyrl-RS"/>
        </w:rPr>
        <w:t xml:space="preserve"> </w:t>
      </w:r>
      <w:proofErr w:type="spellStart"/>
      <w:r w:rsidRPr="00BD5529">
        <w:rPr>
          <w:rFonts w:eastAsia="Times New Roman"/>
          <w:color w:val="auto"/>
        </w:rPr>
        <w:t>или</w:t>
      </w:r>
      <w:proofErr w:type="spellEnd"/>
      <w:r w:rsidRPr="00BD5529">
        <w:rPr>
          <w:rFonts w:eastAsia="Times New Roman"/>
          <w:color w:val="auto"/>
        </w:rPr>
        <w:t xml:space="preserve"> 253, </w:t>
      </w:r>
      <w:proofErr w:type="spellStart"/>
      <w:r w:rsidRPr="00BD5529">
        <w:rPr>
          <w:rFonts w:eastAsia="Times New Roman"/>
          <w:color w:val="auto"/>
        </w:rPr>
        <w:t>позив</w:t>
      </w:r>
      <w:proofErr w:type="spellEnd"/>
      <w:r w:rsidRPr="00BD5529">
        <w:rPr>
          <w:rFonts w:eastAsia="Times New Roman"/>
          <w:color w:val="auto"/>
        </w:rPr>
        <w:t xml:space="preserve"> </w:t>
      </w:r>
      <w:proofErr w:type="spellStart"/>
      <w:r w:rsidRPr="00BD5529">
        <w:rPr>
          <w:rFonts w:eastAsia="Times New Roman"/>
          <w:color w:val="auto"/>
        </w:rPr>
        <w:t>на</w:t>
      </w:r>
      <w:proofErr w:type="spellEnd"/>
      <w:r w:rsidRPr="00BD5529">
        <w:rPr>
          <w:rFonts w:eastAsia="Times New Roman"/>
          <w:color w:val="auto"/>
        </w:rPr>
        <w:t xml:space="preserve"> </w:t>
      </w:r>
      <w:proofErr w:type="spellStart"/>
      <w:r w:rsidRPr="00BD5529">
        <w:rPr>
          <w:rFonts w:eastAsia="Times New Roman"/>
          <w:color w:val="auto"/>
        </w:rPr>
        <w:t>број</w:t>
      </w:r>
      <w:proofErr w:type="spellEnd"/>
      <w:r w:rsidRPr="00BD5529">
        <w:rPr>
          <w:rFonts w:eastAsia="Times New Roman"/>
          <w:color w:val="auto"/>
        </w:rPr>
        <w:t xml:space="preserve">: </w:t>
      </w:r>
      <w:proofErr w:type="spellStart"/>
      <w:r w:rsidRPr="00BD5529">
        <w:rPr>
          <w:rFonts w:eastAsia="Times New Roman"/>
          <w:color w:val="auto"/>
        </w:rPr>
        <w:t>подаци</w:t>
      </w:r>
      <w:proofErr w:type="spellEnd"/>
      <w:r w:rsidRPr="00BD5529">
        <w:rPr>
          <w:rFonts w:eastAsia="Times New Roman"/>
          <w:color w:val="auto"/>
        </w:rPr>
        <w:t xml:space="preserve"> о </w:t>
      </w:r>
      <w:proofErr w:type="spellStart"/>
      <w:r w:rsidRPr="00BD5529">
        <w:rPr>
          <w:rFonts w:eastAsia="Times New Roman"/>
          <w:color w:val="auto"/>
        </w:rPr>
        <w:t>броју</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ознаци</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поводом</w:t>
      </w:r>
      <w:proofErr w:type="spellEnd"/>
      <w:r w:rsidRPr="00BD5529">
        <w:rPr>
          <w:rFonts w:eastAsia="Times New Roman"/>
          <w:color w:val="auto"/>
        </w:rPr>
        <w:t xml:space="preserve"> </w:t>
      </w:r>
      <w:proofErr w:type="spellStart"/>
      <w:r w:rsidRPr="00BD5529">
        <w:rPr>
          <w:rFonts w:eastAsia="Times New Roman"/>
          <w:color w:val="auto"/>
        </w:rPr>
        <w:t>које</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захтев</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заштиту</w:t>
      </w:r>
      <w:proofErr w:type="spellEnd"/>
      <w:r w:rsidRPr="00BD5529">
        <w:rPr>
          <w:rFonts w:eastAsia="Times New Roman"/>
          <w:color w:val="auto"/>
        </w:rPr>
        <w:t xml:space="preserve"> </w:t>
      </w:r>
      <w:proofErr w:type="spellStart"/>
      <w:r w:rsidRPr="00BD5529">
        <w:rPr>
          <w:rFonts w:eastAsia="Times New Roman"/>
          <w:color w:val="auto"/>
        </w:rPr>
        <w:t>права</w:t>
      </w:r>
      <w:proofErr w:type="spellEnd"/>
      <w:r w:rsidRPr="00BD5529">
        <w:rPr>
          <w:rFonts w:eastAsia="Times New Roman"/>
          <w:color w:val="auto"/>
        </w:rPr>
        <w:t xml:space="preserve">, </w:t>
      </w:r>
      <w:proofErr w:type="spellStart"/>
      <w:r w:rsidRPr="00BD5529">
        <w:rPr>
          <w:rFonts w:eastAsia="Times New Roman"/>
          <w:color w:val="auto"/>
        </w:rPr>
        <w:t>сврха</w:t>
      </w:r>
      <w:proofErr w:type="spellEnd"/>
      <w:r w:rsidRPr="00BD5529">
        <w:rPr>
          <w:rFonts w:eastAsia="Times New Roman"/>
          <w:color w:val="auto"/>
        </w:rPr>
        <w:t xml:space="preserve"> </w:t>
      </w:r>
      <w:proofErr w:type="spellStart"/>
      <w:r w:rsidRPr="00BD5529">
        <w:rPr>
          <w:rFonts w:eastAsia="Times New Roman"/>
          <w:color w:val="auto"/>
        </w:rPr>
        <w:t>уплате</w:t>
      </w:r>
      <w:proofErr w:type="spellEnd"/>
      <w:r w:rsidRPr="00BD5529">
        <w:rPr>
          <w:rFonts w:eastAsia="Times New Roman"/>
          <w:color w:val="auto"/>
        </w:rPr>
        <w:t xml:space="preserve">: ЗЗП, </w:t>
      </w:r>
      <w:proofErr w:type="spellStart"/>
      <w:r w:rsidRPr="00BD5529">
        <w:rPr>
          <w:rFonts w:eastAsia="Times New Roman"/>
          <w:color w:val="auto"/>
        </w:rPr>
        <w:t>назив</w:t>
      </w:r>
      <w:proofErr w:type="spellEnd"/>
      <w:r w:rsidRPr="00BD5529">
        <w:rPr>
          <w:rFonts w:eastAsia="Times New Roman"/>
          <w:color w:val="auto"/>
        </w:rPr>
        <w:t xml:space="preserve"> </w:t>
      </w:r>
      <w:proofErr w:type="spellStart"/>
      <w:r w:rsidRPr="00BD5529">
        <w:rPr>
          <w:rFonts w:eastAsia="Times New Roman"/>
          <w:color w:val="auto"/>
        </w:rPr>
        <w:t>наручиоца,број</w:t>
      </w:r>
      <w:proofErr w:type="spellEnd"/>
      <w:r w:rsidRPr="00BD5529">
        <w:rPr>
          <w:rFonts w:eastAsia="Times New Roman"/>
          <w:color w:val="auto"/>
        </w:rPr>
        <w:t xml:space="preserve"> </w:t>
      </w:r>
      <w:proofErr w:type="spellStart"/>
      <w:r w:rsidRPr="00BD5529">
        <w:rPr>
          <w:rFonts w:eastAsia="Times New Roman"/>
          <w:color w:val="auto"/>
        </w:rPr>
        <w:t>или</w:t>
      </w:r>
      <w:proofErr w:type="spellEnd"/>
      <w:r w:rsidRPr="00BD5529">
        <w:rPr>
          <w:rFonts w:eastAsia="Times New Roman"/>
          <w:color w:val="auto"/>
        </w:rPr>
        <w:t xml:space="preserve"> </w:t>
      </w:r>
      <w:proofErr w:type="spellStart"/>
      <w:r w:rsidRPr="00BD5529">
        <w:rPr>
          <w:rFonts w:eastAsia="Times New Roman"/>
          <w:color w:val="auto"/>
        </w:rPr>
        <w:t>ознака</w:t>
      </w:r>
      <w:proofErr w:type="spellEnd"/>
      <w:r w:rsidRPr="00BD5529">
        <w:rPr>
          <w:rFonts w:eastAsia="Times New Roman"/>
          <w:color w:val="auto"/>
        </w:rPr>
        <w:t xml:space="preserve"> </w:t>
      </w:r>
      <w:proofErr w:type="spellStart"/>
      <w:r w:rsidRPr="00BD5529">
        <w:rPr>
          <w:rFonts w:eastAsia="Times New Roman"/>
          <w:color w:val="auto"/>
        </w:rPr>
        <w:t>јавне</w:t>
      </w:r>
      <w:proofErr w:type="spellEnd"/>
      <w:r w:rsidRPr="00BD5529">
        <w:rPr>
          <w:rFonts w:eastAsia="Times New Roman"/>
          <w:color w:val="auto"/>
        </w:rPr>
        <w:t xml:space="preserve"> </w:t>
      </w:r>
      <w:proofErr w:type="spellStart"/>
      <w:r w:rsidRPr="00BD5529">
        <w:rPr>
          <w:rFonts w:eastAsia="Times New Roman"/>
          <w:color w:val="auto"/>
        </w:rPr>
        <w:t>набавке</w:t>
      </w:r>
      <w:proofErr w:type="spellEnd"/>
      <w:r w:rsidRPr="00BD5529">
        <w:rPr>
          <w:rFonts w:eastAsia="Times New Roman"/>
          <w:color w:val="auto"/>
        </w:rPr>
        <w:t xml:space="preserve"> </w:t>
      </w:r>
      <w:proofErr w:type="spellStart"/>
      <w:r w:rsidRPr="00BD5529">
        <w:rPr>
          <w:rFonts w:eastAsia="Times New Roman"/>
          <w:color w:val="auto"/>
        </w:rPr>
        <w:t>поводом</w:t>
      </w:r>
      <w:proofErr w:type="spellEnd"/>
      <w:r w:rsidRPr="00BD5529">
        <w:rPr>
          <w:rFonts w:eastAsia="Times New Roman"/>
          <w:color w:val="auto"/>
        </w:rPr>
        <w:t xml:space="preserve"> </w:t>
      </w:r>
      <w:proofErr w:type="spellStart"/>
      <w:r w:rsidRPr="00BD5529">
        <w:rPr>
          <w:rFonts w:eastAsia="Times New Roman"/>
          <w:color w:val="auto"/>
        </w:rPr>
        <w:t>које</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захтев</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заштиту</w:t>
      </w:r>
      <w:proofErr w:type="spellEnd"/>
      <w:r w:rsidRPr="00BD5529">
        <w:rPr>
          <w:rFonts w:eastAsia="Times New Roman"/>
          <w:color w:val="auto"/>
        </w:rPr>
        <w:t xml:space="preserve"> </w:t>
      </w:r>
      <w:proofErr w:type="spellStart"/>
      <w:r w:rsidRPr="00BD5529">
        <w:rPr>
          <w:rFonts w:eastAsia="Times New Roman"/>
          <w:color w:val="auto"/>
        </w:rPr>
        <w:t>права</w:t>
      </w:r>
      <w:proofErr w:type="spellEnd"/>
      <w:r w:rsidRPr="00BD5529">
        <w:rPr>
          <w:rFonts w:eastAsia="Times New Roman"/>
          <w:color w:val="auto"/>
        </w:rPr>
        <w:t xml:space="preserve">, </w:t>
      </w:r>
      <w:proofErr w:type="spellStart"/>
      <w:r w:rsidRPr="00BD5529">
        <w:rPr>
          <w:rFonts w:eastAsia="Times New Roman"/>
          <w:color w:val="auto"/>
        </w:rPr>
        <w:t>корисник</w:t>
      </w:r>
      <w:proofErr w:type="spellEnd"/>
      <w:r w:rsidRPr="00BD5529">
        <w:rPr>
          <w:rFonts w:eastAsia="Times New Roman"/>
          <w:color w:val="auto"/>
        </w:rPr>
        <w:t xml:space="preserve">: </w:t>
      </w:r>
      <w:proofErr w:type="spellStart"/>
      <w:r w:rsidRPr="00BD5529">
        <w:rPr>
          <w:rFonts w:eastAsia="Times New Roman"/>
          <w:color w:val="auto"/>
        </w:rPr>
        <w:t>буџет</w:t>
      </w:r>
      <w:proofErr w:type="spellEnd"/>
      <w:r w:rsidRPr="00BD5529">
        <w:rPr>
          <w:rFonts w:eastAsia="Times New Roman"/>
          <w:color w:val="auto"/>
        </w:rPr>
        <w:t xml:space="preserve"> </w:t>
      </w:r>
      <w:proofErr w:type="spellStart"/>
      <w:r w:rsidRPr="00BD5529">
        <w:rPr>
          <w:rFonts w:eastAsia="Times New Roman"/>
          <w:color w:val="auto"/>
        </w:rPr>
        <w:t>Републике</w:t>
      </w:r>
      <w:proofErr w:type="spellEnd"/>
      <w:r w:rsidRPr="00BD5529">
        <w:rPr>
          <w:rFonts w:eastAsia="Times New Roman"/>
          <w:color w:val="auto"/>
        </w:rPr>
        <w:t xml:space="preserve"> </w:t>
      </w:r>
      <w:proofErr w:type="spellStart"/>
      <w:r w:rsidRPr="00BD5529">
        <w:rPr>
          <w:rFonts w:eastAsia="Times New Roman"/>
          <w:color w:val="auto"/>
        </w:rPr>
        <w:t>Србије</w:t>
      </w:r>
      <w:proofErr w:type="spellEnd"/>
      <w:r w:rsidRPr="00BD5529">
        <w:rPr>
          <w:rFonts w:eastAsia="Times New Roman"/>
          <w:color w:val="auto"/>
        </w:rPr>
        <w:t xml:space="preserve">.  </w:t>
      </w:r>
    </w:p>
    <w:p w14:paraId="1F17B2F8" w14:textId="77777777"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Ако</w:t>
      </w:r>
      <w:proofErr w:type="spellEnd"/>
      <w:r w:rsidRPr="00BD5529">
        <w:rPr>
          <w:rFonts w:eastAsia="Times New Roman"/>
          <w:color w:val="auto"/>
        </w:rPr>
        <w:t xml:space="preserve"> </w:t>
      </w:r>
      <w:proofErr w:type="spellStart"/>
      <w:r w:rsidRPr="00BD5529">
        <w:rPr>
          <w:rFonts w:eastAsia="Times New Roman"/>
          <w:color w:val="auto"/>
        </w:rPr>
        <w:t>се</w:t>
      </w:r>
      <w:proofErr w:type="spellEnd"/>
      <w:r w:rsidRPr="00BD5529">
        <w:rPr>
          <w:rFonts w:eastAsia="Times New Roman"/>
          <w:color w:val="auto"/>
        </w:rPr>
        <w:t xml:space="preserve"> </w:t>
      </w:r>
      <w:proofErr w:type="spellStart"/>
      <w:r w:rsidRPr="00BD5529">
        <w:rPr>
          <w:rFonts w:eastAsia="Times New Roman"/>
          <w:color w:val="auto"/>
        </w:rPr>
        <w:t>захтев</w:t>
      </w:r>
      <w:proofErr w:type="spellEnd"/>
      <w:r w:rsidRPr="00BD5529">
        <w:rPr>
          <w:rFonts w:eastAsia="Times New Roman"/>
          <w:color w:val="auto"/>
        </w:rPr>
        <w:t xml:space="preserve"> </w:t>
      </w:r>
      <w:proofErr w:type="spellStart"/>
      <w:r w:rsidRPr="00BD5529">
        <w:rPr>
          <w:rFonts w:eastAsia="Times New Roman"/>
          <w:color w:val="auto"/>
        </w:rPr>
        <w:t>за</w:t>
      </w:r>
      <w:proofErr w:type="spellEnd"/>
      <w:r w:rsidRPr="00BD5529">
        <w:rPr>
          <w:rFonts w:eastAsia="Times New Roman"/>
          <w:color w:val="auto"/>
        </w:rPr>
        <w:t xml:space="preserve"> </w:t>
      </w:r>
      <w:proofErr w:type="spellStart"/>
      <w:r w:rsidRPr="00BD5529">
        <w:rPr>
          <w:rFonts w:eastAsia="Times New Roman"/>
          <w:color w:val="auto"/>
        </w:rPr>
        <w:t>заштиту</w:t>
      </w:r>
      <w:proofErr w:type="spellEnd"/>
      <w:r w:rsidRPr="00BD5529">
        <w:rPr>
          <w:rFonts w:eastAsia="Times New Roman"/>
          <w:color w:val="auto"/>
        </w:rPr>
        <w:t xml:space="preserve"> </w:t>
      </w:r>
      <w:proofErr w:type="spellStart"/>
      <w:r w:rsidRPr="00BD5529">
        <w:rPr>
          <w:rFonts w:eastAsia="Times New Roman"/>
          <w:color w:val="auto"/>
        </w:rPr>
        <w:t>права</w:t>
      </w:r>
      <w:proofErr w:type="spellEnd"/>
      <w:r w:rsidRPr="00BD5529">
        <w:rPr>
          <w:rFonts w:eastAsia="Times New Roman"/>
          <w:color w:val="auto"/>
        </w:rPr>
        <w:t xml:space="preserve"> </w:t>
      </w:r>
      <w:proofErr w:type="spellStart"/>
      <w:r w:rsidRPr="00BD5529">
        <w:rPr>
          <w:rFonts w:eastAsia="Times New Roman"/>
          <w:color w:val="auto"/>
        </w:rPr>
        <w:t>подноси</w:t>
      </w:r>
      <w:proofErr w:type="spellEnd"/>
      <w:r w:rsidRPr="00BD5529">
        <w:rPr>
          <w:rFonts w:eastAsia="Times New Roman"/>
          <w:color w:val="auto"/>
        </w:rPr>
        <w:t xml:space="preserve"> </w:t>
      </w:r>
      <w:proofErr w:type="spellStart"/>
      <w:r w:rsidRPr="00BD5529">
        <w:rPr>
          <w:rFonts w:eastAsia="Times New Roman"/>
          <w:color w:val="auto"/>
        </w:rPr>
        <w:t>након</w:t>
      </w:r>
      <w:proofErr w:type="spellEnd"/>
      <w:r w:rsidRPr="00BD5529">
        <w:rPr>
          <w:rFonts w:eastAsia="Times New Roman"/>
          <w:color w:val="auto"/>
        </w:rPr>
        <w:t xml:space="preserve"> </w:t>
      </w:r>
      <w:proofErr w:type="spellStart"/>
      <w:r w:rsidRPr="00BD5529">
        <w:rPr>
          <w:rFonts w:eastAsia="Times New Roman"/>
          <w:color w:val="auto"/>
        </w:rPr>
        <w:t>отварања</w:t>
      </w:r>
      <w:proofErr w:type="spellEnd"/>
      <w:r w:rsidRPr="00BD5529">
        <w:rPr>
          <w:rFonts w:eastAsia="Times New Roman"/>
          <w:color w:val="auto"/>
        </w:rPr>
        <w:t xml:space="preserve"> </w:t>
      </w:r>
      <w:proofErr w:type="spellStart"/>
      <w:r w:rsidRPr="00BD5529">
        <w:rPr>
          <w:rFonts w:eastAsia="Times New Roman"/>
          <w:color w:val="auto"/>
        </w:rPr>
        <w:t>понуда</w:t>
      </w:r>
      <w:proofErr w:type="spellEnd"/>
      <w:r w:rsidRPr="00BD5529">
        <w:rPr>
          <w:rFonts w:eastAsia="Times New Roman"/>
          <w:color w:val="auto"/>
        </w:rPr>
        <w:t xml:space="preserve"> </w:t>
      </w:r>
      <w:proofErr w:type="spellStart"/>
      <w:r w:rsidRPr="00BD5529">
        <w:rPr>
          <w:rFonts w:eastAsia="Times New Roman"/>
          <w:color w:val="auto"/>
        </w:rPr>
        <w:t>такса</w:t>
      </w:r>
      <w:proofErr w:type="spellEnd"/>
      <w:r w:rsidRPr="00BD5529">
        <w:rPr>
          <w:rFonts w:eastAsia="Times New Roman"/>
          <w:color w:val="auto"/>
        </w:rPr>
        <w:t xml:space="preserve"> </w:t>
      </w:r>
      <w:proofErr w:type="spellStart"/>
      <w:r w:rsidRPr="00BD5529">
        <w:rPr>
          <w:rFonts w:eastAsia="Times New Roman"/>
          <w:color w:val="auto"/>
        </w:rPr>
        <w:t>износи</w:t>
      </w:r>
      <w:proofErr w:type="spellEnd"/>
      <w:r w:rsidRPr="00BD5529">
        <w:rPr>
          <w:rFonts w:eastAsia="Times New Roman"/>
          <w:color w:val="auto"/>
        </w:rPr>
        <w:t xml:space="preserve"> 60.000,00 </w:t>
      </w:r>
      <w:proofErr w:type="spellStart"/>
      <w:r w:rsidRPr="00BD5529">
        <w:rPr>
          <w:rFonts w:eastAsia="Times New Roman"/>
          <w:color w:val="auto"/>
        </w:rPr>
        <w:t>динара</w:t>
      </w:r>
      <w:proofErr w:type="spellEnd"/>
      <w:r w:rsidRPr="00BD5529">
        <w:rPr>
          <w:rFonts w:eastAsia="Times New Roman"/>
          <w:color w:val="auto"/>
        </w:rPr>
        <w:t xml:space="preserve">. </w:t>
      </w:r>
    </w:p>
    <w:p w14:paraId="6B3994C1" w14:textId="09CFE68C" w:rsidR="00055C14" w:rsidRPr="00BD5529" w:rsidRDefault="00055C14" w:rsidP="00055C14">
      <w:pPr>
        <w:widowControl w:val="0"/>
        <w:spacing w:line="240" w:lineRule="auto"/>
        <w:ind w:firstLine="708"/>
        <w:jc w:val="both"/>
        <w:rPr>
          <w:rFonts w:eastAsia="Times New Roman"/>
          <w:color w:val="auto"/>
        </w:rPr>
      </w:pPr>
      <w:proofErr w:type="spellStart"/>
      <w:r w:rsidRPr="00BD5529">
        <w:rPr>
          <w:rFonts w:eastAsia="Times New Roman"/>
          <w:color w:val="auto"/>
        </w:rPr>
        <w:t>Поступак</w:t>
      </w:r>
      <w:proofErr w:type="spellEnd"/>
      <w:r w:rsidRPr="00BD5529">
        <w:rPr>
          <w:rFonts w:eastAsia="Times New Roman"/>
          <w:color w:val="auto"/>
        </w:rPr>
        <w:t xml:space="preserve"> </w:t>
      </w:r>
      <w:proofErr w:type="spellStart"/>
      <w:r w:rsidRPr="00BD5529">
        <w:rPr>
          <w:rFonts w:eastAsia="Times New Roman"/>
          <w:color w:val="auto"/>
        </w:rPr>
        <w:t>заштите</w:t>
      </w:r>
      <w:proofErr w:type="spellEnd"/>
      <w:r w:rsidRPr="00BD5529">
        <w:rPr>
          <w:rFonts w:eastAsia="Times New Roman"/>
          <w:color w:val="auto"/>
        </w:rPr>
        <w:t xml:space="preserve"> </w:t>
      </w:r>
      <w:proofErr w:type="spellStart"/>
      <w:r w:rsidRPr="00BD5529">
        <w:rPr>
          <w:rFonts w:eastAsia="Times New Roman"/>
          <w:color w:val="auto"/>
        </w:rPr>
        <w:t>права</w:t>
      </w:r>
      <w:proofErr w:type="spellEnd"/>
      <w:r w:rsidRPr="00BD5529">
        <w:rPr>
          <w:rFonts w:eastAsia="Times New Roman"/>
          <w:color w:val="auto"/>
        </w:rPr>
        <w:t xml:space="preserve"> </w:t>
      </w:r>
      <w:proofErr w:type="spellStart"/>
      <w:r w:rsidRPr="00BD5529">
        <w:rPr>
          <w:rFonts w:eastAsia="Times New Roman"/>
          <w:color w:val="auto"/>
        </w:rPr>
        <w:t>понуђача</w:t>
      </w:r>
      <w:proofErr w:type="spellEnd"/>
      <w:r w:rsidRPr="00BD5529">
        <w:rPr>
          <w:rFonts w:eastAsia="Times New Roman"/>
          <w:color w:val="auto"/>
        </w:rPr>
        <w:t xml:space="preserve"> </w:t>
      </w:r>
      <w:proofErr w:type="spellStart"/>
      <w:r w:rsidRPr="00BD5529">
        <w:rPr>
          <w:rFonts w:eastAsia="Times New Roman"/>
          <w:color w:val="auto"/>
        </w:rPr>
        <w:t>регулисан</w:t>
      </w:r>
      <w:proofErr w:type="spellEnd"/>
      <w:r w:rsidRPr="00BD5529">
        <w:rPr>
          <w:rFonts w:eastAsia="Times New Roman"/>
          <w:color w:val="auto"/>
        </w:rPr>
        <w:t xml:space="preserve"> </w:t>
      </w:r>
      <w:proofErr w:type="spellStart"/>
      <w:r w:rsidRPr="00BD5529">
        <w:rPr>
          <w:rFonts w:eastAsia="Times New Roman"/>
          <w:color w:val="auto"/>
        </w:rPr>
        <w:t>је</w:t>
      </w:r>
      <w:proofErr w:type="spellEnd"/>
      <w:r w:rsidRPr="00BD5529">
        <w:rPr>
          <w:rFonts w:eastAsia="Times New Roman"/>
          <w:color w:val="auto"/>
        </w:rPr>
        <w:t xml:space="preserve"> </w:t>
      </w:r>
      <w:proofErr w:type="spellStart"/>
      <w:r w:rsidRPr="00BD5529">
        <w:rPr>
          <w:rFonts w:eastAsia="Times New Roman"/>
          <w:color w:val="auto"/>
        </w:rPr>
        <w:t>одредбама</w:t>
      </w:r>
      <w:proofErr w:type="spellEnd"/>
      <w:r w:rsidRPr="00BD5529">
        <w:rPr>
          <w:rFonts w:eastAsia="Times New Roman"/>
          <w:color w:val="auto"/>
        </w:rPr>
        <w:t xml:space="preserve"> </w:t>
      </w:r>
      <w:proofErr w:type="spellStart"/>
      <w:r w:rsidRPr="00BD5529">
        <w:rPr>
          <w:rFonts w:eastAsia="Times New Roman"/>
          <w:color w:val="auto"/>
        </w:rPr>
        <w:t>чл</w:t>
      </w:r>
      <w:proofErr w:type="spellEnd"/>
      <w:r w:rsidRPr="00BD5529">
        <w:rPr>
          <w:rFonts w:eastAsia="Times New Roman"/>
          <w:color w:val="auto"/>
        </w:rPr>
        <w:t xml:space="preserve">. 138. - 167. </w:t>
      </w:r>
      <w:proofErr w:type="spellStart"/>
      <w:r w:rsidRPr="00BD5529">
        <w:rPr>
          <w:rFonts w:eastAsia="Times New Roman"/>
          <w:color w:val="auto"/>
        </w:rPr>
        <w:t>Закона</w:t>
      </w:r>
      <w:proofErr w:type="spellEnd"/>
      <w:r w:rsidR="00CD5CA5">
        <w:rPr>
          <w:rFonts w:eastAsia="Times New Roman"/>
          <w:color w:val="auto"/>
        </w:rPr>
        <w:t>.</w:t>
      </w:r>
    </w:p>
    <w:p w14:paraId="1B0CA6F4" w14:textId="77777777" w:rsidR="00055C14" w:rsidRPr="00BD5529" w:rsidRDefault="00055C14" w:rsidP="00055C14">
      <w:pPr>
        <w:widowControl w:val="0"/>
        <w:spacing w:line="240" w:lineRule="auto"/>
        <w:jc w:val="both"/>
        <w:rPr>
          <w:rFonts w:eastAsia="Times New Roman"/>
          <w:color w:val="auto"/>
        </w:rPr>
      </w:pPr>
    </w:p>
    <w:p w14:paraId="4F6D956A" w14:textId="77777777" w:rsidR="00055C14" w:rsidRPr="00BD5529" w:rsidRDefault="00055C14" w:rsidP="00055C14">
      <w:pPr>
        <w:widowControl w:val="0"/>
        <w:spacing w:line="240" w:lineRule="auto"/>
        <w:jc w:val="both"/>
        <w:rPr>
          <w:rFonts w:eastAsia="Times New Roman"/>
          <w:color w:val="auto"/>
        </w:rPr>
      </w:pPr>
    </w:p>
    <w:p w14:paraId="3A09D4E1" w14:textId="77777777" w:rsidR="00055C14" w:rsidRPr="00BD5529" w:rsidRDefault="00055C14" w:rsidP="00055C14">
      <w:pPr>
        <w:widowControl w:val="0"/>
        <w:spacing w:line="240" w:lineRule="auto"/>
        <w:jc w:val="both"/>
        <w:rPr>
          <w:rFonts w:eastAsia="Times New Roman"/>
          <w:color w:val="auto"/>
        </w:rPr>
      </w:pPr>
    </w:p>
    <w:p w14:paraId="26389F9F" w14:textId="77777777" w:rsidR="009B33DD" w:rsidRPr="00BD5529" w:rsidRDefault="009B33DD" w:rsidP="009B33DD">
      <w:pPr>
        <w:pStyle w:val="Listaszerbekezds2"/>
        <w:ind w:left="0"/>
        <w:jc w:val="both"/>
        <w:rPr>
          <w:bCs/>
          <w:i/>
          <w:iCs/>
          <w:color w:val="auto"/>
          <w:lang w:val="sr-Cyrl-RS"/>
        </w:rPr>
      </w:pPr>
    </w:p>
    <w:p w14:paraId="65504F1B" w14:textId="77777777" w:rsidR="008C51A5" w:rsidRDefault="008C51A5">
      <w:pPr>
        <w:pStyle w:val="Listaszerbekezds2"/>
        <w:ind w:left="0"/>
        <w:jc w:val="both"/>
        <w:rPr>
          <w:bCs/>
          <w:i/>
          <w:iCs/>
          <w:color w:val="FF0000"/>
          <w:lang w:val="sr-Cyrl-RS"/>
        </w:rPr>
      </w:pPr>
    </w:p>
    <w:sectPr w:rsidR="008C51A5" w:rsidSect="007948F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E8C74" w14:textId="77777777" w:rsidR="00C969F2" w:rsidRDefault="00C969F2">
      <w:pPr>
        <w:spacing w:line="240" w:lineRule="auto"/>
      </w:pPr>
      <w:r>
        <w:separator/>
      </w:r>
    </w:p>
  </w:endnote>
  <w:endnote w:type="continuationSeparator" w:id="0">
    <w:p w14:paraId="2304E3D6" w14:textId="77777777" w:rsidR="00C969F2" w:rsidRDefault="00C96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tarSymbol">
    <w:altName w:val="Arial Unicode MS"/>
    <w:charset w:val="02"/>
    <w:family w:val="auto"/>
    <w:pitch w:val="default"/>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font292">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charset w:val="EE"/>
    <w:family w:val="auto"/>
    <w:pitch w:val="variable"/>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BoldMT">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880418"/>
      <w:docPartObj>
        <w:docPartGallery w:val="Page Numbers (Bottom of Page)"/>
        <w:docPartUnique/>
      </w:docPartObj>
    </w:sdtPr>
    <w:sdtContent>
      <w:p w14:paraId="5A99A508" w14:textId="66420858" w:rsidR="007D00F0" w:rsidRDefault="007D00F0">
        <w:pPr>
          <w:pStyle w:val="llb"/>
          <w:jc w:val="center"/>
        </w:pPr>
        <w:r>
          <w:fldChar w:fldCharType="begin"/>
        </w:r>
        <w:r>
          <w:instrText>PAGE   \* MERGEFORMAT</w:instrText>
        </w:r>
        <w:r>
          <w:fldChar w:fldCharType="separate"/>
        </w:r>
        <w:r w:rsidRPr="00D7716D">
          <w:rPr>
            <w:noProof/>
            <w:lang w:val="hu-HU"/>
          </w:rPr>
          <w:t>21</w:t>
        </w:r>
        <w:r>
          <w:fldChar w:fldCharType="end"/>
        </w:r>
      </w:p>
    </w:sdtContent>
  </w:sdt>
  <w:p w14:paraId="535D065C" w14:textId="77777777" w:rsidR="007D00F0" w:rsidRDefault="007D00F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1EFF0" w14:textId="77777777" w:rsidR="00C969F2" w:rsidRDefault="00C969F2">
      <w:pPr>
        <w:spacing w:line="240" w:lineRule="auto"/>
      </w:pPr>
      <w:r>
        <w:separator/>
      </w:r>
    </w:p>
  </w:footnote>
  <w:footnote w:type="continuationSeparator" w:id="0">
    <w:p w14:paraId="55A95954" w14:textId="77777777" w:rsidR="00C969F2" w:rsidRDefault="00C969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80"/>
        </w:tabs>
        <w:ind w:left="612" w:hanging="432"/>
      </w:pPr>
    </w:lvl>
    <w:lvl w:ilvl="1">
      <w:start w:val="1"/>
      <w:numFmt w:val="none"/>
      <w:pStyle w:val="Cmsor2"/>
      <w:suff w:val="nothing"/>
      <w:lvlText w:val=""/>
      <w:lvlJc w:val="left"/>
      <w:pPr>
        <w:tabs>
          <w:tab w:val="num" w:pos="180"/>
        </w:tabs>
        <w:ind w:left="756" w:hanging="576"/>
      </w:pPr>
    </w:lvl>
    <w:lvl w:ilvl="2">
      <w:start w:val="1"/>
      <w:numFmt w:val="none"/>
      <w:pStyle w:val="Cmsor3"/>
      <w:suff w:val="nothing"/>
      <w:lvlText w:val=""/>
      <w:lvlJc w:val="left"/>
      <w:pPr>
        <w:tabs>
          <w:tab w:val="num" w:pos="180"/>
        </w:tabs>
        <w:ind w:left="900" w:hanging="720"/>
      </w:pPr>
    </w:lvl>
    <w:lvl w:ilvl="3">
      <w:start w:val="1"/>
      <w:numFmt w:val="none"/>
      <w:pStyle w:val="Cmsor4"/>
      <w:suff w:val="nothing"/>
      <w:lvlText w:val=""/>
      <w:lvlJc w:val="left"/>
      <w:pPr>
        <w:tabs>
          <w:tab w:val="num" w:pos="180"/>
        </w:tabs>
        <w:ind w:left="1044" w:hanging="864"/>
      </w:pPr>
    </w:lvl>
    <w:lvl w:ilvl="4">
      <w:start w:val="1"/>
      <w:numFmt w:val="none"/>
      <w:pStyle w:val="Cmsor5"/>
      <w:suff w:val="nothing"/>
      <w:lvlText w:val=""/>
      <w:lvlJc w:val="left"/>
      <w:pPr>
        <w:tabs>
          <w:tab w:val="num" w:pos="180"/>
        </w:tabs>
        <w:ind w:left="1188" w:hanging="1008"/>
      </w:pPr>
    </w:lvl>
    <w:lvl w:ilvl="5">
      <w:start w:val="1"/>
      <w:numFmt w:val="none"/>
      <w:pStyle w:val="Cmsor6"/>
      <w:suff w:val="nothing"/>
      <w:lvlText w:val=""/>
      <w:lvlJc w:val="left"/>
      <w:pPr>
        <w:tabs>
          <w:tab w:val="num" w:pos="180"/>
        </w:tabs>
        <w:ind w:left="1332" w:hanging="1152"/>
      </w:pPr>
    </w:lvl>
    <w:lvl w:ilvl="6">
      <w:start w:val="1"/>
      <w:numFmt w:val="none"/>
      <w:pStyle w:val="Cmsor7"/>
      <w:suff w:val="nothing"/>
      <w:lvlText w:val=""/>
      <w:lvlJc w:val="left"/>
      <w:pPr>
        <w:tabs>
          <w:tab w:val="num" w:pos="180"/>
        </w:tabs>
        <w:ind w:left="1476" w:hanging="1296"/>
      </w:pPr>
    </w:lvl>
    <w:lvl w:ilvl="7">
      <w:start w:val="1"/>
      <w:numFmt w:val="none"/>
      <w:pStyle w:val="Cmsor8"/>
      <w:suff w:val="nothing"/>
      <w:lvlText w:val=""/>
      <w:lvlJc w:val="left"/>
      <w:pPr>
        <w:tabs>
          <w:tab w:val="num" w:pos="180"/>
        </w:tabs>
        <w:ind w:left="1620" w:hanging="1440"/>
      </w:pPr>
    </w:lvl>
    <w:lvl w:ilvl="8">
      <w:start w:val="1"/>
      <w:numFmt w:val="none"/>
      <w:pStyle w:val="Cmsor9"/>
      <w:suff w:val="nothing"/>
      <w:lvlText w:val=""/>
      <w:lvlJc w:val="left"/>
      <w:pPr>
        <w:tabs>
          <w:tab w:val="num" w:pos="180"/>
        </w:tabs>
        <w:ind w:left="176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76"/>
        </w:tabs>
        <w:ind w:left="644"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680CF838"/>
    <w:name w:val="WW8Num7"/>
    <w:lvl w:ilvl="0">
      <w:start w:val="1"/>
      <w:numFmt w:val="decimal"/>
      <w:lvlText w:val="%1)"/>
      <w:lvlJc w:val="left"/>
      <w:pPr>
        <w:tabs>
          <w:tab w:val="num" w:pos="720"/>
        </w:tabs>
        <w:ind w:left="720" w:hanging="360"/>
      </w:pPr>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4" w15:restartNumberingAfterBreak="0">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53E4ABB"/>
    <w:multiLevelType w:val="hybridMultilevel"/>
    <w:tmpl w:val="EFF064A0"/>
    <w:lvl w:ilvl="0" w:tplc="80C0E000">
      <w:start w:val="5"/>
      <w:numFmt w:val="bullet"/>
      <w:lvlText w:val="-"/>
      <w:lvlJc w:val="left"/>
      <w:pPr>
        <w:ind w:left="1710" w:hanging="360"/>
      </w:pPr>
      <w:rPr>
        <w:rFonts w:ascii="Times New Roman" w:eastAsia="Calibri" w:hAnsi="Times New Roman" w:cs="Times New Roman" w:hint="default"/>
      </w:rPr>
    </w:lvl>
    <w:lvl w:ilvl="1" w:tplc="241A0003" w:tentative="1">
      <w:start w:val="1"/>
      <w:numFmt w:val="bullet"/>
      <w:lvlText w:val="o"/>
      <w:lvlJc w:val="left"/>
      <w:pPr>
        <w:ind w:left="2430" w:hanging="360"/>
      </w:pPr>
      <w:rPr>
        <w:rFonts w:ascii="Courier New" w:hAnsi="Courier New" w:cs="Courier New" w:hint="default"/>
      </w:rPr>
    </w:lvl>
    <w:lvl w:ilvl="2" w:tplc="241A0005" w:tentative="1">
      <w:start w:val="1"/>
      <w:numFmt w:val="bullet"/>
      <w:lvlText w:val=""/>
      <w:lvlJc w:val="left"/>
      <w:pPr>
        <w:ind w:left="3150" w:hanging="360"/>
      </w:pPr>
      <w:rPr>
        <w:rFonts w:ascii="Wingdings" w:hAnsi="Wingdings" w:hint="default"/>
      </w:rPr>
    </w:lvl>
    <w:lvl w:ilvl="3" w:tplc="241A0001" w:tentative="1">
      <w:start w:val="1"/>
      <w:numFmt w:val="bullet"/>
      <w:lvlText w:val=""/>
      <w:lvlJc w:val="left"/>
      <w:pPr>
        <w:ind w:left="3870" w:hanging="360"/>
      </w:pPr>
      <w:rPr>
        <w:rFonts w:ascii="Symbol" w:hAnsi="Symbol" w:hint="default"/>
      </w:rPr>
    </w:lvl>
    <w:lvl w:ilvl="4" w:tplc="241A0003" w:tentative="1">
      <w:start w:val="1"/>
      <w:numFmt w:val="bullet"/>
      <w:lvlText w:val="o"/>
      <w:lvlJc w:val="left"/>
      <w:pPr>
        <w:ind w:left="4590" w:hanging="360"/>
      </w:pPr>
      <w:rPr>
        <w:rFonts w:ascii="Courier New" w:hAnsi="Courier New" w:cs="Courier New" w:hint="default"/>
      </w:rPr>
    </w:lvl>
    <w:lvl w:ilvl="5" w:tplc="241A0005" w:tentative="1">
      <w:start w:val="1"/>
      <w:numFmt w:val="bullet"/>
      <w:lvlText w:val=""/>
      <w:lvlJc w:val="left"/>
      <w:pPr>
        <w:ind w:left="5310" w:hanging="360"/>
      </w:pPr>
      <w:rPr>
        <w:rFonts w:ascii="Wingdings" w:hAnsi="Wingdings" w:hint="default"/>
      </w:rPr>
    </w:lvl>
    <w:lvl w:ilvl="6" w:tplc="241A0001" w:tentative="1">
      <w:start w:val="1"/>
      <w:numFmt w:val="bullet"/>
      <w:lvlText w:val=""/>
      <w:lvlJc w:val="left"/>
      <w:pPr>
        <w:ind w:left="6030" w:hanging="360"/>
      </w:pPr>
      <w:rPr>
        <w:rFonts w:ascii="Symbol" w:hAnsi="Symbol" w:hint="default"/>
      </w:rPr>
    </w:lvl>
    <w:lvl w:ilvl="7" w:tplc="241A0003" w:tentative="1">
      <w:start w:val="1"/>
      <w:numFmt w:val="bullet"/>
      <w:lvlText w:val="o"/>
      <w:lvlJc w:val="left"/>
      <w:pPr>
        <w:ind w:left="6750" w:hanging="360"/>
      </w:pPr>
      <w:rPr>
        <w:rFonts w:ascii="Courier New" w:hAnsi="Courier New" w:cs="Courier New" w:hint="default"/>
      </w:rPr>
    </w:lvl>
    <w:lvl w:ilvl="8" w:tplc="241A0005" w:tentative="1">
      <w:start w:val="1"/>
      <w:numFmt w:val="bullet"/>
      <w:lvlText w:val=""/>
      <w:lvlJc w:val="left"/>
      <w:pPr>
        <w:ind w:left="7470" w:hanging="360"/>
      </w:pPr>
      <w:rPr>
        <w:rFonts w:ascii="Wingdings" w:hAnsi="Wingdings" w:hint="default"/>
      </w:rPr>
    </w:lvl>
  </w:abstractNum>
  <w:abstractNum w:abstractNumId="16" w15:restartNumberingAfterBreak="0">
    <w:nsid w:val="093326FB"/>
    <w:multiLevelType w:val="hybridMultilevel"/>
    <w:tmpl w:val="5B7627CC"/>
    <w:lvl w:ilvl="0" w:tplc="84A061F4">
      <w:start w:val="2"/>
      <w:numFmt w:val="bullet"/>
      <w:lvlText w:val="-"/>
      <w:lvlJc w:val="left"/>
      <w:pPr>
        <w:ind w:left="1710" w:hanging="360"/>
      </w:pPr>
      <w:rPr>
        <w:rFonts w:ascii="Times New Roman" w:eastAsia="Arial Unicode MS"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27BB5A68"/>
    <w:multiLevelType w:val="multilevel"/>
    <w:tmpl w:val="3AC63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A72597"/>
    <w:multiLevelType w:val="multilevel"/>
    <w:tmpl w:val="B65A0D4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6D400E"/>
    <w:multiLevelType w:val="hybridMultilevel"/>
    <w:tmpl w:val="1C7AF72C"/>
    <w:lvl w:ilvl="0" w:tplc="F118E6CE">
      <w:start w:val="1"/>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15:restartNumberingAfterBreak="0">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3C148F"/>
    <w:multiLevelType w:val="hybridMultilevel"/>
    <w:tmpl w:val="F1B8ACF4"/>
    <w:lvl w:ilvl="0" w:tplc="F118E6CE">
      <w:start w:val="1"/>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25"/>
  </w:num>
  <w:num w:numId="6">
    <w:abstractNumId w:val="13"/>
  </w:num>
  <w:num w:numId="7">
    <w:abstractNumId w:val="20"/>
  </w:num>
  <w:num w:numId="8">
    <w:abstractNumId w:val="21"/>
  </w:num>
  <w:num w:numId="9">
    <w:abstractNumId w:val="24"/>
  </w:num>
  <w:num w:numId="10">
    <w:abstractNumId w:val="18"/>
  </w:num>
  <w:num w:numId="11">
    <w:abstractNumId w:val="14"/>
  </w:num>
  <w:num w:numId="12">
    <w:abstractNumId w:val="23"/>
  </w:num>
  <w:num w:numId="13">
    <w:abstractNumId w:val="17"/>
  </w:num>
  <w:num w:numId="14">
    <w:abstractNumId w:val="15"/>
  </w:num>
  <w:num w:numId="15">
    <w:abstractNumId w:val="19"/>
  </w:num>
  <w:num w:numId="16">
    <w:abstractNumId w:val="22"/>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BA"/>
    <w:rsid w:val="00005B46"/>
    <w:rsid w:val="0000789F"/>
    <w:rsid w:val="00011195"/>
    <w:rsid w:val="00016BF3"/>
    <w:rsid w:val="000174E0"/>
    <w:rsid w:val="00023113"/>
    <w:rsid w:val="00027DED"/>
    <w:rsid w:val="0003635D"/>
    <w:rsid w:val="00042D90"/>
    <w:rsid w:val="00046CA0"/>
    <w:rsid w:val="00055C14"/>
    <w:rsid w:val="0005604C"/>
    <w:rsid w:val="000616CE"/>
    <w:rsid w:val="0008737B"/>
    <w:rsid w:val="00087FAD"/>
    <w:rsid w:val="000A1068"/>
    <w:rsid w:val="000A20CB"/>
    <w:rsid w:val="000D7539"/>
    <w:rsid w:val="000F05BA"/>
    <w:rsid w:val="001011FA"/>
    <w:rsid w:val="00111A7B"/>
    <w:rsid w:val="001131DC"/>
    <w:rsid w:val="00123116"/>
    <w:rsid w:val="001231AF"/>
    <w:rsid w:val="00127821"/>
    <w:rsid w:val="001300D5"/>
    <w:rsid w:val="001411C9"/>
    <w:rsid w:val="00151216"/>
    <w:rsid w:val="001557A1"/>
    <w:rsid w:val="00172AF0"/>
    <w:rsid w:val="00173A4B"/>
    <w:rsid w:val="00174FBF"/>
    <w:rsid w:val="00191F6D"/>
    <w:rsid w:val="001D4E1C"/>
    <w:rsid w:val="00211002"/>
    <w:rsid w:val="00241BF4"/>
    <w:rsid w:val="0024263B"/>
    <w:rsid w:val="002560FD"/>
    <w:rsid w:val="00272AB4"/>
    <w:rsid w:val="0028472B"/>
    <w:rsid w:val="002A70CD"/>
    <w:rsid w:val="002B1CE1"/>
    <w:rsid w:val="002B318C"/>
    <w:rsid w:val="002B6E69"/>
    <w:rsid w:val="002B7409"/>
    <w:rsid w:val="002D751C"/>
    <w:rsid w:val="00315B87"/>
    <w:rsid w:val="00316887"/>
    <w:rsid w:val="00322299"/>
    <w:rsid w:val="003475E7"/>
    <w:rsid w:val="003551C2"/>
    <w:rsid w:val="0036224E"/>
    <w:rsid w:val="00364080"/>
    <w:rsid w:val="00364765"/>
    <w:rsid w:val="00365993"/>
    <w:rsid w:val="0038165A"/>
    <w:rsid w:val="003918A5"/>
    <w:rsid w:val="003B1AD2"/>
    <w:rsid w:val="003D0784"/>
    <w:rsid w:val="003E2698"/>
    <w:rsid w:val="003F7BAB"/>
    <w:rsid w:val="004009F9"/>
    <w:rsid w:val="00415BAF"/>
    <w:rsid w:val="00420306"/>
    <w:rsid w:val="00446398"/>
    <w:rsid w:val="00446791"/>
    <w:rsid w:val="0045404A"/>
    <w:rsid w:val="0046700F"/>
    <w:rsid w:val="004738E8"/>
    <w:rsid w:val="004757DE"/>
    <w:rsid w:val="0049685A"/>
    <w:rsid w:val="004A0803"/>
    <w:rsid w:val="004E083F"/>
    <w:rsid w:val="004E4704"/>
    <w:rsid w:val="004E52F2"/>
    <w:rsid w:val="004E6339"/>
    <w:rsid w:val="005118D6"/>
    <w:rsid w:val="00524C22"/>
    <w:rsid w:val="00541B3C"/>
    <w:rsid w:val="00547B77"/>
    <w:rsid w:val="0055385F"/>
    <w:rsid w:val="00553BF1"/>
    <w:rsid w:val="005567D2"/>
    <w:rsid w:val="00557DCB"/>
    <w:rsid w:val="0056521F"/>
    <w:rsid w:val="005A24F2"/>
    <w:rsid w:val="005A5372"/>
    <w:rsid w:val="005A5BB8"/>
    <w:rsid w:val="005D5268"/>
    <w:rsid w:val="005D5EFC"/>
    <w:rsid w:val="005E00F7"/>
    <w:rsid w:val="005F762B"/>
    <w:rsid w:val="00600545"/>
    <w:rsid w:val="00601ACB"/>
    <w:rsid w:val="006123DB"/>
    <w:rsid w:val="0061788A"/>
    <w:rsid w:val="0065764C"/>
    <w:rsid w:val="00660D5F"/>
    <w:rsid w:val="00666E41"/>
    <w:rsid w:val="00676E17"/>
    <w:rsid w:val="006856BF"/>
    <w:rsid w:val="006A105E"/>
    <w:rsid w:val="006C464B"/>
    <w:rsid w:val="006C6EE0"/>
    <w:rsid w:val="006D0159"/>
    <w:rsid w:val="00703A33"/>
    <w:rsid w:val="00707BC5"/>
    <w:rsid w:val="007162FD"/>
    <w:rsid w:val="00717F83"/>
    <w:rsid w:val="00731AC5"/>
    <w:rsid w:val="00731D15"/>
    <w:rsid w:val="00736981"/>
    <w:rsid w:val="007466EA"/>
    <w:rsid w:val="007610F5"/>
    <w:rsid w:val="00765397"/>
    <w:rsid w:val="007948FC"/>
    <w:rsid w:val="007C7D22"/>
    <w:rsid w:val="007D00F0"/>
    <w:rsid w:val="007D5347"/>
    <w:rsid w:val="007D5544"/>
    <w:rsid w:val="007E486B"/>
    <w:rsid w:val="00814B13"/>
    <w:rsid w:val="00821BC8"/>
    <w:rsid w:val="00824E56"/>
    <w:rsid w:val="00832CC7"/>
    <w:rsid w:val="008547A7"/>
    <w:rsid w:val="008568BE"/>
    <w:rsid w:val="00893159"/>
    <w:rsid w:val="008B20EA"/>
    <w:rsid w:val="008B6B3B"/>
    <w:rsid w:val="008C26A1"/>
    <w:rsid w:val="008C51A5"/>
    <w:rsid w:val="008D6564"/>
    <w:rsid w:val="008F506B"/>
    <w:rsid w:val="00910A9E"/>
    <w:rsid w:val="00913975"/>
    <w:rsid w:val="00920229"/>
    <w:rsid w:val="0093758F"/>
    <w:rsid w:val="00937EE8"/>
    <w:rsid w:val="009463EB"/>
    <w:rsid w:val="00946D24"/>
    <w:rsid w:val="0096041D"/>
    <w:rsid w:val="00970B92"/>
    <w:rsid w:val="00976581"/>
    <w:rsid w:val="009B102C"/>
    <w:rsid w:val="009B33DD"/>
    <w:rsid w:val="009C1FF2"/>
    <w:rsid w:val="009C5DA8"/>
    <w:rsid w:val="009D1AFD"/>
    <w:rsid w:val="009E179E"/>
    <w:rsid w:val="009E223C"/>
    <w:rsid w:val="009E2C60"/>
    <w:rsid w:val="00A03F17"/>
    <w:rsid w:val="00A556C2"/>
    <w:rsid w:val="00A66B9D"/>
    <w:rsid w:val="00A67C2B"/>
    <w:rsid w:val="00A723CD"/>
    <w:rsid w:val="00A83C14"/>
    <w:rsid w:val="00A86A47"/>
    <w:rsid w:val="00A94BF4"/>
    <w:rsid w:val="00A97338"/>
    <w:rsid w:val="00AA49B1"/>
    <w:rsid w:val="00AD05DA"/>
    <w:rsid w:val="00AE3F6E"/>
    <w:rsid w:val="00AF43B9"/>
    <w:rsid w:val="00B01E9B"/>
    <w:rsid w:val="00B03D6C"/>
    <w:rsid w:val="00B2426A"/>
    <w:rsid w:val="00B25385"/>
    <w:rsid w:val="00B61295"/>
    <w:rsid w:val="00B75132"/>
    <w:rsid w:val="00BA04C4"/>
    <w:rsid w:val="00BA44C2"/>
    <w:rsid w:val="00BA520D"/>
    <w:rsid w:val="00BC2482"/>
    <w:rsid w:val="00BC390D"/>
    <w:rsid w:val="00BD5529"/>
    <w:rsid w:val="00C22516"/>
    <w:rsid w:val="00C26D18"/>
    <w:rsid w:val="00C3327D"/>
    <w:rsid w:val="00C350A5"/>
    <w:rsid w:val="00C415A3"/>
    <w:rsid w:val="00C4430F"/>
    <w:rsid w:val="00C51D38"/>
    <w:rsid w:val="00C5614F"/>
    <w:rsid w:val="00C60AF1"/>
    <w:rsid w:val="00C739F9"/>
    <w:rsid w:val="00C80ACE"/>
    <w:rsid w:val="00C8556E"/>
    <w:rsid w:val="00C9463F"/>
    <w:rsid w:val="00C969F2"/>
    <w:rsid w:val="00CA0B50"/>
    <w:rsid w:val="00CA2604"/>
    <w:rsid w:val="00CD5CA5"/>
    <w:rsid w:val="00CF0D77"/>
    <w:rsid w:val="00CF6AF4"/>
    <w:rsid w:val="00D15CDC"/>
    <w:rsid w:val="00D20B6A"/>
    <w:rsid w:val="00D311FB"/>
    <w:rsid w:val="00D525DB"/>
    <w:rsid w:val="00D53E57"/>
    <w:rsid w:val="00D7716D"/>
    <w:rsid w:val="00D85469"/>
    <w:rsid w:val="00DA43DB"/>
    <w:rsid w:val="00DC4A19"/>
    <w:rsid w:val="00DC559F"/>
    <w:rsid w:val="00DE5AC5"/>
    <w:rsid w:val="00E0173F"/>
    <w:rsid w:val="00E070C9"/>
    <w:rsid w:val="00E111C6"/>
    <w:rsid w:val="00E13A01"/>
    <w:rsid w:val="00E3603A"/>
    <w:rsid w:val="00E41E6A"/>
    <w:rsid w:val="00E47425"/>
    <w:rsid w:val="00E6315D"/>
    <w:rsid w:val="00E72F3B"/>
    <w:rsid w:val="00E80416"/>
    <w:rsid w:val="00E8753F"/>
    <w:rsid w:val="00EB2CAC"/>
    <w:rsid w:val="00EB4D5D"/>
    <w:rsid w:val="00EB7D3C"/>
    <w:rsid w:val="00EC7863"/>
    <w:rsid w:val="00ED13FF"/>
    <w:rsid w:val="00EE5514"/>
    <w:rsid w:val="00F13C21"/>
    <w:rsid w:val="00F15C95"/>
    <w:rsid w:val="00F1656D"/>
    <w:rsid w:val="00F33FD1"/>
    <w:rsid w:val="00F72AE8"/>
    <w:rsid w:val="00F83E81"/>
    <w:rsid w:val="00FA2E48"/>
    <w:rsid w:val="00FA71B7"/>
    <w:rsid w:val="00FB0EFC"/>
    <w:rsid w:val="00FC6A7C"/>
    <w:rsid w:val="00FE132C"/>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59D8"/>
  <w15:docId w15:val="{A367BFBF-D573-475C-85A1-D217CB77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F05B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Cmsor1">
    <w:name w:val="heading 1"/>
    <w:basedOn w:val="Norml"/>
    <w:next w:val="Szvegtrzs"/>
    <w:link w:val="Cmsor1Char"/>
    <w:qFormat/>
    <w:rsid w:val="000F05BA"/>
    <w:pPr>
      <w:keepNext/>
      <w:keepLines/>
      <w:spacing w:before="480"/>
      <w:outlineLvl w:val="0"/>
    </w:pPr>
    <w:rPr>
      <w:rFonts w:ascii="Cambria" w:hAnsi="Cambria" w:cs="font292"/>
      <w:b/>
      <w:bCs/>
      <w:color w:val="365F91"/>
      <w:sz w:val="28"/>
      <w:szCs w:val="28"/>
    </w:rPr>
  </w:style>
  <w:style w:type="paragraph" w:styleId="Cmsor2">
    <w:name w:val="heading 2"/>
    <w:basedOn w:val="Norml"/>
    <w:next w:val="Szvegtrzs"/>
    <w:link w:val="Cmsor2Char"/>
    <w:qFormat/>
    <w:rsid w:val="000F05BA"/>
    <w:pPr>
      <w:keepNext/>
      <w:numPr>
        <w:ilvl w:val="1"/>
        <w:numId w:val="1"/>
      </w:numPr>
      <w:ind w:left="1143"/>
      <w:jc w:val="center"/>
      <w:outlineLvl w:val="1"/>
    </w:pPr>
    <w:rPr>
      <w:rFonts w:ascii="Book Antiqua" w:eastAsia="Times New Roman" w:hAnsi="Book Antiqua"/>
      <w:b/>
      <w:bCs/>
      <w:sz w:val="28"/>
    </w:rPr>
  </w:style>
  <w:style w:type="paragraph" w:styleId="Cmsor3">
    <w:name w:val="heading 3"/>
    <w:basedOn w:val="Norml"/>
    <w:next w:val="Szvegtrzs"/>
    <w:link w:val="Cmsor3Char"/>
    <w:qFormat/>
    <w:rsid w:val="000F05BA"/>
    <w:pPr>
      <w:keepNext/>
      <w:numPr>
        <w:ilvl w:val="2"/>
        <w:numId w:val="1"/>
      </w:numPr>
      <w:spacing w:before="240" w:after="60"/>
      <w:ind w:left="720"/>
      <w:outlineLvl w:val="2"/>
    </w:pPr>
    <w:rPr>
      <w:rFonts w:ascii="Arial" w:eastAsia="Times New Roman" w:hAnsi="Arial"/>
      <w:b/>
      <w:bCs/>
      <w:sz w:val="26"/>
      <w:szCs w:val="26"/>
    </w:rPr>
  </w:style>
  <w:style w:type="paragraph" w:styleId="Cmsor4">
    <w:name w:val="heading 4"/>
    <w:basedOn w:val="Norml"/>
    <w:next w:val="Szvegtrzs"/>
    <w:link w:val="Cmsor4Char"/>
    <w:qFormat/>
    <w:rsid w:val="000F05BA"/>
    <w:pPr>
      <w:keepNext/>
      <w:numPr>
        <w:ilvl w:val="3"/>
        <w:numId w:val="1"/>
      </w:numPr>
      <w:ind w:left="864"/>
      <w:jc w:val="center"/>
      <w:outlineLvl w:val="3"/>
    </w:pPr>
    <w:rPr>
      <w:rFonts w:ascii="Book Antiqua" w:eastAsia="Times New Roman" w:hAnsi="Book Antiqua"/>
      <w:b/>
      <w:bCs/>
      <w:sz w:val="28"/>
      <w:u w:val="single"/>
    </w:rPr>
  </w:style>
  <w:style w:type="paragraph" w:styleId="Cmsor5">
    <w:name w:val="heading 5"/>
    <w:basedOn w:val="Norml"/>
    <w:next w:val="Szvegtrzs"/>
    <w:link w:val="Cmsor5Char"/>
    <w:qFormat/>
    <w:rsid w:val="000F05BA"/>
    <w:pPr>
      <w:numPr>
        <w:ilvl w:val="4"/>
        <w:numId w:val="1"/>
      </w:numPr>
      <w:spacing w:before="240" w:after="60"/>
      <w:ind w:left="1008"/>
      <w:outlineLvl w:val="4"/>
    </w:pPr>
    <w:rPr>
      <w:rFonts w:eastAsia="Times New Roman"/>
      <w:b/>
      <w:bCs/>
      <w:i/>
      <w:iCs/>
      <w:sz w:val="26"/>
      <w:szCs w:val="26"/>
    </w:rPr>
  </w:style>
  <w:style w:type="paragraph" w:styleId="Cmsor6">
    <w:name w:val="heading 6"/>
    <w:basedOn w:val="Norml"/>
    <w:next w:val="Szvegtrzs"/>
    <w:link w:val="Cmsor6Char"/>
    <w:qFormat/>
    <w:rsid w:val="000F05BA"/>
    <w:pPr>
      <w:keepNext/>
      <w:numPr>
        <w:ilvl w:val="5"/>
        <w:numId w:val="1"/>
      </w:numPr>
      <w:ind w:left="1152"/>
      <w:outlineLvl w:val="5"/>
    </w:pPr>
    <w:rPr>
      <w:rFonts w:ascii="Book Antiqua" w:eastAsia="Times New Roman" w:hAnsi="Book Antiqua"/>
      <w:sz w:val="28"/>
    </w:rPr>
  </w:style>
  <w:style w:type="paragraph" w:styleId="Cmsor7">
    <w:name w:val="heading 7"/>
    <w:basedOn w:val="Norml"/>
    <w:next w:val="Szvegtrzs"/>
    <w:link w:val="Cmsor7Char"/>
    <w:qFormat/>
    <w:rsid w:val="000F05BA"/>
    <w:pPr>
      <w:keepNext/>
      <w:numPr>
        <w:ilvl w:val="6"/>
        <w:numId w:val="1"/>
      </w:numPr>
      <w:ind w:left="1296"/>
      <w:outlineLvl w:val="6"/>
    </w:pPr>
    <w:rPr>
      <w:rFonts w:ascii="Book Antiqua" w:eastAsia="Times New Roman" w:hAnsi="Book Antiqua" w:cs="Arial"/>
      <w:b/>
      <w:bCs/>
    </w:rPr>
  </w:style>
  <w:style w:type="paragraph" w:styleId="Cmsor8">
    <w:name w:val="heading 8"/>
    <w:basedOn w:val="Norml"/>
    <w:next w:val="Szvegtrzs"/>
    <w:link w:val="Cmsor8Char"/>
    <w:qFormat/>
    <w:rsid w:val="000F05BA"/>
    <w:pPr>
      <w:keepNext/>
      <w:numPr>
        <w:ilvl w:val="7"/>
        <w:numId w:val="1"/>
      </w:numPr>
      <w:ind w:left="1440"/>
      <w:jc w:val="both"/>
      <w:outlineLvl w:val="7"/>
    </w:pPr>
    <w:rPr>
      <w:rFonts w:eastAsia="Times New Roman"/>
      <w:b/>
    </w:rPr>
  </w:style>
  <w:style w:type="paragraph" w:styleId="Cmsor9">
    <w:name w:val="heading 9"/>
    <w:basedOn w:val="Norml"/>
    <w:next w:val="Szvegtrzs"/>
    <w:link w:val="Cmsor9Char"/>
    <w:qFormat/>
    <w:rsid w:val="000F05BA"/>
    <w:pPr>
      <w:numPr>
        <w:ilvl w:val="8"/>
        <w:numId w:val="1"/>
      </w:numPr>
      <w:spacing w:before="240" w:after="60"/>
      <w:ind w:left="1584"/>
      <w:outlineLvl w:val="8"/>
    </w:pPr>
    <w:rPr>
      <w:rFonts w:ascii="Arial" w:eastAsia="Times New Roman"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F05BA"/>
    <w:rPr>
      <w:rFonts w:ascii="Cambria" w:eastAsia="Arial Unicode MS" w:hAnsi="Cambria" w:cs="font292"/>
      <w:b/>
      <w:bCs/>
      <w:color w:val="365F91"/>
      <w:kern w:val="1"/>
      <w:sz w:val="28"/>
      <w:szCs w:val="28"/>
      <w:lang w:eastAsia="ar-SA"/>
    </w:rPr>
  </w:style>
  <w:style w:type="character" w:customStyle="1" w:styleId="Cmsor2Char">
    <w:name w:val="Címsor 2 Char"/>
    <w:basedOn w:val="Bekezdsalapbettpusa"/>
    <w:link w:val="Cmsor2"/>
    <w:rsid w:val="000F05BA"/>
    <w:rPr>
      <w:rFonts w:ascii="Book Antiqua" w:eastAsia="Times New Roman" w:hAnsi="Book Antiqua" w:cs="Times New Roman"/>
      <w:b/>
      <w:bCs/>
      <w:color w:val="000000"/>
      <w:kern w:val="1"/>
      <w:sz w:val="28"/>
      <w:szCs w:val="24"/>
      <w:lang w:eastAsia="ar-SA"/>
    </w:rPr>
  </w:style>
  <w:style w:type="character" w:customStyle="1" w:styleId="Cmsor3Char">
    <w:name w:val="Címsor 3 Char"/>
    <w:basedOn w:val="Bekezdsalapbettpusa"/>
    <w:link w:val="Cmsor3"/>
    <w:rsid w:val="000F05BA"/>
    <w:rPr>
      <w:rFonts w:ascii="Arial" w:eastAsia="Times New Roman" w:hAnsi="Arial" w:cs="Times New Roman"/>
      <w:b/>
      <w:bCs/>
      <w:color w:val="000000"/>
      <w:kern w:val="1"/>
      <w:sz w:val="26"/>
      <w:szCs w:val="26"/>
      <w:lang w:eastAsia="ar-SA"/>
    </w:rPr>
  </w:style>
  <w:style w:type="character" w:customStyle="1" w:styleId="Cmsor4Char">
    <w:name w:val="Címsor 4 Char"/>
    <w:basedOn w:val="Bekezdsalapbettpusa"/>
    <w:link w:val="Cmsor4"/>
    <w:rsid w:val="000F05BA"/>
    <w:rPr>
      <w:rFonts w:ascii="Book Antiqua" w:eastAsia="Times New Roman" w:hAnsi="Book Antiqua" w:cs="Times New Roman"/>
      <w:b/>
      <w:bCs/>
      <w:color w:val="000000"/>
      <w:kern w:val="1"/>
      <w:sz w:val="28"/>
      <w:szCs w:val="24"/>
      <w:u w:val="single"/>
      <w:lang w:eastAsia="ar-SA"/>
    </w:rPr>
  </w:style>
  <w:style w:type="character" w:customStyle="1" w:styleId="Cmsor5Char">
    <w:name w:val="Címsor 5 Char"/>
    <w:basedOn w:val="Bekezdsalapbettpusa"/>
    <w:link w:val="Cmsor5"/>
    <w:rsid w:val="000F05BA"/>
    <w:rPr>
      <w:rFonts w:ascii="Times New Roman" w:eastAsia="Times New Roman" w:hAnsi="Times New Roman" w:cs="Times New Roman"/>
      <w:b/>
      <w:bCs/>
      <w:i/>
      <w:iCs/>
      <w:color w:val="000000"/>
      <w:kern w:val="1"/>
      <w:sz w:val="26"/>
      <w:szCs w:val="26"/>
      <w:lang w:eastAsia="ar-SA"/>
    </w:rPr>
  </w:style>
  <w:style w:type="character" w:customStyle="1" w:styleId="Cmsor6Char">
    <w:name w:val="Címsor 6 Char"/>
    <w:basedOn w:val="Bekezdsalapbettpusa"/>
    <w:link w:val="Cmsor6"/>
    <w:rsid w:val="000F05BA"/>
    <w:rPr>
      <w:rFonts w:ascii="Book Antiqua" w:eastAsia="Times New Roman" w:hAnsi="Book Antiqua" w:cs="Times New Roman"/>
      <w:color w:val="000000"/>
      <w:kern w:val="1"/>
      <w:sz w:val="28"/>
      <w:szCs w:val="24"/>
      <w:lang w:eastAsia="ar-SA"/>
    </w:rPr>
  </w:style>
  <w:style w:type="character" w:customStyle="1" w:styleId="Cmsor7Char">
    <w:name w:val="Címsor 7 Char"/>
    <w:basedOn w:val="Bekezdsalapbettpusa"/>
    <w:link w:val="Cmsor7"/>
    <w:rsid w:val="000F05BA"/>
    <w:rPr>
      <w:rFonts w:ascii="Book Antiqua" w:eastAsia="Times New Roman" w:hAnsi="Book Antiqua" w:cs="Arial"/>
      <w:b/>
      <w:bCs/>
      <w:color w:val="000000"/>
      <w:kern w:val="1"/>
      <w:sz w:val="24"/>
      <w:szCs w:val="24"/>
      <w:lang w:eastAsia="ar-SA"/>
    </w:rPr>
  </w:style>
  <w:style w:type="character" w:customStyle="1" w:styleId="Cmsor8Char">
    <w:name w:val="Címsor 8 Char"/>
    <w:basedOn w:val="Bekezdsalapbettpusa"/>
    <w:link w:val="Cmsor8"/>
    <w:rsid w:val="000F05BA"/>
    <w:rPr>
      <w:rFonts w:ascii="Times New Roman" w:eastAsia="Times New Roman" w:hAnsi="Times New Roman" w:cs="Times New Roman"/>
      <w:b/>
      <w:color w:val="000000"/>
      <w:kern w:val="1"/>
      <w:sz w:val="24"/>
      <w:szCs w:val="24"/>
      <w:lang w:eastAsia="ar-SA"/>
    </w:rPr>
  </w:style>
  <w:style w:type="character" w:customStyle="1" w:styleId="Cmsor9Char">
    <w:name w:val="Címsor 9 Char"/>
    <w:basedOn w:val="Bekezdsalapbettpusa"/>
    <w:link w:val="Cmsor9"/>
    <w:rsid w:val="000F05BA"/>
    <w:rPr>
      <w:rFonts w:ascii="Arial" w:eastAsia="Times New Roman" w:hAnsi="Arial" w:cs="Arial"/>
      <w:color w:val="000000"/>
      <w:kern w:val="1"/>
      <w:sz w:val="24"/>
      <w:szCs w:val="24"/>
      <w:lang w:eastAsia="ar-SA"/>
    </w:rPr>
  </w:style>
  <w:style w:type="paragraph" w:styleId="Szvegtrzs">
    <w:name w:val="Body Text"/>
    <w:basedOn w:val="Norml"/>
    <w:link w:val="SzvegtrzsChar"/>
    <w:rsid w:val="000F05BA"/>
    <w:pPr>
      <w:spacing w:after="120"/>
    </w:pPr>
  </w:style>
  <w:style w:type="character" w:customStyle="1" w:styleId="SzvegtrzsChar">
    <w:name w:val="Szövegtörzs Char"/>
    <w:basedOn w:val="Bekezdsalapbettpusa"/>
    <w:link w:val="Szvegtrzs"/>
    <w:rsid w:val="000F05BA"/>
    <w:rPr>
      <w:rFonts w:ascii="Times New Roman" w:eastAsia="Arial Unicode MS" w:hAnsi="Times New Roman" w:cs="Times New Roman"/>
      <w:color w:val="000000"/>
      <w:kern w:val="1"/>
      <w:sz w:val="24"/>
      <w:szCs w:val="24"/>
      <w:lang w:eastAsia="ar-SA"/>
    </w:rPr>
  </w:style>
  <w:style w:type="character" w:customStyle="1" w:styleId="WW8Num2z0">
    <w:name w:val="WW8Num2z0"/>
    <w:rsid w:val="000F05BA"/>
    <w:rPr>
      <w:rFonts w:ascii="Symbol" w:hAnsi="Symbol" w:cs="Symbol"/>
    </w:rPr>
  </w:style>
  <w:style w:type="character" w:customStyle="1" w:styleId="WW8Num2z1">
    <w:name w:val="WW8Num2z1"/>
    <w:rsid w:val="000F05BA"/>
    <w:rPr>
      <w:rFonts w:ascii="Courier New" w:hAnsi="Courier New" w:cs="Courier New"/>
    </w:rPr>
  </w:style>
  <w:style w:type="character" w:customStyle="1" w:styleId="WW8Num2z2">
    <w:name w:val="WW8Num2z2"/>
    <w:rsid w:val="000F05BA"/>
    <w:rPr>
      <w:rFonts w:ascii="Wingdings" w:hAnsi="Wingdings" w:cs="Wingdings"/>
    </w:rPr>
  </w:style>
  <w:style w:type="character" w:customStyle="1" w:styleId="WW8Num3z1">
    <w:name w:val="WW8Num3z1"/>
    <w:rsid w:val="000F05BA"/>
    <w:rPr>
      <w:b/>
      <w:i w:val="0"/>
      <w:sz w:val="24"/>
      <w:szCs w:val="24"/>
    </w:rPr>
  </w:style>
  <w:style w:type="character" w:customStyle="1" w:styleId="WW8Num4z0">
    <w:name w:val="WW8Num4z0"/>
    <w:rsid w:val="000F05BA"/>
    <w:rPr>
      <w:rFonts w:cs="Arial"/>
      <w:i w:val="0"/>
      <w:sz w:val="24"/>
    </w:rPr>
  </w:style>
  <w:style w:type="character" w:customStyle="1" w:styleId="WW8Num4z1">
    <w:name w:val="WW8Num4z1"/>
    <w:rsid w:val="000F05BA"/>
    <w:rPr>
      <w:rFonts w:ascii="Courier New" w:hAnsi="Courier New" w:cs="Courier New"/>
    </w:rPr>
  </w:style>
  <w:style w:type="character" w:customStyle="1" w:styleId="WW8Num4z2">
    <w:name w:val="WW8Num4z2"/>
    <w:rsid w:val="000F05BA"/>
    <w:rPr>
      <w:rFonts w:ascii="Wingdings" w:hAnsi="Wingdings" w:cs="Wingdings"/>
    </w:rPr>
  </w:style>
  <w:style w:type="character" w:customStyle="1" w:styleId="WW8Num4z3">
    <w:name w:val="WW8Num4z3"/>
    <w:rsid w:val="000F05BA"/>
    <w:rPr>
      <w:rFonts w:ascii="Symbol" w:hAnsi="Symbol" w:cs="Symbol"/>
    </w:rPr>
  </w:style>
  <w:style w:type="character" w:customStyle="1" w:styleId="WW8Num5z0">
    <w:name w:val="WW8Num5z0"/>
    <w:rsid w:val="000F05BA"/>
    <w:rPr>
      <w:rFonts w:cs="Arial"/>
      <w:b w:val="0"/>
      <w:i w:val="0"/>
      <w:sz w:val="24"/>
    </w:rPr>
  </w:style>
  <w:style w:type="character" w:customStyle="1" w:styleId="WW8Num5z1">
    <w:name w:val="WW8Num5z1"/>
    <w:rsid w:val="000F05BA"/>
    <w:rPr>
      <w:rFonts w:ascii="Courier New" w:hAnsi="Courier New" w:cs="Courier New"/>
    </w:rPr>
  </w:style>
  <w:style w:type="character" w:customStyle="1" w:styleId="WW8Num5z2">
    <w:name w:val="WW8Num5z2"/>
    <w:rsid w:val="000F05BA"/>
    <w:rPr>
      <w:rFonts w:ascii="Wingdings" w:hAnsi="Wingdings" w:cs="Wingdings"/>
    </w:rPr>
  </w:style>
  <w:style w:type="character" w:customStyle="1" w:styleId="WW8Num6z0">
    <w:name w:val="WW8Num6z0"/>
    <w:rsid w:val="000F05BA"/>
    <w:rPr>
      <w:rFonts w:ascii="Symbol" w:hAnsi="Symbol" w:cs="Symbol"/>
    </w:rPr>
  </w:style>
  <w:style w:type="character" w:customStyle="1" w:styleId="WW8Num6z1">
    <w:name w:val="WW8Num6z1"/>
    <w:rsid w:val="000F05BA"/>
    <w:rPr>
      <w:rFonts w:ascii="Courier New" w:hAnsi="Courier New" w:cs="Courier New"/>
    </w:rPr>
  </w:style>
  <w:style w:type="character" w:customStyle="1" w:styleId="WW8Num6z2">
    <w:name w:val="WW8Num6z2"/>
    <w:rsid w:val="000F05BA"/>
    <w:rPr>
      <w:rFonts w:ascii="Wingdings" w:hAnsi="Wingdings" w:cs="Wingdings"/>
    </w:rPr>
  </w:style>
  <w:style w:type="character" w:customStyle="1" w:styleId="WW8Num8z1">
    <w:name w:val="WW8Num8z1"/>
    <w:rsid w:val="000F05BA"/>
    <w:rPr>
      <w:rFonts w:ascii="Courier New" w:hAnsi="Courier New" w:cs="Courier New"/>
    </w:rPr>
  </w:style>
  <w:style w:type="character" w:customStyle="1" w:styleId="WW8Num8z2">
    <w:name w:val="WW8Num8z2"/>
    <w:rsid w:val="000F05BA"/>
    <w:rPr>
      <w:rFonts w:ascii="Wingdings" w:hAnsi="Wingdings" w:cs="Wingdings"/>
    </w:rPr>
  </w:style>
  <w:style w:type="character" w:customStyle="1" w:styleId="WW8Num8z3">
    <w:name w:val="WW8Num8z3"/>
    <w:rsid w:val="000F05BA"/>
    <w:rPr>
      <w:rFonts w:ascii="Symbol" w:hAnsi="Symbol" w:cs="Symbol"/>
    </w:rPr>
  </w:style>
  <w:style w:type="character" w:customStyle="1" w:styleId="WW8Num9z0">
    <w:name w:val="WW8Num9z0"/>
    <w:rsid w:val="000F05BA"/>
    <w:rPr>
      <w:i w:val="0"/>
    </w:rPr>
  </w:style>
  <w:style w:type="character" w:customStyle="1" w:styleId="WW8Num9z1">
    <w:name w:val="WW8Num9z1"/>
    <w:rsid w:val="000F05BA"/>
    <w:rPr>
      <w:rFonts w:ascii="Courier New" w:hAnsi="Courier New" w:cs="Courier New"/>
    </w:rPr>
  </w:style>
  <w:style w:type="character" w:customStyle="1" w:styleId="WW8Num9z2">
    <w:name w:val="WW8Num9z2"/>
    <w:rsid w:val="000F05BA"/>
    <w:rPr>
      <w:rFonts w:ascii="Wingdings" w:hAnsi="Wingdings" w:cs="Wingdings"/>
    </w:rPr>
  </w:style>
  <w:style w:type="character" w:customStyle="1" w:styleId="WW8Num9z3">
    <w:name w:val="WW8Num9z3"/>
    <w:rsid w:val="000F05BA"/>
    <w:rPr>
      <w:rFonts w:ascii="Symbol" w:hAnsi="Symbol" w:cs="Symbol"/>
    </w:rPr>
  </w:style>
  <w:style w:type="character" w:customStyle="1" w:styleId="WW8Num10z1">
    <w:name w:val="WW8Num10z1"/>
    <w:rsid w:val="000F05BA"/>
    <w:rPr>
      <w:rFonts w:ascii="Courier New" w:hAnsi="Courier New" w:cs="Courier New"/>
    </w:rPr>
  </w:style>
  <w:style w:type="character" w:customStyle="1" w:styleId="WW8Num10z2">
    <w:name w:val="WW8Num10z2"/>
    <w:rsid w:val="000F05BA"/>
    <w:rPr>
      <w:rFonts w:ascii="Wingdings" w:hAnsi="Wingdings" w:cs="Wingdings"/>
    </w:rPr>
  </w:style>
  <w:style w:type="character" w:customStyle="1" w:styleId="WW8Num10z3">
    <w:name w:val="WW8Num10z3"/>
    <w:rsid w:val="000F05BA"/>
    <w:rPr>
      <w:rFonts w:ascii="Symbol" w:hAnsi="Symbol" w:cs="Symbol"/>
    </w:rPr>
  </w:style>
  <w:style w:type="character" w:customStyle="1" w:styleId="WW8Num5z3">
    <w:name w:val="WW8Num5z3"/>
    <w:rsid w:val="000F05BA"/>
    <w:rPr>
      <w:rFonts w:ascii="Symbol" w:hAnsi="Symbol" w:cs="Symbol"/>
    </w:rPr>
  </w:style>
  <w:style w:type="character" w:customStyle="1" w:styleId="WW8Num7z0">
    <w:name w:val="WW8Num7z0"/>
    <w:rsid w:val="000F05BA"/>
    <w:rPr>
      <w:b w:val="0"/>
      <w:i w:val="0"/>
      <w:color w:val="00000A"/>
    </w:rPr>
  </w:style>
  <w:style w:type="character" w:customStyle="1" w:styleId="WW8Num8z0">
    <w:name w:val="WW8Num8z0"/>
    <w:rsid w:val="000F05BA"/>
    <w:rPr>
      <w:rFonts w:ascii="Symbol" w:hAnsi="Symbol" w:cs="Symbol"/>
    </w:rPr>
  </w:style>
  <w:style w:type="character" w:customStyle="1" w:styleId="WW8Num11z0">
    <w:name w:val="WW8Num11z0"/>
    <w:rsid w:val="000F05BA"/>
    <w:rPr>
      <w:rFonts w:ascii="Wingdings" w:hAnsi="Wingdings" w:cs="Wingdings"/>
      <w:b w:val="0"/>
      <w:i w:val="0"/>
      <w:color w:val="00000A"/>
    </w:rPr>
  </w:style>
  <w:style w:type="character" w:customStyle="1" w:styleId="WW8Num11z1">
    <w:name w:val="WW8Num11z1"/>
    <w:rsid w:val="000F05BA"/>
    <w:rPr>
      <w:rFonts w:ascii="Courier New" w:hAnsi="Courier New" w:cs="Arial"/>
      <w:b w:val="0"/>
      <w:i w:val="0"/>
      <w:sz w:val="24"/>
    </w:rPr>
  </w:style>
  <w:style w:type="character" w:customStyle="1" w:styleId="WW8Num11z2">
    <w:name w:val="WW8Num11z2"/>
    <w:rsid w:val="000F05BA"/>
    <w:rPr>
      <w:rFonts w:ascii="Wingdings" w:hAnsi="Wingdings" w:cs="Wingdings"/>
    </w:rPr>
  </w:style>
  <w:style w:type="character" w:customStyle="1" w:styleId="WW8Num11z3">
    <w:name w:val="WW8Num11z3"/>
    <w:rsid w:val="000F05BA"/>
    <w:rPr>
      <w:rFonts w:ascii="Symbol" w:hAnsi="Symbol" w:cs="Symbol"/>
    </w:rPr>
  </w:style>
  <w:style w:type="character" w:customStyle="1" w:styleId="WW8Num12z0">
    <w:name w:val="WW8Num12z0"/>
    <w:rsid w:val="000F05BA"/>
    <w:rPr>
      <w:b w:val="0"/>
    </w:rPr>
  </w:style>
  <w:style w:type="character" w:customStyle="1" w:styleId="WW8Num12z1">
    <w:name w:val="WW8Num12z1"/>
    <w:rsid w:val="000F05BA"/>
    <w:rPr>
      <w:rFonts w:ascii="Courier New" w:hAnsi="Courier New" w:cs="Arial"/>
      <w:b w:val="0"/>
      <w:i w:val="0"/>
      <w:sz w:val="24"/>
    </w:rPr>
  </w:style>
  <w:style w:type="character" w:customStyle="1" w:styleId="WW8Num12z2">
    <w:name w:val="WW8Num12z2"/>
    <w:rsid w:val="000F05BA"/>
    <w:rPr>
      <w:rFonts w:ascii="Wingdings" w:hAnsi="Wingdings" w:cs="Wingdings"/>
    </w:rPr>
  </w:style>
  <w:style w:type="character" w:customStyle="1" w:styleId="WW8Num12z3">
    <w:name w:val="WW8Num12z3"/>
    <w:rsid w:val="000F05BA"/>
    <w:rPr>
      <w:rFonts w:ascii="Symbol" w:hAnsi="Symbol" w:cs="Symbol"/>
    </w:rPr>
  </w:style>
  <w:style w:type="character" w:customStyle="1" w:styleId="WW8Num14z0">
    <w:name w:val="WW8Num14z0"/>
    <w:rsid w:val="000F05BA"/>
    <w:rPr>
      <w:rFonts w:ascii="Wingdings" w:hAnsi="Wingdings" w:cs="Wingdings"/>
    </w:rPr>
  </w:style>
  <w:style w:type="character" w:customStyle="1" w:styleId="WW8Num14z1">
    <w:name w:val="WW8Num14z1"/>
    <w:rsid w:val="000F05BA"/>
    <w:rPr>
      <w:rFonts w:ascii="Courier New" w:hAnsi="Courier New" w:cs="Arial"/>
      <w:b w:val="0"/>
      <w:i w:val="0"/>
      <w:sz w:val="24"/>
    </w:rPr>
  </w:style>
  <w:style w:type="character" w:customStyle="1" w:styleId="WW8Num14z3">
    <w:name w:val="WW8Num14z3"/>
    <w:rsid w:val="000F05BA"/>
    <w:rPr>
      <w:rFonts w:ascii="Symbol" w:hAnsi="Symbol" w:cs="Symbol"/>
    </w:rPr>
  </w:style>
  <w:style w:type="character" w:customStyle="1" w:styleId="WW8Num15z1">
    <w:name w:val="WW8Num15z1"/>
    <w:rsid w:val="000F05BA"/>
    <w:rPr>
      <w:b/>
      <w:i w:val="0"/>
      <w:sz w:val="24"/>
      <w:szCs w:val="24"/>
    </w:rPr>
  </w:style>
  <w:style w:type="character" w:customStyle="1" w:styleId="WW8Num16z1">
    <w:name w:val="WW8Num16z1"/>
    <w:rsid w:val="000F05BA"/>
    <w:rPr>
      <w:rFonts w:ascii="Courier New" w:hAnsi="Courier New" w:cs="Arial"/>
      <w:b w:val="0"/>
      <w:i w:val="0"/>
      <w:sz w:val="24"/>
    </w:rPr>
  </w:style>
  <w:style w:type="character" w:customStyle="1" w:styleId="WW8Num16z2">
    <w:name w:val="WW8Num16z2"/>
    <w:rsid w:val="000F05BA"/>
    <w:rPr>
      <w:rFonts w:ascii="Wingdings" w:hAnsi="Wingdings" w:cs="Wingdings"/>
    </w:rPr>
  </w:style>
  <w:style w:type="character" w:customStyle="1" w:styleId="WW8Num16z3">
    <w:name w:val="WW8Num16z3"/>
    <w:rsid w:val="000F05BA"/>
    <w:rPr>
      <w:rFonts w:ascii="Symbol" w:hAnsi="Symbol" w:cs="Symbol"/>
    </w:rPr>
  </w:style>
  <w:style w:type="character" w:customStyle="1" w:styleId="WW8Num7z1">
    <w:name w:val="WW8Num7z1"/>
    <w:rsid w:val="000F05BA"/>
    <w:rPr>
      <w:rFonts w:ascii="Courier New" w:hAnsi="Courier New" w:cs="Courier New"/>
    </w:rPr>
  </w:style>
  <w:style w:type="character" w:customStyle="1" w:styleId="WW8Num7z2">
    <w:name w:val="WW8Num7z2"/>
    <w:rsid w:val="000F05BA"/>
    <w:rPr>
      <w:rFonts w:ascii="Wingdings" w:hAnsi="Wingdings" w:cs="Wingdings"/>
    </w:rPr>
  </w:style>
  <w:style w:type="character" w:customStyle="1" w:styleId="WW8Num10z0">
    <w:name w:val="WW8Num10z0"/>
    <w:rsid w:val="000F05BA"/>
    <w:rPr>
      <w:rFonts w:ascii="Symbol" w:hAnsi="Symbol" w:cs="Symbol"/>
    </w:rPr>
  </w:style>
  <w:style w:type="character" w:customStyle="1" w:styleId="WW-DefaultParagraphFont">
    <w:name w:val="WW-Default Paragraph Font"/>
    <w:rsid w:val="000F05BA"/>
  </w:style>
  <w:style w:type="character" w:customStyle="1" w:styleId="WW-DefaultParagraphFont1">
    <w:name w:val="WW-Default Paragraph Font1"/>
    <w:rsid w:val="000F05BA"/>
  </w:style>
  <w:style w:type="character" w:customStyle="1" w:styleId="ListParagraphChar">
    <w:name w:val="List Paragraph Char"/>
    <w:rsid w:val="000F05BA"/>
  </w:style>
  <w:style w:type="character" w:customStyle="1" w:styleId="Jegyzethivatkozs1">
    <w:name w:val="Jegyzethivatkozás1"/>
    <w:rsid w:val="000F05BA"/>
    <w:rPr>
      <w:sz w:val="16"/>
      <w:szCs w:val="16"/>
    </w:rPr>
  </w:style>
  <w:style w:type="character" w:customStyle="1" w:styleId="CommentTextChar">
    <w:name w:val="Comment Text Char"/>
    <w:rsid w:val="000F05BA"/>
    <w:rPr>
      <w:sz w:val="20"/>
      <w:szCs w:val="20"/>
    </w:rPr>
  </w:style>
  <w:style w:type="character" w:customStyle="1" w:styleId="CommentSubjectChar">
    <w:name w:val="Comment Subject Char"/>
    <w:rsid w:val="000F05BA"/>
    <w:rPr>
      <w:b/>
      <w:bCs/>
      <w:sz w:val="20"/>
      <w:szCs w:val="20"/>
    </w:rPr>
  </w:style>
  <w:style w:type="character" w:customStyle="1" w:styleId="BalloonTextChar">
    <w:name w:val="Balloon Text Char"/>
    <w:rsid w:val="000F05BA"/>
    <w:rPr>
      <w:rFonts w:ascii="Tahoma" w:hAnsi="Tahoma" w:cs="Tahoma"/>
      <w:sz w:val="16"/>
      <w:szCs w:val="16"/>
    </w:rPr>
  </w:style>
  <w:style w:type="character" w:customStyle="1" w:styleId="Heading1Char">
    <w:name w:val="Heading 1 Char"/>
    <w:rsid w:val="000F05BA"/>
    <w:rPr>
      <w:rFonts w:ascii="Cambria" w:hAnsi="Cambria" w:cs="font292"/>
      <w:b/>
      <w:bCs/>
      <w:color w:val="365F91"/>
      <w:sz w:val="28"/>
      <w:szCs w:val="28"/>
    </w:rPr>
  </w:style>
  <w:style w:type="character" w:customStyle="1" w:styleId="Heading2Char">
    <w:name w:val="Heading 2 Char"/>
    <w:rsid w:val="000F05BA"/>
    <w:rPr>
      <w:rFonts w:ascii="Book Antiqua" w:eastAsia="Times New Roman" w:hAnsi="Book Antiqua" w:cs="Times New Roman"/>
      <w:b/>
      <w:bCs/>
      <w:sz w:val="28"/>
      <w:szCs w:val="24"/>
    </w:rPr>
  </w:style>
  <w:style w:type="character" w:customStyle="1" w:styleId="Heading3Char">
    <w:name w:val="Heading 3 Char"/>
    <w:rsid w:val="000F05BA"/>
    <w:rPr>
      <w:rFonts w:ascii="Arial" w:eastAsia="Times New Roman" w:hAnsi="Arial" w:cs="Times New Roman"/>
      <w:b/>
      <w:bCs/>
      <w:sz w:val="26"/>
      <w:szCs w:val="26"/>
    </w:rPr>
  </w:style>
  <w:style w:type="character" w:customStyle="1" w:styleId="Heading4Char">
    <w:name w:val="Heading 4 Char"/>
    <w:rsid w:val="000F05BA"/>
    <w:rPr>
      <w:rFonts w:ascii="Book Antiqua" w:eastAsia="Times New Roman" w:hAnsi="Book Antiqua" w:cs="Times New Roman"/>
      <w:b/>
      <w:bCs/>
      <w:sz w:val="28"/>
      <w:szCs w:val="24"/>
      <w:u w:val="single"/>
    </w:rPr>
  </w:style>
  <w:style w:type="character" w:customStyle="1" w:styleId="Heading5Char">
    <w:name w:val="Heading 5 Char"/>
    <w:rsid w:val="000F05BA"/>
    <w:rPr>
      <w:rFonts w:ascii="Times New Roman" w:eastAsia="Times New Roman" w:hAnsi="Times New Roman" w:cs="Times New Roman"/>
      <w:b/>
      <w:bCs/>
      <w:i/>
      <w:iCs/>
      <w:sz w:val="26"/>
      <w:szCs w:val="26"/>
      <w:lang w:val="en-US"/>
    </w:rPr>
  </w:style>
  <w:style w:type="character" w:customStyle="1" w:styleId="Heading6Char">
    <w:name w:val="Heading 6 Char"/>
    <w:rsid w:val="000F05BA"/>
    <w:rPr>
      <w:rFonts w:ascii="Book Antiqua" w:eastAsia="Times New Roman" w:hAnsi="Book Antiqua" w:cs="Times New Roman"/>
      <w:sz w:val="28"/>
      <w:szCs w:val="24"/>
    </w:rPr>
  </w:style>
  <w:style w:type="character" w:customStyle="1" w:styleId="Heading7Char">
    <w:name w:val="Heading 7 Char"/>
    <w:rsid w:val="000F05BA"/>
    <w:rPr>
      <w:rFonts w:ascii="Book Antiqua" w:eastAsia="Times New Roman" w:hAnsi="Book Antiqua" w:cs="Arial"/>
      <w:b/>
      <w:bCs/>
      <w:sz w:val="24"/>
      <w:szCs w:val="24"/>
    </w:rPr>
  </w:style>
  <w:style w:type="character" w:customStyle="1" w:styleId="Heading8Char">
    <w:name w:val="Heading 8 Char"/>
    <w:rsid w:val="000F05BA"/>
    <w:rPr>
      <w:rFonts w:ascii="Times New Roman" w:eastAsia="Times New Roman" w:hAnsi="Times New Roman" w:cs="Times New Roman"/>
      <w:b/>
      <w:sz w:val="24"/>
      <w:szCs w:val="24"/>
    </w:rPr>
  </w:style>
  <w:style w:type="character" w:customStyle="1" w:styleId="Heading9Char">
    <w:name w:val="Heading 9 Char"/>
    <w:rsid w:val="000F05BA"/>
    <w:rPr>
      <w:rFonts w:ascii="Arial" w:eastAsia="Times New Roman" w:hAnsi="Arial" w:cs="Arial"/>
      <w:lang w:val="en-US"/>
    </w:rPr>
  </w:style>
  <w:style w:type="character" w:customStyle="1" w:styleId="BodyText2Char">
    <w:name w:val="Body Text 2 Char"/>
    <w:rsid w:val="000F05BA"/>
    <w:rPr>
      <w:sz w:val="24"/>
      <w:szCs w:val="24"/>
    </w:rPr>
  </w:style>
  <w:style w:type="character" w:customStyle="1" w:styleId="BodyText2Char1">
    <w:name w:val="Body Text 2 Char1"/>
    <w:basedOn w:val="WW-DefaultParagraphFont1"/>
    <w:rsid w:val="000F05BA"/>
  </w:style>
  <w:style w:type="character" w:customStyle="1" w:styleId="BodyText3Char">
    <w:name w:val="Body Text 3 Char"/>
    <w:rsid w:val="000F05BA"/>
    <w:rPr>
      <w:rFonts w:ascii="Times New Roman" w:eastAsia="Times New Roman" w:hAnsi="Times New Roman" w:cs="Times New Roman"/>
      <w:sz w:val="16"/>
      <w:szCs w:val="16"/>
    </w:rPr>
  </w:style>
  <w:style w:type="character" w:customStyle="1" w:styleId="NoSpacingChar">
    <w:name w:val="No Spacing Char"/>
    <w:rsid w:val="000F05BA"/>
    <w:rPr>
      <w:rFonts w:cs="font292"/>
      <w:lang w:val="en-US"/>
    </w:rPr>
  </w:style>
  <w:style w:type="character" w:customStyle="1" w:styleId="HeaderChar">
    <w:name w:val="Header Char"/>
    <w:basedOn w:val="WW-DefaultParagraphFont1"/>
    <w:rsid w:val="000F05BA"/>
  </w:style>
  <w:style w:type="character" w:customStyle="1" w:styleId="FooterChar">
    <w:name w:val="Footer Char"/>
    <w:basedOn w:val="WW-DefaultParagraphFont1"/>
    <w:rsid w:val="000F05BA"/>
  </w:style>
  <w:style w:type="character" w:customStyle="1" w:styleId="ListLabel1">
    <w:name w:val="ListLabel 1"/>
    <w:rsid w:val="000F05BA"/>
    <w:rPr>
      <w:rFonts w:cs="Courier New"/>
    </w:rPr>
  </w:style>
  <w:style w:type="character" w:customStyle="1" w:styleId="ListLabel2">
    <w:name w:val="ListLabel 2"/>
    <w:rsid w:val="000F05BA"/>
    <w:rPr>
      <w:b/>
      <w:i w:val="0"/>
      <w:sz w:val="24"/>
      <w:szCs w:val="24"/>
    </w:rPr>
  </w:style>
  <w:style w:type="character" w:customStyle="1" w:styleId="ListLabel3">
    <w:name w:val="ListLabel 3"/>
    <w:rsid w:val="000F05BA"/>
    <w:rPr>
      <w:rFonts w:cs="Arial"/>
      <w:i w:val="0"/>
      <w:sz w:val="24"/>
    </w:rPr>
  </w:style>
  <w:style w:type="character" w:customStyle="1" w:styleId="ListLabel4">
    <w:name w:val="ListLabel 4"/>
    <w:rsid w:val="000F05BA"/>
    <w:rPr>
      <w:rFonts w:cs="Arial"/>
      <w:b w:val="0"/>
      <w:i w:val="0"/>
      <w:sz w:val="24"/>
    </w:rPr>
  </w:style>
  <w:style w:type="character" w:customStyle="1" w:styleId="ListLabel5">
    <w:name w:val="ListLabel 5"/>
    <w:rsid w:val="000F05BA"/>
    <w:rPr>
      <w:rFonts w:cs="Calibri"/>
    </w:rPr>
  </w:style>
  <w:style w:type="character" w:customStyle="1" w:styleId="ListLabel6">
    <w:name w:val="ListLabel 6"/>
    <w:rsid w:val="000F05BA"/>
    <w:rPr>
      <w:b w:val="0"/>
      <w:i w:val="0"/>
      <w:color w:val="00000A"/>
    </w:rPr>
  </w:style>
  <w:style w:type="character" w:customStyle="1" w:styleId="ListLabel7">
    <w:name w:val="ListLabel 7"/>
    <w:rsid w:val="000F05BA"/>
    <w:rPr>
      <w:rFonts w:eastAsia="TimesNewRomanPSMT" w:cs="Times New Roman"/>
    </w:rPr>
  </w:style>
  <w:style w:type="character" w:customStyle="1" w:styleId="ListLabel8">
    <w:name w:val="ListLabel 8"/>
    <w:rsid w:val="000F05BA"/>
    <w:rPr>
      <w:i w:val="0"/>
    </w:rPr>
  </w:style>
  <w:style w:type="character" w:customStyle="1" w:styleId="NumberingSymbols">
    <w:name w:val="Numbering Symbols"/>
    <w:rsid w:val="000F05BA"/>
  </w:style>
  <w:style w:type="character" w:customStyle="1" w:styleId="FootnoteCharacters">
    <w:name w:val="Footnote Characters"/>
    <w:rsid w:val="000F05BA"/>
    <w:rPr>
      <w:vertAlign w:val="superscript"/>
    </w:rPr>
  </w:style>
  <w:style w:type="paragraph" w:customStyle="1" w:styleId="Heading">
    <w:name w:val="Heading"/>
    <w:basedOn w:val="Norml"/>
    <w:next w:val="Szvegtrzs"/>
    <w:rsid w:val="000F05BA"/>
    <w:pPr>
      <w:keepNext/>
      <w:spacing w:before="240" w:after="120"/>
    </w:pPr>
    <w:rPr>
      <w:rFonts w:ascii="Arial" w:hAnsi="Arial" w:cs="Mangal"/>
      <w:sz w:val="28"/>
      <w:szCs w:val="28"/>
    </w:rPr>
  </w:style>
  <w:style w:type="paragraph" w:styleId="Lista">
    <w:name w:val="List"/>
    <w:basedOn w:val="Szvegtrzs"/>
    <w:rsid w:val="000F05BA"/>
    <w:rPr>
      <w:rFonts w:cs="Mangal"/>
    </w:rPr>
  </w:style>
  <w:style w:type="paragraph" w:styleId="Kpalrs">
    <w:name w:val="caption"/>
    <w:basedOn w:val="Norml"/>
    <w:qFormat/>
    <w:rsid w:val="000F05BA"/>
    <w:pPr>
      <w:suppressLineNumbers/>
      <w:spacing w:before="120" w:after="120"/>
    </w:pPr>
    <w:rPr>
      <w:rFonts w:cs="Mangal"/>
      <w:i/>
      <w:iCs/>
    </w:rPr>
  </w:style>
  <w:style w:type="paragraph" w:customStyle="1" w:styleId="Index">
    <w:name w:val="Index"/>
    <w:basedOn w:val="Norml"/>
    <w:rsid w:val="000F05BA"/>
    <w:pPr>
      <w:suppressLineNumbers/>
    </w:pPr>
    <w:rPr>
      <w:rFonts w:cs="Mangal"/>
    </w:rPr>
  </w:style>
  <w:style w:type="paragraph" w:customStyle="1" w:styleId="ListParagraph1">
    <w:name w:val="List Paragraph1"/>
    <w:basedOn w:val="Norml"/>
    <w:qFormat/>
    <w:rsid w:val="000F05BA"/>
    <w:pPr>
      <w:ind w:left="720"/>
    </w:pPr>
  </w:style>
  <w:style w:type="paragraph" w:customStyle="1" w:styleId="Jegyzetszveg1">
    <w:name w:val="Jegyzetszöveg1"/>
    <w:basedOn w:val="Norml"/>
    <w:rsid w:val="000F05BA"/>
    <w:rPr>
      <w:sz w:val="20"/>
      <w:szCs w:val="20"/>
    </w:rPr>
  </w:style>
  <w:style w:type="paragraph" w:customStyle="1" w:styleId="Megjegyzstrgya1">
    <w:name w:val="Megjegyzés tárgya1"/>
    <w:basedOn w:val="Jegyzetszveg1"/>
    <w:rsid w:val="000F05BA"/>
    <w:rPr>
      <w:b/>
      <w:bCs/>
    </w:rPr>
  </w:style>
  <w:style w:type="paragraph" w:styleId="Buborkszveg">
    <w:name w:val="Balloon Text"/>
    <w:basedOn w:val="Norml"/>
    <w:link w:val="BuborkszvegChar"/>
    <w:rsid w:val="000F05BA"/>
    <w:rPr>
      <w:rFonts w:ascii="Tahoma" w:hAnsi="Tahoma" w:cs="Tahoma"/>
      <w:sz w:val="16"/>
      <w:szCs w:val="16"/>
    </w:rPr>
  </w:style>
  <w:style w:type="character" w:customStyle="1" w:styleId="BuborkszvegChar">
    <w:name w:val="Buborékszöveg Char"/>
    <w:basedOn w:val="Bekezdsalapbettpusa"/>
    <w:link w:val="Buborkszveg"/>
    <w:rsid w:val="000F05BA"/>
    <w:rPr>
      <w:rFonts w:ascii="Tahoma" w:eastAsia="Arial Unicode MS" w:hAnsi="Tahoma" w:cs="Tahoma"/>
      <w:color w:val="000000"/>
      <w:kern w:val="1"/>
      <w:sz w:val="16"/>
      <w:szCs w:val="16"/>
      <w:lang w:eastAsia="ar-SA"/>
    </w:rPr>
  </w:style>
  <w:style w:type="paragraph" w:customStyle="1" w:styleId="ContentsHeading">
    <w:name w:val="Contents Heading"/>
    <w:basedOn w:val="Cmsor1"/>
    <w:rsid w:val="000F05BA"/>
    <w:pPr>
      <w:suppressLineNumbers/>
    </w:pPr>
    <w:rPr>
      <w:sz w:val="32"/>
      <w:szCs w:val="32"/>
    </w:rPr>
  </w:style>
  <w:style w:type="paragraph" w:styleId="Szvegtrzs2">
    <w:name w:val="Body Text 2"/>
    <w:basedOn w:val="Norml"/>
    <w:link w:val="Szvegtrzs2Char"/>
    <w:rsid w:val="000F05BA"/>
    <w:pPr>
      <w:spacing w:after="120" w:line="480" w:lineRule="auto"/>
    </w:pPr>
  </w:style>
  <w:style w:type="character" w:customStyle="1" w:styleId="Szvegtrzs2Char">
    <w:name w:val="Szövegtörzs 2 Char"/>
    <w:basedOn w:val="Bekezdsalapbettpusa"/>
    <w:link w:val="Szvegtrzs2"/>
    <w:rsid w:val="000F05BA"/>
    <w:rPr>
      <w:rFonts w:ascii="Times New Roman" w:eastAsia="Arial Unicode MS" w:hAnsi="Times New Roman" w:cs="Times New Roman"/>
      <w:color w:val="000000"/>
      <w:kern w:val="1"/>
      <w:sz w:val="24"/>
      <w:szCs w:val="24"/>
      <w:lang w:eastAsia="ar-SA"/>
    </w:rPr>
  </w:style>
  <w:style w:type="paragraph" w:styleId="Szvegtrzs3">
    <w:name w:val="Body Text 3"/>
    <w:basedOn w:val="Norml"/>
    <w:link w:val="Szvegtrzs3Char"/>
    <w:rsid w:val="000F05BA"/>
    <w:pPr>
      <w:spacing w:after="120"/>
    </w:pPr>
    <w:rPr>
      <w:rFonts w:eastAsia="Times New Roman"/>
      <w:sz w:val="16"/>
      <w:szCs w:val="16"/>
    </w:rPr>
  </w:style>
  <w:style w:type="character" w:customStyle="1" w:styleId="Szvegtrzs3Char">
    <w:name w:val="Szövegtörzs 3 Char"/>
    <w:basedOn w:val="Bekezdsalapbettpusa"/>
    <w:link w:val="Szvegtrzs3"/>
    <w:rsid w:val="000F05BA"/>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0F05BA"/>
    <w:pPr>
      <w:suppressAutoHyphens/>
      <w:spacing w:after="0" w:line="100" w:lineRule="atLeast"/>
    </w:pPr>
    <w:rPr>
      <w:rFonts w:ascii="Calibri" w:eastAsia="Arial Unicode MS" w:hAnsi="Calibri" w:cs="Calibri"/>
      <w:kern w:val="1"/>
      <w:lang w:eastAsia="ar-SA"/>
    </w:rPr>
  </w:style>
  <w:style w:type="paragraph" w:styleId="lfej">
    <w:name w:val="header"/>
    <w:basedOn w:val="Norml"/>
    <w:link w:val="lfejChar"/>
    <w:rsid w:val="000F05BA"/>
    <w:pPr>
      <w:suppressLineNumbers/>
      <w:tabs>
        <w:tab w:val="center" w:pos="4513"/>
        <w:tab w:val="right" w:pos="9026"/>
      </w:tabs>
    </w:pPr>
  </w:style>
  <w:style w:type="character" w:customStyle="1" w:styleId="lfejChar">
    <w:name w:val="Élőfej Char"/>
    <w:basedOn w:val="Bekezdsalapbettpusa"/>
    <w:link w:val="lfej"/>
    <w:rsid w:val="000F05BA"/>
    <w:rPr>
      <w:rFonts w:ascii="Times New Roman" w:eastAsia="Arial Unicode MS" w:hAnsi="Times New Roman" w:cs="Times New Roman"/>
      <w:color w:val="000000"/>
      <w:kern w:val="1"/>
      <w:sz w:val="24"/>
      <w:szCs w:val="24"/>
      <w:lang w:eastAsia="ar-SA"/>
    </w:rPr>
  </w:style>
  <w:style w:type="paragraph" w:styleId="llb">
    <w:name w:val="footer"/>
    <w:basedOn w:val="Norml"/>
    <w:link w:val="llbChar"/>
    <w:uiPriority w:val="99"/>
    <w:rsid w:val="000F05BA"/>
    <w:pPr>
      <w:suppressLineNumbers/>
      <w:tabs>
        <w:tab w:val="center" w:pos="4513"/>
        <w:tab w:val="right" w:pos="9026"/>
      </w:tabs>
    </w:pPr>
  </w:style>
  <w:style w:type="character" w:customStyle="1" w:styleId="llbChar">
    <w:name w:val="Élőláb Char"/>
    <w:basedOn w:val="Bekezdsalapbettpusa"/>
    <w:link w:val="llb"/>
    <w:uiPriority w:val="99"/>
    <w:rsid w:val="000F05B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l"/>
    <w:rsid w:val="000F05BA"/>
    <w:pPr>
      <w:suppressLineNumbers/>
    </w:pPr>
  </w:style>
  <w:style w:type="paragraph" w:customStyle="1" w:styleId="TableHeading">
    <w:name w:val="Table Heading"/>
    <w:basedOn w:val="TableContents"/>
    <w:rsid w:val="000F05BA"/>
    <w:pPr>
      <w:jc w:val="center"/>
    </w:pPr>
    <w:rPr>
      <w:b/>
      <w:bCs/>
    </w:rPr>
  </w:style>
  <w:style w:type="paragraph" w:customStyle="1" w:styleId="Default">
    <w:name w:val="Default"/>
    <w:link w:val="DefaultChar"/>
    <w:rsid w:val="000F05BA"/>
    <w:pPr>
      <w:autoSpaceDE w:val="0"/>
      <w:autoSpaceDN w:val="0"/>
      <w:adjustRightInd w:val="0"/>
      <w:spacing w:after="0" w:line="240" w:lineRule="auto"/>
    </w:pPr>
    <w:rPr>
      <w:rFonts w:ascii="Arial" w:eastAsia="Calibri" w:hAnsi="Arial" w:cs="Times New Roman"/>
      <w:color w:val="000000"/>
      <w:sz w:val="24"/>
      <w:szCs w:val="24"/>
      <w:lang w:val="sr-Latn-RS" w:eastAsia="sr-Latn-RS"/>
    </w:rPr>
  </w:style>
  <w:style w:type="character" w:customStyle="1" w:styleId="DefaultChar">
    <w:name w:val="Default Char"/>
    <w:link w:val="Default"/>
    <w:rsid w:val="000F05BA"/>
    <w:rPr>
      <w:rFonts w:ascii="Arial" w:eastAsia="Calibri" w:hAnsi="Arial" w:cs="Times New Roman"/>
      <w:color w:val="000000"/>
      <w:sz w:val="24"/>
      <w:szCs w:val="24"/>
      <w:lang w:val="sr-Latn-RS" w:eastAsia="sr-Latn-RS"/>
    </w:rPr>
  </w:style>
  <w:style w:type="paragraph" w:styleId="Listaszerbekezds">
    <w:name w:val="List Paragraph"/>
    <w:basedOn w:val="Norml"/>
    <w:uiPriority w:val="34"/>
    <w:qFormat/>
    <w:rsid w:val="000F05BA"/>
    <w:pPr>
      <w:spacing w:line="240" w:lineRule="auto"/>
      <w:ind w:left="720"/>
      <w:contextualSpacing/>
    </w:pPr>
    <w:rPr>
      <w:rFonts w:eastAsia="Times New Roman"/>
      <w:color w:val="auto"/>
      <w:kern w:val="0"/>
      <w:lang w:val="en-GB"/>
    </w:rPr>
  </w:style>
  <w:style w:type="character" w:styleId="Hiperhivatkozs">
    <w:name w:val="Hyperlink"/>
    <w:uiPriority w:val="99"/>
    <w:rsid w:val="000F05BA"/>
    <w:rPr>
      <w:color w:val="0000FF"/>
      <w:u w:val="single"/>
    </w:rPr>
  </w:style>
  <w:style w:type="paragraph" w:styleId="NormlWeb">
    <w:name w:val="Normal (Web)"/>
    <w:basedOn w:val="Norml"/>
    <w:uiPriority w:val="99"/>
    <w:rsid w:val="000F05BA"/>
    <w:pPr>
      <w:suppressAutoHyphens w:val="0"/>
      <w:spacing w:before="100" w:after="119" w:line="240" w:lineRule="auto"/>
    </w:pPr>
    <w:rPr>
      <w:rFonts w:eastAsia="Times New Roman"/>
      <w:color w:val="auto"/>
      <w:kern w:val="0"/>
    </w:rPr>
  </w:style>
  <w:style w:type="paragraph" w:styleId="Szvegtrzsbehzssal">
    <w:name w:val="Body Text Indent"/>
    <w:basedOn w:val="Norml"/>
    <w:link w:val="SzvegtrzsbehzssalChar"/>
    <w:unhideWhenUsed/>
    <w:rsid w:val="000F05BA"/>
    <w:pPr>
      <w:spacing w:after="120" w:line="240" w:lineRule="auto"/>
      <w:ind w:left="360"/>
    </w:pPr>
    <w:rPr>
      <w:rFonts w:eastAsia="Times New Roman"/>
      <w:color w:val="auto"/>
      <w:kern w:val="0"/>
      <w:lang w:val="en-GB"/>
    </w:rPr>
  </w:style>
  <w:style w:type="character" w:customStyle="1" w:styleId="SzvegtrzsbehzssalChar">
    <w:name w:val="Szövegtörzs behúzással Char"/>
    <w:basedOn w:val="Bekezdsalapbettpusa"/>
    <w:link w:val="Szvegtrzsbehzssal"/>
    <w:rsid w:val="000F05BA"/>
    <w:rPr>
      <w:rFonts w:ascii="Times New Roman" w:eastAsia="Times New Roman" w:hAnsi="Times New Roman" w:cs="Times New Roman"/>
      <w:sz w:val="24"/>
      <w:szCs w:val="24"/>
      <w:lang w:val="en-GB" w:eastAsia="ar-SA"/>
    </w:rPr>
  </w:style>
  <w:style w:type="paragraph" w:customStyle="1" w:styleId="western1">
    <w:name w:val="western1"/>
    <w:basedOn w:val="Norml"/>
    <w:rsid w:val="000F05BA"/>
    <w:pPr>
      <w:suppressAutoHyphens w:val="0"/>
      <w:spacing w:before="100" w:line="240" w:lineRule="auto"/>
      <w:jc w:val="both"/>
    </w:pPr>
    <w:rPr>
      <w:rFonts w:eastAsia="Times New Roman"/>
      <w:color w:val="auto"/>
      <w:kern w:val="0"/>
      <w:sz w:val="20"/>
      <w:szCs w:val="20"/>
    </w:rPr>
  </w:style>
  <w:style w:type="paragraph" w:customStyle="1" w:styleId="WW-Szvegtrzsbehzssal3">
    <w:name w:val="WW-Szövegtörzs behúzással 3"/>
    <w:basedOn w:val="Norml"/>
    <w:rsid w:val="000F05BA"/>
    <w:pPr>
      <w:widowControl w:val="0"/>
      <w:spacing w:line="360" w:lineRule="auto"/>
      <w:ind w:left="360"/>
      <w:jc w:val="both"/>
    </w:pPr>
    <w:rPr>
      <w:color w:val="auto"/>
      <w:lang w:val="hr-HR"/>
    </w:rPr>
  </w:style>
  <w:style w:type="paragraph" w:customStyle="1" w:styleId="WW-Szvegtrzsbehzssal2">
    <w:name w:val="WW-Szövegtörzs behúzással 2"/>
    <w:basedOn w:val="Norml"/>
    <w:rsid w:val="000F05BA"/>
    <w:pPr>
      <w:widowControl w:val="0"/>
      <w:spacing w:line="240" w:lineRule="auto"/>
      <w:ind w:left="357"/>
      <w:jc w:val="both"/>
    </w:pPr>
    <w:rPr>
      <w:color w:val="auto"/>
      <w:lang w:val="hr-HR"/>
    </w:rPr>
  </w:style>
  <w:style w:type="paragraph" w:styleId="Jegyzetszveg">
    <w:name w:val="annotation text"/>
    <w:basedOn w:val="Norml"/>
    <w:link w:val="JegyzetszvegChar"/>
    <w:semiHidden/>
    <w:unhideWhenUsed/>
    <w:rsid w:val="000F05BA"/>
    <w:pPr>
      <w:suppressAutoHyphens w:val="0"/>
      <w:spacing w:after="200" w:line="276" w:lineRule="auto"/>
    </w:pPr>
    <w:rPr>
      <w:rFonts w:ascii="Calibri" w:eastAsia="Calibri" w:hAnsi="Calibri"/>
      <w:color w:val="auto"/>
      <w:kern w:val="0"/>
      <w:sz w:val="20"/>
      <w:szCs w:val="20"/>
      <w:lang w:val="x-none" w:eastAsia="x-none"/>
    </w:rPr>
  </w:style>
  <w:style w:type="character" w:customStyle="1" w:styleId="JegyzetszvegChar">
    <w:name w:val="Jegyzetszöveg Char"/>
    <w:basedOn w:val="Bekezdsalapbettpusa"/>
    <w:link w:val="Jegyzetszveg"/>
    <w:semiHidden/>
    <w:rsid w:val="000F05BA"/>
    <w:rPr>
      <w:rFonts w:ascii="Calibri" w:eastAsia="Calibri" w:hAnsi="Calibri" w:cs="Times New Roman"/>
      <w:sz w:val="20"/>
      <w:szCs w:val="20"/>
      <w:lang w:val="x-none" w:eastAsia="x-none"/>
    </w:rPr>
  </w:style>
  <w:style w:type="paragraph" w:customStyle="1" w:styleId="Listaszerbekezds1">
    <w:name w:val="Listaszerű bekezdés1"/>
    <w:basedOn w:val="Norml"/>
    <w:qFormat/>
    <w:rsid w:val="000F05BA"/>
    <w:pPr>
      <w:ind w:left="720"/>
    </w:pPr>
  </w:style>
  <w:style w:type="character" w:customStyle="1" w:styleId="WW8Num1z0">
    <w:name w:val="WW8Num1z0"/>
    <w:rsid w:val="000F05BA"/>
    <w:rPr>
      <w:rFonts w:ascii="Symbol" w:hAnsi="Symbol" w:cs="OpenSymbol"/>
    </w:rPr>
  </w:style>
  <w:style w:type="character" w:customStyle="1" w:styleId="WW8Num1z1">
    <w:name w:val="WW8Num1z1"/>
    <w:rsid w:val="000F05BA"/>
    <w:rPr>
      <w:rFonts w:ascii="OpenSymbol" w:hAnsi="OpenSymbol" w:cs="OpenSymbol"/>
    </w:rPr>
  </w:style>
  <w:style w:type="character" w:customStyle="1" w:styleId="Bullets">
    <w:name w:val="Bullets"/>
    <w:rsid w:val="000F05BA"/>
    <w:rPr>
      <w:rFonts w:ascii="OpenSymbol" w:eastAsia="OpenSymbol" w:hAnsi="OpenSymbol" w:cs="OpenSymbol"/>
    </w:rPr>
  </w:style>
  <w:style w:type="paragraph" w:customStyle="1" w:styleId="Kpalrs1">
    <w:name w:val="Képaláírás1"/>
    <w:basedOn w:val="Norml"/>
    <w:rsid w:val="000F05BA"/>
    <w:pPr>
      <w:widowControl w:val="0"/>
      <w:suppressLineNumbers/>
      <w:spacing w:before="120" w:after="120" w:line="240" w:lineRule="auto"/>
    </w:pPr>
    <w:rPr>
      <w:rFonts w:eastAsia="Lucida Sans Unicode" w:cs="Mangal"/>
      <w:i/>
      <w:iCs/>
      <w:color w:val="auto"/>
      <w:lang w:eastAsia="hi-IN" w:bidi="hi-IN"/>
    </w:rPr>
  </w:style>
  <w:style w:type="paragraph" w:customStyle="1" w:styleId="Kpalrs2">
    <w:name w:val="Képaláírás2"/>
    <w:basedOn w:val="Norml"/>
    <w:rsid w:val="000F05BA"/>
    <w:pPr>
      <w:widowControl w:val="0"/>
      <w:suppressLineNumbers/>
      <w:spacing w:before="120" w:after="120" w:line="240" w:lineRule="auto"/>
    </w:pPr>
    <w:rPr>
      <w:rFonts w:eastAsia="Lucida Sans Unicode" w:cs="Mangal"/>
      <w:i/>
      <w:iCs/>
      <w:color w:val="auto"/>
      <w:kern w:val="2"/>
      <w:lang w:eastAsia="hi-IN" w:bidi="hi-IN"/>
    </w:rPr>
  </w:style>
  <w:style w:type="paragraph" w:styleId="Csakszveg">
    <w:name w:val="Plain Text"/>
    <w:basedOn w:val="Norml"/>
    <w:link w:val="CsakszvegChar"/>
    <w:uiPriority w:val="99"/>
    <w:semiHidden/>
    <w:unhideWhenUsed/>
    <w:rsid w:val="000F05BA"/>
    <w:pPr>
      <w:suppressAutoHyphens w:val="0"/>
      <w:spacing w:line="240" w:lineRule="auto"/>
    </w:pPr>
    <w:rPr>
      <w:rFonts w:ascii="Calibri" w:eastAsiaTheme="minorHAnsi" w:hAnsi="Calibri" w:cstheme="minorBidi"/>
      <w:color w:val="auto"/>
      <w:kern w:val="0"/>
      <w:sz w:val="22"/>
      <w:szCs w:val="21"/>
      <w:lang w:eastAsia="en-US"/>
    </w:rPr>
  </w:style>
  <w:style w:type="character" w:customStyle="1" w:styleId="CsakszvegChar">
    <w:name w:val="Csak szöveg Char"/>
    <w:basedOn w:val="Bekezdsalapbettpusa"/>
    <w:link w:val="Csakszveg"/>
    <w:uiPriority w:val="99"/>
    <w:semiHidden/>
    <w:rsid w:val="000F05BA"/>
    <w:rPr>
      <w:rFonts w:ascii="Calibri" w:hAnsi="Calibri"/>
      <w:szCs w:val="21"/>
    </w:rPr>
  </w:style>
  <w:style w:type="paragraph" w:customStyle="1" w:styleId="Listaszerbekezds2">
    <w:name w:val="Listaszerű bekezdés2"/>
    <w:basedOn w:val="Norml"/>
    <w:qFormat/>
    <w:rsid w:val="00BA44C2"/>
    <w:pPr>
      <w:ind w:left="720"/>
    </w:pPr>
    <w:rPr>
      <w:lang w:val="en-GB"/>
    </w:rPr>
  </w:style>
  <w:style w:type="paragraph" w:customStyle="1" w:styleId="TextBodyIndent">
    <w:name w:val="Text Body Indent"/>
    <w:basedOn w:val="Norml"/>
    <w:unhideWhenUsed/>
    <w:rsid w:val="005D5268"/>
    <w:pPr>
      <w:spacing w:after="120" w:line="240" w:lineRule="auto"/>
      <w:ind w:left="360"/>
    </w:pPr>
    <w:rPr>
      <w:rFonts w:eastAsia="Times New Roman"/>
      <w:color w:val="auto"/>
      <w:kern w:val="0"/>
      <w:lang w:val="en-GB"/>
    </w:rPr>
  </w:style>
  <w:style w:type="table" w:styleId="Rcsostblzat">
    <w:name w:val="Table Grid"/>
    <w:basedOn w:val="Normltblzat"/>
    <w:uiPriority w:val="39"/>
    <w:rsid w:val="008C5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F1656D"/>
    <w:rPr>
      <w:sz w:val="16"/>
      <w:szCs w:val="16"/>
    </w:rPr>
  </w:style>
  <w:style w:type="paragraph" w:styleId="Megjegyzstrgya">
    <w:name w:val="annotation subject"/>
    <w:basedOn w:val="Jegyzetszveg"/>
    <w:next w:val="Jegyzetszveg"/>
    <w:link w:val="MegjegyzstrgyaChar"/>
    <w:uiPriority w:val="99"/>
    <w:semiHidden/>
    <w:unhideWhenUsed/>
    <w:rsid w:val="00F1656D"/>
    <w:pPr>
      <w:suppressAutoHyphens/>
      <w:spacing w:after="0" w:line="240" w:lineRule="auto"/>
    </w:pPr>
    <w:rPr>
      <w:rFonts w:ascii="Times New Roman" w:eastAsia="Arial Unicode MS" w:hAnsi="Times New Roman"/>
      <w:b/>
      <w:bCs/>
      <w:color w:val="000000"/>
      <w:kern w:val="1"/>
      <w:lang w:val="en-US" w:eastAsia="ar-SA"/>
    </w:rPr>
  </w:style>
  <w:style w:type="character" w:customStyle="1" w:styleId="MegjegyzstrgyaChar">
    <w:name w:val="Megjegyzés tárgya Char"/>
    <w:basedOn w:val="JegyzetszvegChar"/>
    <w:link w:val="Megjegyzstrgya"/>
    <w:uiPriority w:val="99"/>
    <w:semiHidden/>
    <w:rsid w:val="00F1656D"/>
    <w:rPr>
      <w:rFonts w:ascii="Times New Roman" w:eastAsia="Arial Unicode MS" w:hAnsi="Times New Roman" w:cs="Times New Roman"/>
      <w:b/>
      <w:bCs/>
      <w:color w:val="000000"/>
      <w:kern w:val="1"/>
      <w:sz w:val="20"/>
      <w:szCs w:val="20"/>
      <w:lang w:val="x-none" w:eastAsia="ar-SA"/>
    </w:rPr>
  </w:style>
  <w:style w:type="character" w:customStyle="1" w:styleId="InternetLink">
    <w:name w:val="Internet Link"/>
    <w:uiPriority w:val="99"/>
    <w:rsid w:val="00173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13068">
      <w:bodyDiv w:val="1"/>
      <w:marLeft w:val="0"/>
      <w:marRight w:val="0"/>
      <w:marTop w:val="0"/>
      <w:marBottom w:val="0"/>
      <w:divBdr>
        <w:top w:val="none" w:sz="0" w:space="0" w:color="auto"/>
        <w:left w:val="none" w:sz="0" w:space="0" w:color="auto"/>
        <w:bottom w:val="none" w:sz="0" w:space="0" w:color="auto"/>
        <w:right w:val="none" w:sz="0" w:space="0" w:color="auto"/>
      </w:divBdr>
    </w:div>
    <w:div w:id="638460152">
      <w:bodyDiv w:val="1"/>
      <w:marLeft w:val="0"/>
      <w:marRight w:val="0"/>
      <w:marTop w:val="0"/>
      <w:marBottom w:val="0"/>
      <w:divBdr>
        <w:top w:val="none" w:sz="0" w:space="0" w:color="auto"/>
        <w:left w:val="none" w:sz="0" w:space="0" w:color="auto"/>
        <w:bottom w:val="none" w:sz="0" w:space="0" w:color="auto"/>
        <w:right w:val="none" w:sz="0" w:space="0" w:color="auto"/>
      </w:divBdr>
    </w:div>
    <w:div w:id="790245232">
      <w:bodyDiv w:val="1"/>
      <w:marLeft w:val="0"/>
      <w:marRight w:val="0"/>
      <w:marTop w:val="0"/>
      <w:marBottom w:val="0"/>
      <w:divBdr>
        <w:top w:val="none" w:sz="0" w:space="0" w:color="auto"/>
        <w:left w:val="none" w:sz="0" w:space="0" w:color="auto"/>
        <w:bottom w:val="none" w:sz="0" w:space="0" w:color="auto"/>
        <w:right w:val="none" w:sz="0" w:space="0" w:color="auto"/>
      </w:divBdr>
    </w:div>
    <w:div w:id="795682684">
      <w:bodyDiv w:val="1"/>
      <w:marLeft w:val="0"/>
      <w:marRight w:val="0"/>
      <w:marTop w:val="0"/>
      <w:marBottom w:val="0"/>
      <w:divBdr>
        <w:top w:val="none" w:sz="0" w:space="0" w:color="auto"/>
        <w:left w:val="none" w:sz="0" w:space="0" w:color="auto"/>
        <w:bottom w:val="none" w:sz="0" w:space="0" w:color="auto"/>
        <w:right w:val="none" w:sz="0" w:space="0" w:color="auto"/>
      </w:divBdr>
    </w:div>
    <w:div w:id="1111168576">
      <w:bodyDiv w:val="1"/>
      <w:marLeft w:val="0"/>
      <w:marRight w:val="0"/>
      <w:marTop w:val="0"/>
      <w:marBottom w:val="0"/>
      <w:divBdr>
        <w:top w:val="none" w:sz="0" w:space="0" w:color="auto"/>
        <w:left w:val="none" w:sz="0" w:space="0" w:color="auto"/>
        <w:bottom w:val="none" w:sz="0" w:space="0" w:color="auto"/>
        <w:right w:val="none" w:sz="0" w:space="0" w:color="auto"/>
      </w:divBdr>
    </w:div>
    <w:div w:id="1117523973">
      <w:bodyDiv w:val="1"/>
      <w:marLeft w:val="0"/>
      <w:marRight w:val="0"/>
      <w:marTop w:val="0"/>
      <w:marBottom w:val="0"/>
      <w:divBdr>
        <w:top w:val="none" w:sz="0" w:space="0" w:color="auto"/>
        <w:left w:val="none" w:sz="0" w:space="0" w:color="auto"/>
        <w:bottom w:val="none" w:sz="0" w:space="0" w:color="auto"/>
        <w:right w:val="none" w:sz="0" w:space="0" w:color="auto"/>
      </w:divBdr>
    </w:div>
    <w:div w:id="1227452404">
      <w:bodyDiv w:val="1"/>
      <w:marLeft w:val="0"/>
      <w:marRight w:val="0"/>
      <w:marTop w:val="0"/>
      <w:marBottom w:val="0"/>
      <w:divBdr>
        <w:top w:val="none" w:sz="0" w:space="0" w:color="auto"/>
        <w:left w:val="none" w:sz="0" w:space="0" w:color="auto"/>
        <w:bottom w:val="none" w:sz="0" w:space="0" w:color="auto"/>
        <w:right w:val="none" w:sz="0" w:space="0" w:color="auto"/>
      </w:divBdr>
    </w:div>
    <w:div w:id="15538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laci@kanjiz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glaci@kanjiz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C841-E105-4B69-9325-5314B81F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9142</Words>
  <Characters>52112</Characters>
  <Application>Microsoft Office Word</Application>
  <DocSecurity>0</DocSecurity>
  <Lines>434</Lines>
  <Paragraphs>122</Paragraphs>
  <ScaleCrop>false</ScaleCrop>
  <HeadingPairs>
    <vt:vector size="6" baseType="variant">
      <vt:variant>
        <vt:lpstr>Cím</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61132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Víg László</cp:lastModifiedBy>
  <cp:revision>3</cp:revision>
  <cp:lastPrinted>2019-10-08T07:43:00Z</cp:lastPrinted>
  <dcterms:created xsi:type="dcterms:W3CDTF">2019-10-08T07:39:00Z</dcterms:created>
  <dcterms:modified xsi:type="dcterms:W3CDTF">2019-10-08T07:49:00Z</dcterms:modified>
</cp:coreProperties>
</file>