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76ED1" w14:textId="038B4A9E" w:rsidR="00102B56" w:rsidRPr="00E14E97" w:rsidRDefault="00FF7683" w:rsidP="00102B56">
      <w:pPr>
        <w:tabs>
          <w:tab w:val="left" w:pos="819"/>
        </w:tabs>
        <w:jc w:val="right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ПРИЛОГ</w:t>
      </w:r>
      <w:r w:rsidR="00102B56" w:rsidRPr="00E14E97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7</w:t>
      </w:r>
    </w:p>
    <w:p w14:paraId="7C730FDB" w14:textId="77777777" w:rsidR="00102B56" w:rsidRPr="00E14E97" w:rsidRDefault="00102B56" w:rsidP="00102B56">
      <w:pPr>
        <w:tabs>
          <w:tab w:val="left" w:pos="819"/>
        </w:tabs>
        <w:jc w:val="right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</w:p>
    <w:p w14:paraId="65342CC8" w14:textId="77777777" w:rsidR="00102B56" w:rsidRPr="00E14E97" w:rsidRDefault="00102B56" w:rsidP="00102B56">
      <w:pPr>
        <w:jc w:val="center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Информација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потребној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техничкој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документацији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примену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побољшања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енергетске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ефикасности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законској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регулативи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по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којој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</w:p>
    <w:p w14:paraId="1DA6E7F9" w14:textId="77777777" w:rsidR="00102B56" w:rsidRPr="00E14E97" w:rsidRDefault="00102B56" w:rsidP="00102B56">
      <w:pPr>
        <w:jc w:val="center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</w:p>
    <w:p w14:paraId="271E03D7" w14:textId="77777777" w:rsidR="00102B56" w:rsidRPr="00E14E97" w:rsidRDefault="00102B56" w:rsidP="00102B56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потребе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ефикасне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Програма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енергетске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санације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је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да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привредни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субјект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понуду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грађанима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урачуна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израду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техничке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документације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реализацију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следећих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енергетске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ефикасности</w:t>
      </w:r>
      <w:proofErr w:type="spellEnd"/>
    </w:p>
    <w:p w14:paraId="4586146A" w14:textId="77777777" w:rsidR="00102B56" w:rsidRPr="00E14E97" w:rsidRDefault="00102B56" w:rsidP="00102B56">
      <w:pPr>
        <w:autoSpaceDE w:val="0"/>
        <w:autoSpaceDN w:val="0"/>
        <w:adjustRightInd w:val="0"/>
        <w:ind w:left="1080"/>
        <w:jc w:val="both"/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</w:pP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1)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замена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спољних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прозора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врата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других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транспарентних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елемената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термичког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омотача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  <w:t>у породичним кућама и становима</w:t>
      </w:r>
    </w:p>
    <w:p w14:paraId="43CA0105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чл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. 144.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-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текуће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одржавање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израда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техничка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документације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379606D7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</w:pPr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2)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постављањe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термичке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изолације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спољних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зидова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подова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тлу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осталих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делова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термичког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омотача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негрејаном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простору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у породичним кућама</w:t>
      </w:r>
    </w:p>
    <w:p w14:paraId="119140C6" w14:textId="77777777" w:rsidR="00102B56" w:rsidRPr="00E14E97" w:rsidRDefault="00102B56" w:rsidP="00102B56">
      <w:pPr>
        <w:autoSpaceDE w:val="0"/>
        <w:autoSpaceDN w:val="0"/>
        <w:adjustRightInd w:val="0"/>
        <w:ind w:left="1080"/>
        <w:contextualSpacing/>
        <w:jc w:val="both"/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, а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Елаборату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енергетске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ефикасности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Члана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145.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пратећим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правилницима</w:t>
      </w:r>
      <w:proofErr w:type="spellEnd"/>
      <w:r w:rsidRPr="00E14E97"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  <w:t>.</w:t>
      </w:r>
    </w:p>
    <w:p w14:paraId="0C6E972B" w14:textId="77777777" w:rsidR="00102B56" w:rsidRPr="00E14E97" w:rsidRDefault="00102B56" w:rsidP="00102B56">
      <w:pPr>
        <w:autoSpaceDE w:val="0"/>
        <w:autoSpaceDN w:val="0"/>
        <w:adjustRightInd w:val="0"/>
        <w:ind w:left="1080"/>
        <w:contextualSpacing/>
        <w:jc w:val="both"/>
        <w:rPr>
          <w:rFonts w:ascii="Times New Roman" w:eastAsia="Calibri" w:hAnsi="Times New Roman" w:cs="Times New Roman"/>
          <w:bCs/>
          <w:kern w:val="0"/>
          <w:lang w:val="en-US"/>
          <w14:ligatures w14:val="none"/>
        </w:rPr>
      </w:pPr>
    </w:p>
    <w:p w14:paraId="09A9F8AF" w14:textId="77777777" w:rsidR="00102B56" w:rsidRPr="00E14E97" w:rsidRDefault="00102B56" w:rsidP="00102B56">
      <w:pPr>
        <w:autoSpaceDE w:val="0"/>
        <w:autoSpaceDN w:val="0"/>
        <w:adjustRightInd w:val="0"/>
        <w:ind w:left="1080"/>
        <w:contextualSpacing/>
        <w:jc w:val="both"/>
        <w:rPr>
          <w:rFonts w:ascii="Times New Roman" w:eastAsia="Calibri" w:hAnsi="Times New Roman" w:cs="Times New Roman"/>
          <w:kern w:val="0"/>
          <w:lang w:val="sr-Cyrl-RS"/>
          <w14:ligatures w14:val="none"/>
        </w:rPr>
      </w:pP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3)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постављања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термичке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изолације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испод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кровног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покривача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таванице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у породичним кућама</w:t>
      </w:r>
    </w:p>
    <w:p w14:paraId="58B5FD8E" w14:textId="77777777" w:rsidR="00102B56" w:rsidRPr="00E14E97" w:rsidRDefault="00102B56" w:rsidP="00102B56">
      <w:pPr>
        <w:autoSpaceDE w:val="0"/>
        <w:autoSpaceDN w:val="0"/>
        <w:adjustRightInd w:val="0"/>
        <w:ind w:left="1080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термичка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изолација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поставља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испод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таванице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58CD2253" w14:textId="77777777" w:rsidR="00102B56" w:rsidRPr="00E14E97" w:rsidRDefault="00102B56" w:rsidP="00102B56">
      <w:pPr>
        <w:autoSpaceDE w:val="0"/>
        <w:autoSpaceDN w:val="0"/>
        <w:adjustRightInd w:val="0"/>
        <w:ind w:left="1080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термичка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изолација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постaвља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испод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кровног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покривача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обухвата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делимично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потпуно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скидање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кровног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покривача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а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Елаборату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енергетске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ефикасности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Члана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145. </w:t>
      </w:r>
      <w:bookmarkStart w:id="0" w:name="_Hlk184727740"/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bookmarkEnd w:id="0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пратећим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правилницима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50AAC004" w14:textId="77777777" w:rsidR="00102B56" w:rsidRPr="00E14E97" w:rsidRDefault="00102B56" w:rsidP="00102B56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</w:p>
    <w:p w14:paraId="41952894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4)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замена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постојећег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грејача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чврсто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гориво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течно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гориво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  <w:t>, природни гас</w:t>
      </w: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електричну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енергију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(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котао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пећ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ефикаснијим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котлом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на_гас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br/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:</w:t>
      </w:r>
    </w:p>
    <w:p w14:paraId="1242886A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уграђује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котао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мање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једнаке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снаге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постојећег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грејача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чл.144. </w:t>
      </w:r>
      <w:bookmarkStart w:id="1" w:name="_Hlk184728105"/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bookmarkEnd w:id="1"/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-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текуће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одржавање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израда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техничка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документације</w:t>
      </w:r>
      <w:proofErr w:type="spellEnd"/>
    </w:p>
    <w:p w14:paraId="1D780B66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уграђује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котао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веће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снаге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постојећег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грејача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lastRenderedPageBreak/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а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чл.145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215A0712" w14:textId="77777777" w:rsidR="00102B56" w:rsidRPr="00E14E97" w:rsidRDefault="00102B56" w:rsidP="00102B56">
      <w:pPr>
        <w:autoSpaceDE w:val="0"/>
        <w:autoSpaceDN w:val="0"/>
        <w:adjustRightInd w:val="0"/>
        <w:ind w:left="1080"/>
        <w:contextualSpacing/>
        <w:jc w:val="both"/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</w:pPr>
    </w:p>
    <w:p w14:paraId="15CE0E2A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</w:pPr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5)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замена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постојећег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грејача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чврсто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гориво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течно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гориво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електричну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енергију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(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котао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пећ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ефикаснијим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котлом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биомасу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у породичним кућама</w:t>
      </w:r>
    </w:p>
    <w:p w14:paraId="1D0225D2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:</w:t>
      </w:r>
    </w:p>
    <w:p w14:paraId="7671A47B" w14:textId="77777777" w:rsidR="00102B56" w:rsidRPr="00E14E97" w:rsidRDefault="00102B56" w:rsidP="00102B56">
      <w:pPr>
        <w:autoSpaceDE w:val="0"/>
        <w:autoSpaceDN w:val="0"/>
        <w:adjustRightInd w:val="0"/>
        <w:spacing w:after="240"/>
        <w:ind w:left="1080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уграђује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котао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мање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једнаке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снаге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постојећег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грејача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чл.144.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proofErr w:type="gram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,,</w:t>
      </w:r>
      <w:proofErr w:type="gram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-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текуће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одржавање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израда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техничка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документације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00BFEF8F" w14:textId="77777777" w:rsidR="00102B56" w:rsidRPr="00E14E97" w:rsidRDefault="00102B56" w:rsidP="00102B56">
      <w:pPr>
        <w:autoSpaceDE w:val="0"/>
        <w:autoSpaceDN w:val="0"/>
        <w:adjustRightInd w:val="0"/>
        <w:spacing w:after="240"/>
        <w:ind w:left="1080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</w:p>
    <w:p w14:paraId="5E55F193" w14:textId="77777777" w:rsidR="00102B56" w:rsidRPr="00E14E97" w:rsidRDefault="00102B56" w:rsidP="00102B56">
      <w:pPr>
        <w:autoSpaceDE w:val="0"/>
        <w:autoSpaceDN w:val="0"/>
        <w:adjustRightInd w:val="0"/>
        <w:spacing w:before="240"/>
        <w:ind w:left="1080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уграђује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котао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веће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снаге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постојећег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грејача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а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чл.145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22219030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</w:pPr>
    </w:p>
    <w:p w14:paraId="7CA54312" w14:textId="77777777" w:rsidR="00102B56" w:rsidRPr="00E14E97" w:rsidRDefault="00102B56" w:rsidP="00102B56">
      <w:pPr>
        <w:numPr>
          <w:ilvl w:val="0"/>
          <w:numId w:val="1"/>
        </w:num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уградња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топлотних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пумпи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.</w:t>
      </w:r>
    </w:p>
    <w:p w14:paraId="6B0B0E3C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уградњом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топлотне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пумпе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замењује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постојећи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грејач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снага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топлотне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пумпе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мања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једнака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његовој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снази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.</w:t>
      </w:r>
    </w:p>
    <w:p w14:paraId="222E0803" w14:textId="77777777" w:rsidR="00102B56" w:rsidRPr="00E14E97" w:rsidRDefault="00102B56" w:rsidP="00102B56">
      <w:pPr>
        <w:autoSpaceDE w:val="0"/>
        <w:autoSpaceDN w:val="0"/>
        <w:adjustRightInd w:val="0"/>
        <w:ind w:left="1140"/>
        <w:jc w:val="both"/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Уколико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оквиру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реализације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ове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мере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уградњом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топлотне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пумпе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мења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постојећи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грејач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простора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снага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топлотне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пумпе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већа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од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његове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снаге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топлотне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пумпа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уграђује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као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нови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топлотни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извор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а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члана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145.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пратећим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правилницима</w:t>
      </w:r>
      <w:proofErr w:type="spellEnd"/>
      <w:r w:rsidRPr="00E14E97">
        <w:rPr>
          <w:rFonts w:ascii="Times New Roman" w:eastAsia="Calibri" w:hAnsi="Times New Roman" w:cs="Times New Roman"/>
          <w:color w:val="000000"/>
          <w:kern w:val="0"/>
          <w:lang w:val="en-US"/>
          <w14:ligatures w14:val="none"/>
        </w:rPr>
        <w:t>.</w:t>
      </w:r>
    </w:p>
    <w:p w14:paraId="5AF62A70" w14:textId="77777777" w:rsidR="00102B56" w:rsidRPr="00E14E97" w:rsidRDefault="00102B56" w:rsidP="00102B56">
      <w:pPr>
        <w:numPr>
          <w:ilvl w:val="0"/>
          <w:numId w:val="2"/>
        </w:numPr>
        <w:autoSpaceDE w:val="0"/>
        <w:autoSpaceDN w:val="0"/>
        <w:adjustRightInd w:val="0"/>
        <w:ind w:leftChars="499" w:left="1198"/>
        <w:contextualSpacing/>
        <w:jc w:val="both"/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замене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постојеће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или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уградња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нове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цевне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мреже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грејних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тела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пратећег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прибора</w:t>
      </w:r>
      <w:proofErr w:type="spellEnd"/>
      <w:r w:rsidRPr="00E14E97">
        <w:rPr>
          <w:rFonts w:ascii="Times New Roman" w:eastAsia="Calibri" w:hAnsi="Times New Roman" w:cs="Times New Roman"/>
          <w:b/>
          <w:kern w:val="0"/>
          <w:u w:val="single"/>
          <w:lang w:val="en-US"/>
          <w14:ligatures w14:val="none"/>
        </w:rPr>
        <w:t>.</w:t>
      </w:r>
      <w:bookmarkStart w:id="2" w:name="_Hlk136517551"/>
    </w:p>
    <w:p w14:paraId="30C6F23D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</w:p>
    <w:p w14:paraId="5B47E90C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случају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замене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постојеће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цевне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мреже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чл.144.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које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није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потребно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прибављати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акт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надлежног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органа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70C457DC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kern w:val="0"/>
          <w:lang w:val="en-US"/>
          <w14:ligatures w14:val="none"/>
        </w:rPr>
      </w:pPr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У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случају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уградње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нове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цевне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мреже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грејних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тела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пратећег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прибора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, </w:t>
      </w:r>
      <w:bookmarkStart w:id="3" w:name="_Hlk184728990"/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а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.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мера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чл.145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  <w:bookmarkEnd w:id="3"/>
    </w:p>
    <w:p w14:paraId="376B7F58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</w:pPr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br/>
      </w:r>
      <w:bookmarkEnd w:id="2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8)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уградња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соларних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колектора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инсталацију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централну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припрему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потрошне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топле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en-US"/>
          <w14:ligatures w14:val="none"/>
        </w:rPr>
        <w:t>воде</w:t>
      </w:r>
      <w:proofErr w:type="spellEnd"/>
      <w:r w:rsidRPr="00E14E97">
        <w:rPr>
          <w:rFonts w:ascii="Times New Roman" w:eastAsia="Calibri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у породичним кућама</w:t>
      </w:r>
    </w:p>
    <w:p w14:paraId="32012684" w14:textId="77777777" w:rsidR="00102B56" w:rsidRPr="00E14E97" w:rsidRDefault="00102B56" w:rsidP="00102B56">
      <w:pPr>
        <w:autoSpaceDE w:val="0"/>
        <w:autoSpaceDN w:val="0"/>
        <w:adjustRightInd w:val="0"/>
        <w:ind w:left="1077"/>
        <w:contextualSpacing/>
        <w:jc w:val="both"/>
        <w:rPr>
          <w:rFonts w:ascii="Times New Roman" w:eastAsia="Calibri" w:hAnsi="Times New Roman" w:cs="Times New Roman"/>
          <w:kern w:val="0"/>
          <w:u w:val="single"/>
          <w:lang w:val="sr-Cyrl-RS"/>
          <w14:ligatures w14:val="none"/>
        </w:rPr>
      </w:pPr>
    </w:p>
    <w:p w14:paraId="712F5DBB" w14:textId="77777777" w:rsidR="00102B56" w:rsidRPr="00E14E97" w:rsidRDefault="00102B56" w:rsidP="00102B56">
      <w:pPr>
        <w:tabs>
          <w:tab w:val="left" w:pos="819"/>
        </w:tabs>
        <w:ind w:left="1077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E14E97">
        <w:rPr>
          <w:rFonts w:ascii="Times New Roman" w:eastAsia="Calibri" w:hAnsi="Times New Roman" w:cs="Times New Roman"/>
          <w:kern w:val="0"/>
          <w:lang w:val="sr-Cyrl-RS"/>
          <w14:ligatures w14:val="none"/>
        </w:rPr>
        <w:t>Ова мера</w:t>
      </w:r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реализује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основу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Решења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одобрењу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извођење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а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радови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се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изводе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према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Идејном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пројекту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sr-Cyrl-RS"/>
          <w14:ligatures w14:val="none"/>
        </w:rPr>
        <w:t xml:space="preserve">,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по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чл.145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Закона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о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планирању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изградњи</w:t>
      </w:r>
      <w:proofErr w:type="spellEnd"/>
      <w:r w:rsidRPr="00E14E97">
        <w:rPr>
          <w:rFonts w:ascii="Times New Roman" w:eastAsia="Calibri" w:hAnsi="Times New Roman" w:cs="Times New Roman"/>
          <w:kern w:val="0"/>
          <w:lang w:val="en-US"/>
          <w14:ligatures w14:val="none"/>
        </w:rPr>
        <w:t>.</w:t>
      </w:r>
    </w:p>
    <w:p w14:paraId="412BCF96" w14:textId="77777777" w:rsidR="00102B56" w:rsidRPr="00E14E97" w:rsidRDefault="00102B56" w:rsidP="00102B56">
      <w:pPr>
        <w:tabs>
          <w:tab w:val="left" w:pos="819"/>
        </w:tabs>
        <w:ind w:left="567"/>
        <w:jc w:val="both"/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</w:pPr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lastRenderedPageBreak/>
        <w:t>9)</w:t>
      </w:r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hu-HU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Уградњa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соларних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панела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пратеће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инсталације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за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производњу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електричне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енергије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за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сопствене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потребе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,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уградњa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двосмерног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мерног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уређаја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за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мерење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предате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</w:t>
      </w:r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и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примљене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електричне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енергије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израдa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неопходне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техничке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документације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</w:t>
      </w:r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извештаја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извођача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радова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на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уградњи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соларних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панела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и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пратеће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инсталације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за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производњу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електричне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енергије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који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су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у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складу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законом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неопходни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приликом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прикључења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на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дистрибутивни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  <w:proofErr w:type="spellStart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систем</w:t>
      </w:r>
      <w:proofErr w:type="spellEnd"/>
      <w:r w:rsidRPr="00E14E97">
        <w:rPr>
          <w:rFonts w:ascii="Times New Roman" w:eastAsia="Times New Roman" w:hAnsi="Times New Roman" w:cs="Times New Roman"/>
          <w:b/>
          <w:bCs/>
          <w:kern w:val="0"/>
          <w:u w:val="single"/>
          <w:lang w:val="sr-Cyrl-RS"/>
          <w14:ligatures w14:val="none"/>
        </w:rPr>
        <w:t xml:space="preserve"> у породичним кућама.</w:t>
      </w:r>
    </w:p>
    <w:p w14:paraId="48C782AF" w14:textId="77777777" w:rsidR="00102B56" w:rsidRPr="00E14E97" w:rsidRDefault="00102B56" w:rsidP="00102B56">
      <w:pPr>
        <w:tabs>
          <w:tab w:val="left" w:pos="819"/>
        </w:tabs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val="sr-Cyrl-RS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Да би стекао статус купца-произвођача, претходно је потребно да крајњи купац:</w:t>
      </w:r>
    </w:p>
    <w:p w14:paraId="28ED6192" w14:textId="77777777" w:rsidR="00102B56" w:rsidRPr="00E14E97" w:rsidRDefault="00102B56" w:rsidP="00102B56">
      <w:pPr>
        <w:tabs>
          <w:tab w:val="left" w:pos="819"/>
        </w:tabs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val="sr-Cyrl-RS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 xml:space="preserve">• изгради производни објекат инсталисане производне снаге до 10,8 </w:t>
      </w:r>
      <w:r w:rsidRPr="00E14E97">
        <w:rPr>
          <w:rFonts w:ascii="Times New Roman" w:eastAsia="Times New Roman" w:hAnsi="Times New Roman" w:cs="Times New Roman"/>
          <w:kern w:val="0"/>
          <w:lang w:val="sr-Latn-RS"/>
          <w14:ligatures w14:val="none"/>
        </w:rPr>
        <w:t>kW</w:t>
      </w: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. Изградњу могу да врше правна лица са одговарајућом лиценцом за обављање те делатности, на основу Општих техничких услова које мора да задовољи производни објекат.</w:t>
      </w:r>
    </w:p>
    <w:p w14:paraId="35C4EA64" w14:textId="77777777" w:rsidR="00102B56" w:rsidRPr="00E14E97" w:rsidRDefault="00102B56" w:rsidP="00102B56">
      <w:pPr>
        <w:tabs>
          <w:tab w:val="left" w:pos="819"/>
        </w:tabs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val="sr-Cyrl-RS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• прилагоди мерно место. Прилагођење мерног места врше правна лица, које је ангажовао крајњи купац, а који</w:t>
      </w:r>
      <w:r w:rsidRPr="00E14E97">
        <w:rPr>
          <w:rFonts w:ascii="Times New Roman" w:eastAsia="Times New Roman" w:hAnsi="Times New Roman" w:cs="Times New Roman"/>
          <w:kern w:val="0"/>
          <w:lang w:val="hu-HU"/>
          <w14:ligatures w14:val="none"/>
        </w:rPr>
        <w:t xml:space="preserve"> </w:t>
      </w: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поседују одговарајуће сертификате или лиценце за обављање делатности, на основу Општих техничких услова које мора да задовољи мерно место.</w:t>
      </w:r>
    </w:p>
    <w:p w14:paraId="5E60DBB0" w14:textId="77777777" w:rsidR="00102B56" w:rsidRPr="00E14E97" w:rsidRDefault="00102B56" w:rsidP="00102B56">
      <w:pPr>
        <w:tabs>
          <w:tab w:val="left" w:pos="819"/>
        </w:tabs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val="sr-Cyrl-RS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• закључи уговор о потпуном снабдевању електричном енергијом са нето мерењем или нето обрачуном.</w:t>
      </w:r>
    </w:p>
    <w:p w14:paraId="1CB073D8" w14:textId="6376DCF1" w:rsidR="00102B56" w:rsidRPr="00E14E97" w:rsidRDefault="00102B56" w:rsidP="00102B56">
      <w:pPr>
        <w:tabs>
          <w:tab w:val="left" w:pos="819"/>
        </w:tabs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val="hu-HU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Крајњи купац, сопствени производни објекат прикључује на своју унутрашњу инсталацију.</w:t>
      </w:r>
    </w:p>
    <w:p w14:paraId="406D610C" w14:textId="2E42BA00" w:rsidR="00102B56" w:rsidRPr="00E14E97" w:rsidRDefault="00122CFB" w:rsidP="00122CFB">
      <w:pPr>
        <w:tabs>
          <w:tab w:val="left" w:pos="819"/>
        </w:tabs>
        <w:ind w:left="720"/>
        <w:contextualSpacing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val="hu-HU"/>
          <w14:ligatures w14:val="none"/>
        </w:rPr>
      </w:pPr>
      <w:r w:rsidRPr="00E14E97">
        <w:rPr>
          <w:rFonts w:ascii="Times New Roman" w:eastAsia="Times New Roman" w:hAnsi="Times New Roman" w:cs="Times New Roman"/>
          <w:kern w:val="0"/>
          <w:lang w:val="sr-Cyrl-RS"/>
          <w14:ligatures w14:val="none"/>
        </w:rPr>
        <w:t>•</w:t>
      </w:r>
      <w:r w:rsidRPr="00E14E97">
        <w:rPr>
          <w:rFonts w:ascii="Times New Roman" w:eastAsia="Times New Roman" w:hAnsi="Times New Roman" w:cs="Times New Roman"/>
          <w:kern w:val="0"/>
          <w:lang w:val="hu-HU"/>
          <w14:ligatures w14:val="none"/>
        </w:rPr>
        <w:t xml:space="preserve"> </w:t>
      </w:r>
      <w:r w:rsidRPr="00E14E97">
        <w:rPr>
          <w:rFonts w:ascii="Times New Roman" w:hAnsi="Times New Roman" w:cs="Times New Roman"/>
          <w:color w:val="000000" w:themeColor="text1"/>
          <w:lang w:val="hu-HU"/>
        </w:rPr>
        <w:t>o</w:t>
      </w:r>
      <w:r w:rsidR="00102B56" w:rsidRPr="00E14E97">
        <w:rPr>
          <w:rFonts w:ascii="Times New Roman" w:hAnsi="Times New Roman" w:cs="Times New Roman"/>
          <w:color w:val="000000" w:themeColor="text1"/>
          <w:lang w:val="sr-Cyrl-RS"/>
        </w:rPr>
        <w:t>дредбама члана 2. ст. 1</w:t>
      </w:r>
      <w:r w:rsidR="00102B56" w:rsidRPr="00E14E97">
        <w:rPr>
          <w:rFonts w:ascii="Times New Roman" w:hAnsi="Times New Roman" w:cs="Times New Roman"/>
          <w:color w:val="000000" w:themeColor="text1"/>
          <w:lang w:val="hu-HU"/>
        </w:rPr>
        <w:t>.</w:t>
      </w:r>
      <w:r w:rsidR="00102B56" w:rsidRPr="00E14E97">
        <w:rPr>
          <w:rFonts w:ascii="Times New Roman" w:hAnsi="Times New Roman" w:cs="Times New Roman"/>
          <w:color w:val="000000" w:themeColor="text1"/>
          <w:lang w:val="sr-Cyrl-RS"/>
        </w:rPr>
        <w:t xml:space="preserve"> тачка 5</w:t>
      </w:r>
      <w:r w:rsidR="00102B56" w:rsidRPr="00E14E97">
        <w:rPr>
          <w:rFonts w:ascii="Times New Roman" w:hAnsi="Times New Roman" w:cs="Times New Roman"/>
          <w:color w:val="000000" w:themeColor="text1"/>
          <w:lang w:val="hu-HU"/>
        </w:rPr>
        <w:t>.</w:t>
      </w:r>
      <w:r w:rsidR="00102B56" w:rsidRPr="00E14E97">
        <w:rPr>
          <w:rFonts w:ascii="Times New Roman" w:hAnsi="Times New Roman" w:cs="Times New Roman"/>
          <w:color w:val="000000" w:themeColor="text1"/>
          <w:lang w:val="sr-Cyrl-RS"/>
        </w:rPr>
        <w:t xml:space="preserve"> </w:t>
      </w:r>
      <w:r w:rsidR="00102B56" w:rsidRPr="00E14E97">
        <w:rPr>
          <w:rFonts w:ascii="Times New Roman" w:hAnsi="Times New Roman" w:cs="Times New Roman"/>
          <w:color w:val="000000" w:themeColor="text1"/>
          <w:lang w:val="sr-Cyrl-CS"/>
        </w:rPr>
        <w:t xml:space="preserve">Правилника о посебној врсти објеката и посебној врсти радова за које није потребно прибављати акт надлежног органа, као и врсти објеката који се граде, односно врсти радова који се изводе, на основу решења о одобрењу за извођење радова, као и обиму, садржају и контроли техничке документације која се прилаже уз захтев и поступку који надлежни орган спроводи („Сл. гласник РС“, бр. 87/23 и 16/24), </w:t>
      </w:r>
      <w:r w:rsidR="00102B56" w:rsidRPr="00E14E97">
        <w:rPr>
          <w:rFonts w:ascii="Times New Roman" w:hAnsi="Times New Roman" w:cs="Times New Roman"/>
          <w:color w:val="000000" w:themeColor="text1"/>
          <w:lang w:val="sr-Cyrl-RS"/>
        </w:rPr>
        <w:t xml:space="preserve">прописано је да за постројења инсталисане снаге до </w:t>
      </w:r>
      <w:r w:rsidR="00102B56" w:rsidRPr="00E14E97">
        <w:rPr>
          <w:rFonts w:ascii="Times New Roman" w:hAnsi="Times New Roman" w:cs="Times New Roman"/>
          <w:color w:val="000000" w:themeColor="text1"/>
          <w:lang w:val="en-US"/>
        </w:rPr>
        <w:t>50 kW</w:t>
      </w:r>
      <w:r w:rsidR="00102B56" w:rsidRPr="00E14E97">
        <w:rPr>
          <w:rFonts w:ascii="Times New Roman" w:hAnsi="Times New Roman" w:cs="Times New Roman"/>
          <w:color w:val="000000" w:themeColor="text1"/>
          <w:lang w:val="sr-Cyrl-RS"/>
        </w:rPr>
        <w:t xml:space="preserve"> за производњу енергије из енергије сунца за потребе крајњег купца који стиче статус купца – произвођача у складу са прописима којима се уређује коришћење обновљивих извора енергије, није потребно прибављати акт надлежног органа.</w:t>
      </w:r>
    </w:p>
    <w:p w14:paraId="45B58BE8" w14:textId="5B1A0BE6" w:rsidR="00277FCB" w:rsidRPr="00E14E97" w:rsidRDefault="00277FCB" w:rsidP="00102B56">
      <w:pPr>
        <w:rPr>
          <w:color w:val="EE0000"/>
        </w:rPr>
      </w:pPr>
    </w:p>
    <w:sectPr w:rsidR="00277FCB" w:rsidRPr="00E14E97" w:rsidSect="00102B56">
      <w:pgSz w:w="11906" w:h="16838"/>
      <w:pgMar w:top="1134" w:right="1134" w:bottom="1134" w:left="1134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03E859"/>
    <w:multiLevelType w:val="singleLevel"/>
    <w:tmpl w:val="6503E859"/>
    <w:lvl w:ilvl="0">
      <w:start w:val="6"/>
      <w:numFmt w:val="decimal"/>
      <w:suff w:val="space"/>
      <w:lvlText w:val="%1)"/>
      <w:lvlJc w:val="left"/>
    </w:lvl>
  </w:abstractNum>
  <w:abstractNum w:abstractNumId="1" w15:restartNumberingAfterBreak="0">
    <w:nsid w:val="6503E890"/>
    <w:multiLevelType w:val="singleLevel"/>
    <w:tmpl w:val="6503E890"/>
    <w:lvl w:ilvl="0">
      <w:start w:val="7"/>
      <w:numFmt w:val="decimal"/>
      <w:suff w:val="space"/>
      <w:lvlText w:val="%1)"/>
      <w:lvlJc w:val="left"/>
    </w:lvl>
  </w:abstractNum>
  <w:abstractNum w:abstractNumId="2" w15:restartNumberingAfterBreak="0">
    <w:nsid w:val="71FD40B2"/>
    <w:multiLevelType w:val="hybridMultilevel"/>
    <w:tmpl w:val="771CF068"/>
    <w:lvl w:ilvl="0" w:tplc="F1A865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21984125">
    <w:abstractNumId w:val="0"/>
  </w:num>
  <w:num w:numId="2" w16cid:durableId="1595286322">
    <w:abstractNumId w:val="1"/>
  </w:num>
  <w:num w:numId="3" w16cid:durableId="16028337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FCB"/>
    <w:rsid w:val="00102B56"/>
    <w:rsid w:val="00122CFB"/>
    <w:rsid w:val="001E1921"/>
    <w:rsid w:val="00277FCB"/>
    <w:rsid w:val="009F1013"/>
    <w:rsid w:val="00A3287E"/>
    <w:rsid w:val="00B53F09"/>
    <w:rsid w:val="00E14E97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1D220"/>
  <w15:chartTrackingRefBased/>
  <w15:docId w15:val="{C18EF65B-3FF3-4B9C-8D2D-6C0CD0A15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7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F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F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F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F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F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F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F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F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F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F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F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7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7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7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7F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7F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7F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F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F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991</Words>
  <Characters>5651</Characters>
  <Application>Microsoft Office Word</Application>
  <DocSecurity>0</DocSecurity>
  <Lines>47</Lines>
  <Paragraphs>13</Paragraphs>
  <ScaleCrop>false</ScaleCrop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Némedi Dániel</dc:creator>
  <cp:keywords/>
  <dc:description/>
  <cp:lastModifiedBy>Nagy Némedi Dániel</cp:lastModifiedBy>
  <cp:revision>5</cp:revision>
  <dcterms:created xsi:type="dcterms:W3CDTF">2025-11-17T12:46:00Z</dcterms:created>
  <dcterms:modified xsi:type="dcterms:W3CDTF">2025-12-17T07:33:00Z</dcterms:modified>
</cp:coreProperties>
</file>